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47" w:rsidRPr="0081318B" w:rsidRDefault="00B15147" w:rsidP="00B15147">
      <w:pPr>
        <w:jc w:val="center"/>
        <w:rPr>
          <w:rFonts w:ascii="Times New Roman" w:hAnsi="Times New Roman"/>
          <w:szCs w:val="28"/>
          <w:lang w:val="sr-Latn-CS"/>
        </w:rPr>
      </w:pPr>
    </w:p>
    <w:p w:rsidR="00B15147" w:rsidRPr="0081318B" w:rsidRDefault="00B15147" w:rsidP="00B15147">
      <w:pPr>
        <w:jc w:val="center"/>
        <w:rPr>
          <w:rFonts w:ascii="Times New Roman" w:hAnsi="Times New Roman"/>
          <w:szCs w:val="28"/>
          <w:lang w:val="sr-Latn-CS"/>
        </w:rPr>
      </w:pPr>
    </w:p>
    <w:p w:rsidR="00B15147" w:rsidRPr="0081318B" w:rsidRDefault="00B15147" w:rsidP="00B15147">
      <w:pPr>
        <w:jc w:val="center"/>
        <w:rPr>
          <w:rFonts w:ascii="Times New Roman" w:hAnsi="Times New Roman"/>
          <w:szCs w:val="28"/>
          <w:lang w:val="sr-Latn-CS"/>
        </w:rPr>
      </w:pPr>
    </w:p>
    <w:p w:rsidR="00B15147" w:rsidRPr="0081318B" w:rsidRDefault="00B15147" w:rsidP="00B15147">
      <w:pPr>
        <w:jc w:val="center"/>
        <w:rPr>
          <w:rFonts w:ascii="Times New Roman" w:hAnsi="Times New Roman"/>
          <w:szCs w:val="28"/>
          <w:lang w:val="sr-Latn-CS"/>
        </w:rPr>
      </w:pPr>
    </w:p>
    <w:p w:rsidR="00B15147" w:rsidRPr="0081318B" w:rsidRDefault="00B15147" w:rsidP="00B15147">
      <w:pPr>
        <w:jc w:val="center"/>
        <w:rPr>
          <w:rFonts w:ascii="Times New Roman" w:hAnsi="Times New Roman"/>
          <w:b/>
          <w:sz w:val="36"/>
          <w:szCs w:val="36"/>
          <w:lang w:val="sr-Latn-CS"/>
        </w:rPr>
      </w:pPr>
      <w:r w:rsidRPr="0081318B">
        <w:rPr>
          <w:rFonts w:ascii="Times New Roman" w:hAnsi="Times New Roman"/>
          <w:b/>
          <w:sz w:val="36"/>
          <w:szCs w:val="36"/>
          <w:lang w:val="sr-Latn-CS"/>
        </w:rPr>
        <w:t>SEMINARSKI RAD</w:t>
      </w:r>
    </w:p>
    <w:p w:rsidR="00B15147" w:rsidRPr="0081318B" w:rsidRDefault="00B15147" w:rsidP="00B15147">
      <w:pPr>
        <w:jc w:val="center"/>
        <w:rPr>
          <w:rFonts w:ascii="Times New Roman" w:hAnsi="Times New Roman"/>
          <w:szCs w:val="28"/>
          <w:lang w:val="sr-Latn-CS"/>
        </w:rPr>
      </w:pPr>
    </w:p>
    <w:p w:rsidR="00B15147" w:rsidRPr="0081318B" w:rsidRDefault="00B15147" w:rsidP="00B15147">
      <w:pPr>
        <w:jc w:val="center"/>
        <w:rPr>
          <w:rFonts w:ascii="Times New Roman" w:hAnsi="Times New Roman"/>
          <w:szCs w:val="28"/>
          <w:lang w:val="sr-Latn-CS"/>
        </w:rPr>
      </w:pPr>
    </w:p>
    <w:p w:rsidR="00B15147" w:rsidRPr="0081318B" w:rsidRDefault="00B15147" w:rsidP="00B15147">
      <w:pPr>
        <w:jc w:val="center"/>
        <w:rPr>
          <w:rFonts w:ascii="Times New Roman" w:hAnsi="Times New Roman"/>
          <w:b/>
          <w:szCs w:val="28"/>
          <w:lang w:val="sr-Latn-CS"/>
        </w:rPr>
      </w:pPr>
      <w:r w:rsidRPr="0081318B">
        <w:rPr>
          <w:rFonts w:ascii="Times New Roman" w:hAnsi="Times New Roman"/>
          <w:b/>
          <w:szCs w:val="28"/>
          <w:lang w:val="sr-Latn-CS"/>
        </w:rPr>
        <w:t xml:space="preserve">TEMA: </w:t>
      </w:r>
      <w:r w:rsidRPr="00B15147">
        <w:rPr>
          <w:rFonts w:ascii="Times New Roman" w:hAnsi="Times New Roman"/>
          <w:b/>
          <w:szCs w:val="28"/>
          <w:lang w:val="sr-Latn-CS"/>
        </w:rPr>
        <w:t>GRAFIČKA KARTICA</w:t>
      </w:r>
    </w:p>
    <w:p w:rsidR="00B15147" w:rsidRDefault="00B15147" w:rsidP="00B15147">
      <w:pPr>
        <w:jc w:val="center"/>
        <w:rPr>
          <w:rFonts w:ascii="Times New Roman" w:hAnsi="Times New Roman"/>
          <w:szCs w:val="28"/>
          <w:lang w:val="sr-Latn-CS"/>
        </w:rPr>
      </w:pPr>
    </w:p>
    <w:p w:rsidR="00B15147" w:rsidRDefault="00B15147" w:rsidP="00B15147">
      <w:pPr>
        <w:jc w:val="center"/>
        <w:rPr>
          <w:rFonts w:ascii="Times New Roman" w:hAnsi="Times New Roman"/>
          <w:szCs w:val="28"/>
          <w:lang w:val="sr-Latn-CS"/>
        </w:rPr>
      </w:pPr>
      <w:r w:rsidRPr="0081318B">
        <w:rPr>
          <w:rFonts w:ascii="Times New Roman" w:hAnsi="Times New Roman"/>
          <w:b/>
          <w:szCs w:val="28"/>
          <w:lang w:val="sr-Latn-CS"/>
        </w:rPr>
        <w:t>PREDMET:</w:t>
      </w:r>
      <w:r>
        <w:rPr>
          <w:rFonts w:ascii="Times New Roman" w:hAnsi="Times New Roman"/>
          <w:szCs w:val="28"/>
          <w:lang w:val="sr-Latn-CS"/>
        </w:rPr>
        <w:t xml:space="preserve"> POSLOVNA INFORMATIKA</w:t>
      </w:r>
    </w:p>
    <w:p w:rsidR="00B15147" w:rsidRDefault="00B15147" w:rsidP="00B15147">
      <w:pPr>
        <w:jc w:val="center"/>
        <w:rPr>
          <w:rFonts w:ascii="Times New Roman" w:hAnsi="Times New Roman"/>
          <w:szCs w:val="28"/>
          <w:lang w:val="sr-Latn-CS"/>
        </w:rPr>
      </w:pPr>
    </w:p>
    <w:p w:rsidR="00B15147" w:rsidRDefault="00B15147" w:rsidP="00B15147">
      <w:pPr>
        <w:jc w:val="center"/>
        <w:rPr>
          <w:rFonts w:ascii="Times New Roman" w:hAnsi="Times New Roman"/>
          <w:szCs w:val="28"/>
          <w:lang w:val="sr-Latn-CS"/>
        </w:rPr>
      </w:pPr>
    </w:p>
    <w:p w:rsidR="00B15147" w:rsidRDefault="00B15147" w:rsidP="00B15147">
      <w:pPr>
        <w:jc w:val="center"/>
        <w:rPr>
          <w:rFonts w:ascii="Times New Roman" w:hAnsi="Times New Roman"/>
          <w:szCs w:val="28"/>
          <w:lang w:val="sr-Latn-CS"/>
        </w:rPr>
      </w:pPr>
    </w:p>
    <w:p w:rsidR="00B15147" w:rsidRDefault="00B15147" w:rsidP="00B15147">
      <w:pPr>
        <w:jc w:val="center"/>
        <w:rPr>
          <w:rFonts w:ascii="Times New Roman" w:hAnsi="Times New Roman"/>
          <w:szCs w:val="28"/>
          <w:lang w:val="sr-Latn-CS"/>
        </w:rPr>
      </w:pPr>
    </w:p>
    <w:p w:rsidR="00B15147" w:rsidRDefault="00B15147" w:rsidP="00B15147">
      <w:pPr>
        <w:jc w:val="center"/>
        <w:rPr>
          <w:rFonts w:ascii="Times New Roman" w:hAnsi="Times New Roman"/>
          <w:szCs w:val="28"/>
          <w:lang w:val="sr-Latn-CS"/>
        </w:rPr>
      </w:pPr>
    </w:p>
    <w:p w:rsidR="00B15147" w:rsidRDefault="00B15147" w:rsidP="00B15147">
      <w:pPr>
        <w:jc w:val="center"/>
        <w:rPr>
          <w:rFonts w:ascii="Times New Roman" w:hAnsi="Times New Roman"/>
          <w:szCs w:val="28"/>
          <w:lang w:val="sr-Latn-CS"/>
        </w:rPr>
      </w:pPr>
    </w:p>
    <w:p w:rsidR="00AF3807" w:rsidRDefault="00AF3807" w:rsidP="00A94061">
      <w:pPr>
        <w:pStyle w:val="Heading1"/>
        <w:numPr>
          <w:ilvl w:val="0"/>
          <w:numId w:val="0"/>
        </w:numPr>
        <w:rPr>
          <w:sz w:val="24"/>
          <w:szCs w:val="24"/>
          <w:shd w:val="clear" w:color="auto" w:fill="FFFFFF"/>
        </w:rPr>
      </w:pPr>
      <w:bookmarkStart w:id="0" w:name="_Toc308823904"/>
      <w:bookmarkStart w:id="1" w:name="_Toc308823939"/>
      <w:bookmarkStart w:id="2" w:name="_Toc308905929"/>
      <w:bookmarkStart w:id="3" w:name="_Toc309025891"/>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F3807" w:rsidRDefault="00AF3807" w:rsidP="00A94061">
      <w:pPr>
        <w:pStyle w:val="Heading1"/>
        <w:numPr>
          <w:ilvl w:val="0"/>
          <w:numId w:val="0"/>
        </w:numPr>
        <w:rPr>
          <w:sz w:val="24"/>
          <w:szCs w:val="24"/>
          <w:shd w:val="clear" w:color="auto" w:fill="FFFFFF"/>
        </w:rPr>
      </w:pPr>
    </w:p>
    <w:p w:rsidR="00A94061" w:rsidRPr="00C27809" w:rsidRDefault="00A94061" w:rsidP="00A94061">
      <w:pPr>
        <w:pStyle w:val="Heading1"/>
        <w:numPr>
          <w:ilvl w:val="0"/>
          <w:numId w:val="0"/>
        </w:numPr>
        <w:rPr>
          <w:sz w:val="24"/>
          <w:szCs w:val="24"/>
          <w:shd w:val="clear" w:color="auto" w:fill="FFFFFF"/>
        </w:rPr>
      </w:pPr>
      <w:r w:rsidRPr="00C27809">
        <w:rPr>
          <w:sz w:val="24"/>
          <w:szCs w:val="24"/>
          <w:shd w:val="clear" w:color="auto" w:fill="FFFFFF"/>
        </w:rPr>
        <w:lastRenderedPageBreak/>
        <w:t>S</w:t>
      </w:r>
      <w:bookmarkEnd w:id="0"/>
      <w:bookmarkEnd w:id="1"/>
      <w:bookmarkEnd w:id="2"/>
      <w:r w:rsidR="00745944" w:rsidRPr="00C27809">
        <w:rPr>
          <w:sz w:val="24"/>
          <w:szCs w:val="24"/>
          <w:shd w:val="clear" w:color="auto" w:fill="FFFFFF"/>
        </w:rPr>
        <w:t>ADRŽAJ</w:t>
      </w:r>
      <w:bookmarkEnd w:id="3"/>
      <w:r w:rsidRPr="00C27809">
        <w:rPr>
          <w:sz w:val="24"/>
          <w:szCs w:val="24"/>
          <w:shd w:val="clear" w:color="auto" w:fill="FFFFFF"/>
        </w:rPr>
        <w:t xml:space="preserve"> </w:t>
      </w:r>
    </w:p>
    <w:p w:rsidR="00A94061" w:rsidRPr="00C27809" w:rsidRDefault="00A94061" w:rsidP="00A94061">
      <w:pPr>
        <w:rPr>
          <w:rFonts w:ascii="Times New Roman" w:hAnsi="Times New Roman"/>
          <w:sz w:val="24"/>
          <w:szCs w:val="24"/>
        </w:rPr>
      </w:pPr>
    </w:p>
    <w:p w:rsidR="00745944" w:rsidRPr="00C27809" w:rsidRDefault="00745944" w:rsidP="00A94061">
      <w:pPr>
        <w:rPr>
          <w:rFonts w:ascii="Times New Roman" w:hAnsi="Times New Roman"/>
          <w:sz w:val="24"/>
          <w:szCs w:val="24"/>
        </w:rPr>
      </w:pPr>
    </w:p>
    <w:p w:rsidR="00745944" w:rsidRPr="00C27809" w:rsidRDefault="0014335E" w:rsidP="007D1DF5">
      <w:pPr>
        <w:pStyle w:val="TOC1"/>
        <w:tabs>
          <w:tab w:val="right" w:leader="dot" w:pos="8636"/>
        </w:tabs>
        <w:jc w:val="both"/>
        <w:rPr>
          <w:rFonts w:ascii="Times New Roman" w:eastAsia="Times New Roman" w:hAnsi="Times New Roman"/>
          <w:noProof/>
          <w:sz w:val="24"/>
          <w:szCs w:val="24"/>
        </w:rPr>
      </w:pPr>
      <w:r w:rsidRPr="00C27809">
        <w:rPr>
          <w:rFonts w:ascii="Times New Roman" w:hAnsi="Times New Roman"/>
          <w:sz w:val="24"/>
          <w:szCs w:val="24"/>
        </w:rPr>
        <w:fldChar w:fldCharType="begin"/>
      </w:r>
      <w:r w:rsidR="00745944" w:rsidRPr="00C27809">
        <w:rPr>
          <w:rFonts w:ascii="Times New Roman" w:hAnsi="Times New Roman"/>
          <w:sz w:val="24"/>
          <w:szCs w:val="24"/>
        </w:rPr>
        <w:instrText xml:space="preserve"> TOC \o "1-3" \h \z \u </w:instrText>
      </w:r>
      <w:r w:rsidRPr="00C27809">
        <w:rPr>
          <w:rFonts w:ascii="Times New Roman" w:hAnsi="Times New Roman"/>
          <w:sz w:val="24"/>
          <w:szCs w:val="24"/>
        </w:rPr>
        <w:fldChar w:fldCharType="separate"/>
      </w:r>
    </w:p>
    <w:p w:rsidR="00745944" w:rsidRPr="003A3027" w:rsidRDefault="0014335E" w:rsidP="00CD72F7">
      <w:pPr>
        <w:pStyle w:val="TOC2"/>
        <w:ind w:left="0"/>
        <w:rPr>
          <w:rFonts w:eastAsia="Times New Roman"/>
          <w:noProof/>
        </w:rPr>
      </w:pPr>
      <w:hyperlink w:anchor="_Toc309025892" w:history="1">
        <w:r w:rsidR="00745944" w:rsidRPr="00C27809">
          <w:rPr>
            <w:rStyle w:val="Hyperlink"/>
            <w:noProof/>
          </w:rPr>
          <w:t>UVOD</w:t>
        </w:r>
        <w:r w:rsidR="00745944" w:rsidRPr="00C27809">
          <w:rPr>
            <w:noProof/>
            <w:webHidden/>
          </w:rPr>
          <w:tab/>
        </w:r>
        <w:r w:rsidRPr="00C27809">
          <w:rPr>
            <w:noProof/>
            <w:webHidden/>
          </w:rPr>
          <w:fldChar w:fldCharType="begin"/>
        </w:r>
        <w:r w:rsidR="00745944" w:rsidRPr="00C27809">
          <w:rPr>
            <w:noProof/>
            <w:webHidden/>
          </w:rPr>
          <w:instrText xml:space="preserve"> PAGEREF _Toc309025892 \h </w:instrText>
        </w:r>
        <w:r w:rsidRPr="00C27809">
          <w:rPr>
            <w:noProof/>
            <w:webHidden/>
          </w:rPr>
        </w:r>
        <w:r w:rsidRPr="00C27809">
          <w:rPr>
            <w:noProof/>
            <w:webHidden/>
          </w:rPr>
          <w:fldChar w:fldCharType="separate"/>
        </w:r>
        <w:r w:rsidR="00A42B87">
          <w:rPr>
            <w:noProof/>
            <w:webHidden/>
          </w:rPr>
          <w:t>3</w:t>
        </w:r>
        <w:r w:rsidRPr="00C27809">
          <w:rPr>
            <w:noProof/>
            <w:webHidden/>
          </w:rPr>
          <w:fldChar w:fldCharType="end"/>
        </w:r>
      </w:hyperlink>
    </w:p>
    <w:p w:rsidR="00745944" w:rsidRPr="00C27809"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3" w:history="1">
        <w:r w:rsidR="00745944" w:rsidRPr="00C27809">
          <w:rPr>
            <w:rStyle w:val="Hyperlink"/>
            <w:rFonts w:ascii="Times New Roman" w:hAnsi="Times New Roman"/>
            <w:noProof/>
            <w:sz w:val="24"/>
            <w:szCs w:val="24"/>
            <w:lang w:val="it-IT"/>
          </w:rPr>
          <w:t>1</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Uopšteno o računaru</w:t>
        </w:r>
        <w:r w:rsidR="00745944" w:rsidRPr="00C27809">
          <w:rPr>
            <w:rFonts w:ascii="Times New Roman" w:hAnsi="Times New Roman"/>
            <w:noProof/>
            <w:webHidden/>
            <w:sz w:val="24"/>
            <w:szCs w:val="24"/>
          </w:rPr>
          <w:tab/>
        </w:r>
        <w:r w:rsidRPr="00C27809">
          <w:rPr>
            <w:rFonts w:ascii="Times New Roman" w:hAnsi="Times New Roman"/>
            <w:noProof/>
            <w:webHidden/>
            <w:sz w:val="24"/>
            <w:szCs w:val="24"/>
          </w:rPr>
          <w:fldChar w:fldCharType="begin"/>
        </w:r>
        <w:r w:rsidR="00745944" w:rsidRPr="00C27809">
          <w:rPr>
            <w:rFonts w:ascii="Times New Roman" w:hAnsi="Times New Roman"/>
            <w:noProof/>
            <w:webHidden/>
            <w:sz w:val="24"/>
            <w:szCs w:val="24"/>
          </w:rPr>
          <w:instrText xml:space="preserve"> PAGEREF _Toc309025893 \h </w:instrText>
        </w:r>
        <w:r w:rsidRPr="00C27809">
          <w:rPr>
            <w:rFonts w:ascii="Times New Roman" w:hAnsi="Times New Roman"/>
            <w:noProof/>
            <w:webHidden/>
            <w:sz w:val="24"/>
            <w:szCs w:val="24"/>
          </w:rPr>
        </w:r>
        <w:r w:rsidRPr="00C27809">
          <w:rPr>
            <w:rFonts w:ascii="Times New Roman" w:hAnsi="Times New Roman"/>
            <w:noProof/>
            <w:webHidden/>
            <w:sz w:val="24"/>
            <w:szCs w:val="24"/>
          </w:rPr>
          <w:fldChar w:fldCharType="separate"/>
        </w:r>
        <w:r w:rsidR="00A42B87">
          <w:rPr>
            <w:rFonts w:ascii="Times New Roman" w:hAnsi="Times New Roman"/>
            <w:noProof/>
            <w:webHidden/>
            <w:sz w:val="24"/>
            <w:szCs w:val="24"/>
          </w:rPr>
          <w:t>4</w:t>
        </w:r>
        <w:r w:rsidRPr="00C27809">
          <w:rPr>
            <w:rFonts w:ascii="Times New Roman" w:hAnsi="Times New Roman"/>
            <w:noProof/>
            <w:webHidden/>
            <w:sz w:val="24"/>
            <w:szCs w:val="24"/>
          </w:rPr>
          <w:fldChar w:fldCharType="end"/>
        </w:r>
      </w:hyperlink>
    </w:p>
    <w:p w:rsidR="00745944" w:rsidRPr="00C27809"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4" w:history="1">
        <w:r w:rsidR="00745944" w:rsidRPr="00C27809">
          <w:rPr>
            <w:rStyle w:val="Hyperlink"/>
            <w:rFonts w:ascii="Times New Roman" w:hAnsi="Times New Roman"/>
            <w:noProof/>
            <w:sz w:val="24"/>
            <w:szCs w:val="24"/>
            <w:lang w:val="it-IT"/>
          </w:rPr>
          <w:t>2</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Grafička kartica</w:t>
        </w:r>
        <w:r w:rsidR="00745944" w:rsidRPr="00C27809">
          <w:rPr>
            <w:rFonts w:ascii="Times New Roman" w:hAnsi="Times New Roman"/>
            <w:noProof/>
            <w:webHidden/>
            <w:sz w:val="24"/>
            <w:szCs w:val="24"/>
          </w:rPr>
          <w:tab/>
        </w:r>
        <w:r w:rsidRPr="00C27809">
          <w:rPr>
            <w:rFonts w:ascii="Times New Roman" w:hAnsi="Times New Roman"/>
            <w:noProof/>
            <w:webHidden/>
            <w:sz w:val="24"/>
            <w:szCs w:val="24"/>
          </w:rPr>
          <w:fldChar w:fldCharType="begin"/>
        </w:r>
        <w:r w:rsidR="00745944" w:rsidRPr="00C27809">
          <w:rPr>
            <w:rFonts w:ascii="Times New Roman" w:hAnsi="Times New Roman"/>
            <w:noProof/>
            <w:webHidden/>
            <w:sz w:val="24"/>
            <w:szCs w:val="24"/>
          </w:rPr>
          <w:instrText xml:space="preserve"> PAGEREF _Toc309025894 \h </w:instrText>
        </w:r>
        <w:r w:rsidRPr="00C27809">
          <w:rPr>
            <w:rFonts w:ascii="Times New Roman" w:hAnsi="Times New Roman"/>
            <w:noProof/>
            <w:webHidden/>
            <w:sz w:val="24"/>
            <w:szCs w:val="24"/>
          </w:rPr>
        </w:r>
        <w:r w:rsidRPr="00C27809">
          <w:rPr>
            <w:rFonts w:ascii="Times New Roman" w:hAnsi="Times New Roman"/>
            <w:noProof/>
            <w:webHidden/>
            <w:sz w:val="24"/>
            <w:szCs w:val="24"/>
          </w:rPr>
          <w:fldChar w:fldCharType="separate"/>
        </w:r>
        <w:r w:rsidR="00A42B87">
          <w:rPr>
            <w:rFonts w:ascii="Times New Roman" w:hAnsi="Times New Roman"/>
            <w:noProof/>
            <w:webHidden/>
            <w:sz w:val="24"/>
            <w:szCs w:val="24"/>
          </w:rPr>
          <w:t>5</w:t>
        </w:r>
        <w:r w:rsidRPr="00C27809">
          <w:rPr>
            <w:rFonts w:ascii="Times New Roman" w:hAnsi="Times New Roman"/>
            <w:noProof/>
            <w:webHidden/>
            <w:sz w:val="24"/>
            <w:szCs w:val="24"/>
          </w:rPr>
          <w:fldChar w:fldCharType="end"/>
        </w:r>
      </w:hyperlink>
    </w:p>
    <w:p w:rsidR="00745944" w:rsidRPr="003A3027"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5" w:history="1">
        <w:r w:rsidR="00745944" w:rsidRPr="00C27809">
          <w:rPr>
            <w:rStyle w:val="Hyperlink"/>
            <w:rFonts w:ascii="Times New Roman" w:hAnsi="Times New Roman"/>
            <w:noProof/>
            <w:sz w:val="24"/>
            <w:szCs w:val="24"/>
            <w:lang w:val="it-IT"/>
          </w:rPr>
          <w:t>3</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Komponente grafičke kartice</w:t>
        </w:r>
        <w:r w:rsidR="00745944" w:rsidRPr="00C27809">
          <w:rPr>
            <w:rFonts w:ascii="Times New Roman" w:hAnsi="Times New Roman"/>
            <w:noProof/>
            <w:webHidden/>
            <w:sz w:val="24"/>
            <w:szCs w:val="24"/>
          </w:rPr>
          <w:tab/>
        </w:r>
      </w:hyperlink>
      <w:r w:rsidR="003A3027" w:rsidRPr="003A3027">
        <w:rPr>
          <w:rFonts w:ascii="Times New Roman" w:hAnsi="Times New Roman"/>
          <w:noProof/>
          <w:sz w:val="24"/>
          <w:szCs w:val="24"/>
        </w:rPr>
        <w:t>6</w:t>
      </w:r>
    </w:p>
    <w:p w:rsidR="00745944" w:rsidRPr="00C27809"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6" w:history="1">
        <w:r w:rsidR="00745944" w:rsidRPr="00C27809">
          <w:rPr>
            <w:rStyle w:val="Hyperlink"/>
            <w:rFonts w:ascii="Times New Roman" w:hAnsi="Times New Roman"/>
            <w:noProof/>
            <w:sz w:val="24"/>
            <w:szCs w:val="24"/>
            <w:lang w:val="it-IT"/>
          </w:rPr>
          <w:t>4</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Djelovi grafičke kartice</w:t>
        </w:r>
        <w:r w:rsidR="00745944" w:rsidRPr="00C27809">
          <w:rPr>
            <w:rFonts w:ascii="Times New Roman" w:hAnsi="Times New Roman"/>
            <w:noProof/>
            <w:webHidden/>
            <w:sz w:val="24"/>
            <w:szCs w:val="24"/>
          </w:rPr>
          <w:tab/>
        </w:r>
        <w:r w:rsidRPr="00C27809">
          <w:rPr>
            <w:rFonts w:ascii="Times New Roman" w:hAnsi="Times New Roman"/>
            <w:noProof/>
            <w:webHidden/>
            <w:sz w:val="24"/>
            <w:szCs w:val="24"/>
          </w:rPr>
          <w:fldChar w:fldCharType="begin"/>
        </w:r>
        <w:r w:rsidR="00745944" w:rsidRPr="00C27809">
          <w:rPr>
            <w:rFonts w:ascii="Times New Roman" w:hAnsi="Times New Roman"/>
            <w:noProof/>
            <w:webHidden/>
            <w:sz w:val="24"/>
            <w:szCs w:val="24"/>
          </w:rPr>
          <w:instrText xml:space="preserve"> PAGEREF _Toc309025896 \h </w:instrText>
        </w:r>
        <w:r w:rsidRPr="00C27809">
          <w:rPr>
            <w:rFonts w:ascii="Times New Roman" w:hAnsi="Times New Roman"/>
            <w:noProof/>
            <w:webHidden/>
            <w:sz w:val="24"/>
            <w:szCs w:val="24"/>
          </w:rPr>
        </w:r>
        <w:r w:rsidRPr="00C27809">
          <w:rPr>
            <w:rFonts w:ascii="Times New Roman" w:hAnsi="Times New Roman"/>
            <w:noProof/>
            <w:webHidden/>
            <w:sz w:val="24"/>
            <w:szCs w:val="24"/>
          </w:rPr>
          <w:fldChar w:fldCharType="separate"/>
        </w:r>
        <w:r w:rsidR="00A42B87">
          <w:rPr>
            <w:rFonts w:ascii="Times New Roman" w:hAnsi="Times New Roman"/>
            <w:noProof/>
            <w:webHidden/>
            <w:sz w:val="24"/>
            <w:szCs w:val="24"/>
          </w:rPr>
          <w:t>7</w:t>
        </w:r>
        <w:r w:rsidRPr="00C27809">
          <w:rPr>
            <w:rFonts w:ascii="Times New Roman" w:hAnsi="Times New Roman"/>
            <w:noProof/>
            <w:webHidden/>
            <w:sz w:val="24"/>
            <w:szCs w:val="24"/>
          </w:rPr>
          <w:fldChar w:fldCharType="end"/>
        </w:r>
      </w:hyperlink>
    </w:p>
    <w:p w:rsidR="00745944" w:rsidRPr="00C27809"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7" w:history="1">
        <w:r w:rsidR="00745944" w:rsidRPr="00C27809">
          <w:rPr>
            <w:rStyle w:val="Hyperlink"/>
            <w:rFonts w:ascii="Times New Roman" w:hAnsi="Times New Roman"/>
            <w:noProof/>
            <w:sz w:val="24"/>
            <w:szCs w:val="24"/>
            <w:lang w:val="it-IT"/>
          </w:rPr>
          <w:t>5</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Način povezivanja</w:t>
        </w:r>
        <w:r w:rsidR="00745944" w:rsidRPr="00C27809">
          <w:rPr>
            <w:rFonts w:ascii="Times New Roman" w:hAnsi="Times New Roman"/>
            <w:noProof/>
            <w:webHidden/>
            <w:sz w:val="24"/>
            <w:szCs w:val="24"/>
          </w:rPr>
          <w:tab/>
        </w:r>
        <w:r w:rsidRPr="00C27809">
          <w:rPr>
            <w:rFonts w:ascii="Times New Roman" w:hAnsi="Times New Roman"/>
            <w:noProof/>
            <w:webHidden/>
            <w:sz w:val="24"/>
            <w:szCs w:val="24"/>
          </w:rPr>
          <w:fldChar w:fldCharType="begin"/>
        </w:r>
        <w:r w:rsidR="00745944" w:rsidRPr="00C27809">
          <w:rPr>
            <w:rFonts w:ascii="Times New Roman" w:hAnsi="Times New Roman"/>
            <w:noProof/>
            <w:webHidden/>
            <w:sz w:val="24"/>
            <w:szCs w:val="24"/>
          </w:rPr>
          <w:instrText xml:space="preserve"> PAGEREF _Toc309025897 \h </w:instrText>
        </w:r>
        <w:r w:rsidRPr="00C27809">
          <w:rPr>
            <w:rFonts w:ascii="Times New Roman" w:hAnsi="Times New Roman"/>
            <w:noProof/>
            <w:webHidden/>
            <w:sz w:val="24"/>
            <w:szCs w:val="24"/>
          </w:rPr>
        </w:r>
        <w:r w:rsidRPr="00C27809">
          <w:rPr>
            <w:rFonts w:ascii="Times New Roman" w:hAnsi="Times New Roman"/>
            <w:noProof/>
            <w:webHidden/>
            <w:sz w:val="24"/>
            <w:szCs w:val="24"/>
          </w:rPr>
          <w:fldChar w:fldCharType="separate"/>
        </w:r>
        <w:r w:rsidR="00A42B87">
          <w:rPr>
            <w:rFonts w:ascii="Times New Roman" w:hAnsi="Times New Roman"/>
            <w:noProof/>
            <w:webHidden/>
            <w:sz w:val="24"/>
            <w:szCs w:val="24"/>
          </w:rPr>
          <w:t>8</w:t>
        </w:r>
        <w:r w:rsidRPr="00C27809">
          <w:rPr>
            <w:rFonts w:ascii="Times New Roman" w:hAnsi="Times New Roman"/>
            <w:noProof/>
            <w:webHidden/>
            <w:sz w:val="24"/>
            <w:szCs w:val="24"/>
          </w:rPr>
          <w:fldChar w:fldCharType="end"/>
        </w:r>
      </w:hyperlink>
    </w:p>
    <w:p w:rsidR="00745944" w:rsidRPr="00C27809"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8" w:history="1">
        <w:r w:rsidR="00745944" w:rsidRPr="00C27809">
          <w:rPr>
            <w:rStyle w:val="Hyperlink"/>
            <w:rFonts w:ascii="Times New Roman" w:hAnsi="Times New Roman"/>
            <w:noProof/>
            <w:sz w:val="24"/>
            <w:szCs w:val="24"/>
            <w:lang w:val="it-IT"/>
          </w:rPr>
          <w:t>6</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Kvalitet grafičke kartice</w:t>
        </w:r>
        <w:r w:rsidR="00745944" w:rsidRPr="00C27809">
          <w:rPr>
            <w:rFonts w:ascii="Times New Roman" w:hAnsi="Times New Roman"/>
            <w:noProof/>
            <w:webHidden/>
            <w:sz w:val="24"/>
            <w:szCs w:val="24"/>
          </w:rPr>
          <w:tab/>
        </w:r>
        <w:r w:rsidRPr="00C27809">
          <w:rPr>
            <w:rFonts w:ascii="Times New Roman" w:hAnsi="Times New Roman"/>
            <w:noProof/>
            <w:webHidden/>
            <w:sz w:val="24"/>
            <w:szCs w:val="24"/>
          </w:rPr>
          <w:fldChar w:fldCharType="begin"/>
        </w:r>
        <w:r w:rsidR="00745944" w:rsidRPr="00C27809">
          <w:rPr>
            <w:rFonts w:ascii="Times New Roman" w:hAnsi="Times New Roman"/>
            <w:noProof/>
            <w:webHidden/>
            <w:sz w:val="24"/>
            <w:szCs w:val="24"/>
          </w:rPr>
          <w:instrText xml:space="preserve"> PAGEREF _Toc309025898 \h </w:instrText>
        </w:r>
        <w:r w:rsidRPr="00C27809">
          <w:rPr>
            <w:rFonts w:ascii="Times New Roman" w:hAnsi="Times New Roman"/>
            <w:noProof/>
            <w:webHidden/>
            <w:sz w:val="24"/>
            <w:szCs w:val="24"/>
          </w:rPr>
        </w:r>
        <w:r w:rsidRPr="00C27809">
          <w:rPr>
            <w:rFonts w:ascii="Times New Roman" w:hAnsi="Times New Roman"/>
            <w:noProof/>
            <w:webHidden/>
            <w:sz w:val="24"/>
            <w:szCs w:val="24"/>
          </w:rPr>
          <w:fldChar w:fldCharType="separate"/>
        </w:r>
        <w:r w:rsidR="00A42B87">
          <w:rPr>
            <w:rFonts w:ascii="Times New Roman" w:hAnsi="Times New Roman"/>
            <w:noProof/>
            <w:webHidden/>
            <w:sz w:val="24"/>
            <w:szCs w:val="24"/>
          </w:rPr>
          <w:t>9</w:t>
        </w:r>
        <w:r w:rsidRPr="00C27809">
          <w:rPr>
            <w:rFonts w:ascii="Times New Roman" w:hAnsi="Times New Roman"/>
            <w:noProof/>
            <w:webHidden/>
            <w:sz w:val="24"/>
            <w:szCs w:val="24"/>
          </w:rPr>
          <w:fldChar w:fldCharType="end"/>
        </w:r>
      </w:hyperlink>
    </w:p>
    <w:p w:rsidR="00745944" w:rsidRPr="00C27809" w:rsidRDefault="0014335E" w:rsidP="007D1DF5">
      <w:pPr>
        <w:pStyle w:val="TOC1"/>
        <w:tabs>
          <w:tab w:val="left" w:pos="440"/>
          <w:tab w:val="right" w:leader="dot" w:pos="8636"/>
        </w:tabs>
        <w:jc w:val="both"/>
        <w:rPr>
          <w:rFonts w:ascii="Times New Roman" w:eastAsia="Times New Roman" w:hAnsi="Times New Roman"/>
          <w:noProof/>
          <w:sz w:val="24"/>
          <w:szCs w:val="24"/>
        </w:rPr>
      </w:pPr>
      <w:hyperlink w:anchor="_Toc309025899" w:history="1">
        <w:r w:rsidR="00745944" w:rsidRPr="00C27809">
          <w:rPr>
            <w:rStyle w:val="Hyperlink"/>
            <w:rFonts w:ascii="Times New Roman" w:hAnsi="Times New Roman"/>
            <w:noProof/>
            <w:sz w:val="24"/>
            <w:szCs w:val="24"/>
            <w:lang w:val="it-IT"/>
          </w:rPr>
          <w:t>7</w:t>
        </w:r>
        <w:r w:rsidR="00745944" w:rsidRPr="00C27809">
          <w:rPr>
            <w:rFonts w:ascii="Times New Roman" w:eastAsia="Times New Roman" w:hAnsi="Times New Roman"/>
            <w:noProof/>
            <w:sz w:val="24"/>
            <w:szCs w:val="24"/>
          </w:rPr>
          <w:tab/>
        </w:r>
        <w:r w:rsidR="00745944" w:rsidRPr="00C27809">
          <w:rPr>
            <w:rStyle w:val="Hyperlink"/>
            <w:rFonts w:ascii="Times New Roman" w:hAnsi="Times New Roman"/>
            <w:noProof/>
            <w:sz w:val="24"/>
            <w:szCs w:val="24"/>
            <w:shd w:val="clear" w:color="auto" w:fill="FFFFFF"/>
            <w:lang w:val="it-IT"/>
          </w:rPr>
          <w:t>Grafički procesor</w:t>
        </w:r>
        <w:r w:rsidR="00745944" w:rsidRPr="00C27809">
          <w:rPr>
            <w:rFonts w:ascii="Times New Roman" w:hAnsi="Times New Roman"/>
            <w:noProof/>
            <w:webHidden/>
            <w:sz w:val="24"/>
            <w:szCs w:val="24"/>
          </w:rPr>
          <w:tab/>
        </w:r>
        <w:r w:rsidR="00F65849">
          <w:rPr>
            <w:rFonts w:ascii="Times New Roman" w:hAnsi="Times New Roman"/>
            <w:noProof/>
            <w:webHidden/>
            <w:sz w:val="24"/>
            <w:szCs w:val="24"/>
          </w:rPr>
          <w:t>10</w:t>
        </w:r>
      </w:hyperlink>
    </w:p>
    <w:p w:rsidR="00745944" w:rsidRPr="00C27809" w:rsidRDefault="0014335E" w:rsidP="00CD72F7">
      <w:pPr>
        <w:pStyle w:val="TOC2"/>
        <w:ind w:left="0"/>
        <w:rPr>
          <w:rFonts w:eastAsia="Times New Roman"/>
          <w:noProof/>
        </w:rPr>
      </w:pPr>
      <w:hyperlink w:anchor="_Toc309025900" w:history="1">
        <w:r w:rsidR="00745944" w:rsidRPr="00C27809">
          <w:rPr>
            <w:rStyle w:val="Hyperlink"/>
            <w:noProof/>
            <w:kern w:val="36"/>
            <w:lang w:val="it-IT"/>
          </w:rPr>
          <w:t>7.1</w:t>
        </w:r>
        <w:r w:rsidR="00745944" w:rsidRPr="00C27809">
          <w:rPr>
            <w:rStyle w:val="Hyperlink"/>
            <w:noProof/>
            <w:kern w:val="36"/>
            <w:shd w:val="clear" w:color="auto" w:fill="FFFFFF"/>
            <w:lang w:val="it-IT"/>
          </w:rPr>
          <w:t>Proizvođač</w:t>
        </w:r>
        <w:r w:rsidR="00CD72F7">
          <w:rPr>
            <w:noProof/>
            <w:webHidden/>
          </w:rPr>
          <w:t xml:space="preserve"> grafičkih čipova …………………………………………………………</w:t>
        </w:r>
        <w:r w:rsidRPr="00C27809">
          <w:rPr>
            <w:noProof/>
            <w:webHidden/>
          </w:rPr>
          <w:fldChar w:fldCharType="begin"/>
        </w:r>
        <w:r w:rsidR="00745944" w:rsidRPr="00C27809">
          <w:rPr>
            <w:noProof/>
            <w:webHidden/>
          </w:rPr>
          <w:instrText xml:space="preserve"> PAGEREF _Toc309025900 \h </w:instrText>
        </w:r>
        <w:r w:rsidRPr="00C27809">
          <w:rPr>
            <w:noProof/>
            <w:webHidden/>
          </w:rPr>
        </w:r>
        <w:r w:rsidRPr="00C27809">
          <w:rPr>
            <w:noProof/>
            <w:webHidden/>
          </w:rPr>
          <w:fldChar w:fldCharType="separate"/>
        </w:r>
        <w:r w:rsidR="00A42B87">
          <w:rPr>
            <w:noProof/>
            <w:webHidden/>
          </w:rPr>
          <w:t>10</w:t>
        </w:r>
        <w:r w:rsidRPr="00C27809">
          <w:rPr>
            <w:noProof/>
            <w:webHidden/>
          </w:rPr>
          <w:fldChar w:fldCharType="end"/>
        </w:r>
      </w:hyperlink>
    </w:p>
    <w:p w:rsidR="00745944" w:rsidRPr="003A3027" w:rsidRDefault="0014335E" w:rsidP="00D21AC1">
      <w:pPr>
        <w:pStyle w:val="TOC3"/>
        <w:tabs>
          <w:tab w:val="left" w:pos="1320"/>
          <w:tab w:val="right" w:leader="dot" w:pos="8636"/>
        </w:tabs>
        <w:jc w:val="both"/>
        <w:rPr>
          <w:rFonts w:ascii="Times New Roman" w:eastAsia="Times New Roman" w:hAnsi="Times New Roman"/>
          <w:noProof/>
        </w:rPr>
      </w:pPr>
      <w:hyperlink w:anchor="_Toc309025901" w:history="1">
        <w:r w:rsidR="00745944" w:rsidRPr="00C27809">
          <w:rPr>
            <w:rStyle w:val="Hyperlink"/>
            <w:rFonts w:ascii="Times New Roman" w:hAnsi="Times New Roman"/>
            <w:noProof/>
            <w:sz w:val="24"/>
            <w:szCs w:val="24"/>
            <w:lang w:val="it-IT"/>
          </w:rPr>
          <w:t>7.1.1</w:t>
        </w:r>
        <w:r w:rsidR="00A14EE1">
          <w:rPr>
            <w:rFonts w:ascii="Times New Roman" w:eastAsia="Times New Roman" w:hAnsi="Times New Roman"/>
            <w:noProof/>
            <w:sz w:val="24"/>
            <w:szCs w:val="24"/>
          </w:rPr>
          <w:t xml:space="preserve"> </w:t>
        </w:r>
        <w:r w:rsidR="00745944" w:rsidRPr="00C27809">
          <w:rPr>
            <w:rStyle w:val="Hyperlink"/>
            <w:rFonts w:ascii="Times New Roman" w:hAnsi="Times New Roman"/>
            <w:noProof/>
            <w:sz w:val="24"/>
            <w:szCs w:val="24"/>
            <w:lang w:val="it-IT"/>
          </w:rPr>
          <w:t>ATI Technologies</w:t>
        </w:r>
        <w:r w:rsidR="00745944" w:rsidRPr="00C27809">
          <w:rPr>
            <w:rFonts w:ascii="Times New Roman" w:hAnsi="Times New Roman"/>
            <w:noProof/>
            <w:webHidden/>
            <w:sz w:val="24"/>
            <w:szCs w:val="24"/>
          </w:rPr>
          <w:tab/>
        </w:r>
        <w:r w:rsidRPr="00C27809">
          <w:rPr>
            <w:rFonts w:ascii="Times New Roman" w:hAnsi="Times New Roman"/>
            <w:noProof/>
            <w:webHidden/>
            <w:sz w:val="24"/>
            <w:szCs w:val="24"/>
          </w:rPr>
          <w:fldChar w:fldCharType="begin"/>
        </w:r>
        <w:r w:rsidR="00745944" w:rsidRPr="00C27809">
          <w:rPr>
            <w:rFonts w:ascii="Times New Roman" w:hAnsi="Times New Roman"/>
            <w:noProof/>
            <w:webHidden/>
            <w:sz w:val="24"/>
            <w:szCs w:val="24"/>
          </w:rPr>
          <w:instrText xml:space="preserve"> PAGEREF _Toc309025901 \h </w:instrText>
        </w:r>
        <w:r w:rsidRPr="00C27809">
          <w:rPr>
            <w:rFonts w:ascii="Times New Roman" w:hAnsi="Times New Roman"/>
            <w:noProof/>
            <w:webHidden/>
            <w:sz w:val="24"/>
            <w:szCs w:val="24"/>
          </w:rPr>
        </w:r>
        <w:r w:rsidRPr="00C27809">
          <w:rPr>
            <w:rFonts w:ascii="Times New Roman" w:hAnsi="Times New Roman"/>
            <w:noProof/>
            <w:webHidden/>
            <w:sz w:val="24"/>
            <w:szCs w:val="24"/>
          </w:rPr>
          <w:fldChar w:fldCharType="separate"/>
        </w:r>
        <w:r w:rsidR="00A42B87">
          <w:rPr>
            <w:rFonts w:ascii="Times New Roman" w:hAnsi="Times New Roman"/>
            <w:noProof/>
            <w:webHidden/>
            <w:sz w:val="24"/>
            <w:szCs w:val="24"/>
          </w:rPr>
          <w:t>11</w:t>
        </w:r>
        <w:r w:rsidRPr="00C27809">
          <w:rPr>
            <w:rFonts w:ascii="Times New Roman" w:hAnsi="Times New Roman"/>
            <w:noProof/>
            <w:webHidden/>
            <w:sz w:val="24"/>
            <w:szCs w:val="24"/>
          </w:rPr>
          <w:fldChar w:fldCharType="end"/>
        </w:r>
      </w:hyperlink>
      <w:r w:rsidR="003A3027" w:rsidRPr="003A3027">
        <w:rPr>
          <w:rFonts w:ascii="Times New Roman" w:hAnsi="Times New Roman"/>
          <w:noProof/>
          <w:sz w:val="24"/>
          <w:szCs w:val="24"/>
        </w:rPr>
        <w:t>1</w:t>
      </w:r>
    </w:p>
    <w:p w:rsidR="00CD72F7" w:rsidRDefault="0014335E" w:rsidP="00CD72F7">
      <w:pPr>
        <w:pStyle w:val="TOC2"/>
        <w:ind w:left="0"/>
        <w:rPr>
          <w:rFonts w:eastAsia="Times New Roman"/>
          <w:noProof/>
        </w:rPr>
      </w:pPr>
      <w:hyperlink w:anchor="_Toc309025903" w:history="1">
        <w:r w:rsidR="00745944" w:rsidRPr="00C27809">
          <w:rPr>
            <w:rStyle w:val="Hyperlink"/>
            <w:noProof/>
            <w:kern w:val="36"/>
            <w:shd w:val="clear" w:color="auto" w:fill="FFFFFF"/>
            <w:lang w:val="it-IT"/>
          </w:rPr>
          <w:t>ZAKLJUČAK</w:t>
        </w:r>
        <w:r w:rsidR="00745944" w:rsidRPr="00C27809">
          <w:rPr>
            <w:noProof/>
            <w:webHidden/>
          </w:rPr>
          <w:tab/>
        </w:r>
        <w:r w:rsidRPr="00C27809">
          <w:rPr>
            <w:noProof/>
            <w:webHidden/>
          </w:rPr>
          <w:fldChar w:fldCharType="begin"/>
        </w:r>
        <w:r w:rsidR="00745944" w:rsidRPr="00C27809">
          <w:rPr>
            <w:noProof/>
            <w:webHidden/>
          </w:rPr>
          <w:instrText xml:space="preserve"> PAGEREF _Toc309025903 \h </w:instrText>
        </w:r>
        <w:r w:rsidRPr="00C27809">
          <w:rPr>
            <w:noProof/>
            <w:webHidden/>
          </w:rPr>
        </w:r>
        <w:r w:rsidRPr="00C27809">
          <w:rPr>
            <w:noProof/>
            <w:webHidden/>
          </w:rPr>
          <w:fldChar w:fldCharType="separate"/>
        </w:r>
        <w:r w:rsidR="00A42B87">
          <w:rPr>
            <w:noProof/>
            <w:webHidden/>
          </w:rPr>
          <w:t>13</w:t>
        </w:r>
        <w:r w:rsidRPr="00C27809">
          <w:rPr>
            <w:noProof/>
            <w:webHidden/>
          </w:rPr>
          <w:fldChar w:fldCharType="end"/>
        </w:r>
      </w:hyperlink>
    </w:p>
    <w:p w:rsidR="00745944" w:rsidRPr="00C27809" w:rsidRDefault="0014335E" w:rsidP="00CD72F7">
      <w:pPr>
        <w:pStyle w:val="TOC2"/>
        <w:ind w:left="0"/>
        <w:rPr>
          <w:rFonts w:eastAsia="Times New Roman"/>
          <w:noProof/>
        </w:rPr>
      </w:pPr>
      <w:hyperlink w:anchor="_Toc309025904" w:history="1">
        <w:r w:rsidR="00745944" w:rsidRPr="00C27809">
          <w:rPr>
            <w:rStyle w:val="Hyperlink"/>
            <w:noProof/>
            <w:lang w:val="it-IT"/>
          </w:rPr>
          <w:t>LITERATURA</w:t>
        </w:r>
        <w:r w:rsidR="00745944" w:rsidRPr="00C27809">
          <w:rPr>
            <w:noProof/>
            <w:webHidden/>
          </w:rPr>
          <w:tab/>
        </w:r>
        <w:r w:rsidRPr="00C27809">
          <w:rPr>
            <w:noProof/>
            <w:webHidden/>
          </w:rPr>
          <w:fldChar w:fldCharType="begin"/>
        </w:r>
        <w:r w:rsidR="00745944" w:rsidRPr="00C27809">
          <w:rPr>
            <w:noProof/>
            <w:webHidden/>
          </w:rPr>
          <w:instrText xml:space="preserve"> PAGEREF _Toc309025904 \h </w:instrText>
        </w:r>
        <w:r w:rsidRPr="00C27809">
          <w:rPr>
            <w:noProof/>
            <w:webHidden/>
          </w:rPr>
        </w:r>
        <w:r w:rsidRPr="00C27809">
          <w:rPr>
            <w:noProof/>
            <w:webHidden/>
          </w:rPr>
          <w:fldChar w:fldCharType="separate"/>
        </w:r>
        <w:r w:rsidR="00A42B87">
          <w:rPr>
            <w:noProof/>
            <w:webHidden/>
          </w:rPr>
          <w:t>14</w:t>
        </w:r>
        <w:r w:rsidRPr="00C27809">
          <w:rPr>
            <w:noProof/>
            <w:webHidden/>
          </w:rPr>
          <w:fldChar w:fldCharType="end"/>
        </w:r>
      </w:hyperlink>
    </w:p>
    <w:p w:rsidR="00745944" w:rsidRPr="00C27809" w:rsidRDefault="0014335E">
      <w:pPr>
        <w:rPr>
          <w:rFonts w:ascii="Times New Roman" w:hAnsi="Times New Roman"/>
          <w:sz w:val="24"/>
          <w:szCs w:val="24"/>
        </w:rPr>
      </w:pPr>
      <w:r w:rsidRPr="00C27809">
        <w:rPr>
          <w:rFonts w:ascii="Times New Roman" w:hAnsi="Times New Roman"/>
          <w:sz w:val="24"/>
          <w:szCs w:val="24"/>
        </w:rPr>
        <w:fldChar w:fldCharType="end"/>
      </w:r>
    </w:p>
    <w:p w:rsidR="00A94061" w:rsidRPr="00C27809" w:rsidRDefault="00A94061" w:rsidP="00A94061">
      <w:pPr>
        <w:rPr>
          <w:rFonts w:ascii="Times New Roman" w:hAnsi="Times New Roman"/>
          <w:sz w:val="24"/>
          <w:szCs w:val="24"/>
        </w:rPr>
      </w:pPr>
    </w:p>
    <w:p w:rsidR="00A94061" w:rsidRPr="00C27809" w:rsidRDefault="00A94061" w:rsidP="00A94061">
      <w:pPr>
        <w:rPr>
          <w:rFonts w:ascii="Times New Roman" w:hAnsi="Times New Roman"/>
          <w:sz w:val="24"/>
          <w:szCs w:val="24"/>
        </w:rPr>
      </w:pPr>
    </w:p>
    <w:p w:rsidR="00A94061" w:rsidRPr="00C27809" w:rsidRDefault="00A94061" w:rsidP="00A94061">
      <w:pPr>
        <w:pStyle w:val="Heading2"/>
        <w:numPr>
          <w:ilvl w:val="0"/>
          <w:numId w:val="0"/>
        </w:numPr>
        <w:jc w:val="both"/>
        <w:rPr>
          <w:sz w:val="24"/>
          <w:szCs w:val="24"/>
        </w:rPr>
      </w:pPr>
      <w:r w:rsidRPr="00C27809">
        <w:rPr>
          <w:sz w:val="24"/>
          <w:szCs w:val="24"/>
        </w:rPr>
        <w:br w:type="page"/>
      </w:r>
      <w:bookmarkStart w:id="4" w:name="_Toc308823905"/>
      <w:bookmarkStart w:id="5" w:name="_Toc308823940"/>
      <w:bookmarkStart w:id="6" w:name="_Toc308905930"/>
      <w:bookmarkStart w:id="7" w:name="_Toc309025892"/>
      <w:r w:rsidRPr="00C27809">
        <w:rPr>
          <w:sz w:val="24"/>
          <w:szCs w:val="24"/>
        </w:rPr>
        <w:lastRenderedPageBreak/>
        <w:t>UVOD</w:t>
      </w:r>
      <w:bookmarkEnd w:id="4"/>
      <w:bookmarkEnd w:id="5"/>
      <w:bookmarkEnd w:id="6"/>
      <w:bookmarkEnd w:id="7"/>
    </w:p>
    <w:p w:rsidR="00A94061" w:rsidRPr="00C27809" w:rsidRDefault="00A94061" w:rsidP="00A94061">
      <w:pPr>
        <w:spacing w:after="0" w:line="285" w:lineRule="atLeast"/>
        <w:jc w:val="both"/>
        <w:rPr>
          <w:rFonts w:ascii="Times New Roman" w:eastAsia="Times New Roman" w:hAnsi="Times New Roman"/>
          <w:bCs/>
          <w:color w:val="000000"/>
          <w:sz w:val="24"/>
          <w:szCs w:val="24"/>
        </w:rPr>
      </w:pPr>
    </w:p>
    <w:p w:rsidR="00A94061" w:rsidRPr="00C27809" w:rsidRDefault="00A94061" w:rsidP="00A94061">
      <w:pPr>
        <w:spacing w:after="0" w:line="285" w:lineRule="atLeast"/>
        <w:jc w:val="both"/>
        <w:rPr>
          <w:rFonts w:ascii="Times New Roman" w:eastAsia="Times New Roman" w:hAnsi="Times New Roman"/>
          <w:bCs/>
          <w:color w:val="000000"/>
          <w:sz w:val="24"/>
          <w:szCs w:val="24"/>
        </w:rPr>
      </w:pPr>
    </w:p>
    <w:p w:rsidR="00A94061" w:rsidRPr="00C27809" w:rsidRDefault="00A94061" w:rsidP="00C27809">
      <w:pPr>
        <w:spacing w:after="0" w:line="285" w:lineRule="atLeast"/>
        <w:ind w:left="4464" w:right="4320"/>
        <w:jc w:val="both"/>
        <w:rPr>
          <w:rFonts w:ascii="Times New Roman" w:eastAsia="Times New Roman" w:hAnsi="Times New Roman"/>
          <w:bCs/>
          <w:color w:val="000000"/>
          <w:sz w:val="24"/>
          <w:szCs w:val="24"/>
        </w:rPr>
      </w:pPr>
    </w:p>
    <w:p w:rsidR="00A94061" w:rsidRPr="00C27809" w:rsidRDefault="00A94061" w:rsidP="00A94061">
      <w:pPr>
        <w:spacing w:after="0" w:line="285" w:lineRule="atLeast"/>
        <w:jc w:val="both"/>
        <w:rPr>
          <w:rFonts w:ascii="Times New Roman" w:eastAsia="Times New Roman" w:hAnsi="Times New Roman"/>
          <w:bCs/>
          <w:color w:val="000000"/>
          <w:sz w:val="24"/>
          <w:szCs w:val="24"/>
        </w:rPr>
      </w:pPr>
    </w:p>
    <w:p w:rsidR="00E55C6C" w:rsidRPr="00B87D70" w:rsidRDefault="00A94061" w:rsidP="00B441B4">
      <w:pPr>
        <w:spacing w:line="240" w:lineRule="auto"/>
        <w:ind w:left="-144"/>
        <w:contextualSpacing/>
        <w:jc w:val="both"/>
        <w:rPr>
          <w:rFonts w:ascii="Times New Roman" w:hAnsi="Times New Roman"/>
          <w:kern w:val="36"/>
          <w:sz w:val="24"/>
          <w:szCs w:val="24"/>
          <w:shd w:val="clear" w:color="auto" w:fill="FFFFFF"/>
        </w:rPr>
      </w:pPr>
      <w:r w:rsidRPr="00B87D70">
        <w:rPr>
          <w:rFonts w:ascii="Times New Roman" w:eastAsia="Times New Roman" w:hAnsi="Times New Roman"/>
          <w:bCs/>
          <w:color w:val="000000"/>
          <w:sz w:val="24"/>
          <w:szCs w:val="24"/>
        </w:rPr>
        <w:t>Grafička kartica je dio</w:t>
      </w:r>
      <w:r w:rsidR="002835A8" w:rsidRPr="00B87D70">
        <w:rPr>
          <w:rFonts w:ascii="Times New Roman" w:eastAsia="Times New Roman" w:hAnsi="Times New Roman"/>
          <w:bCs/>
          <w:color w:val="000000"/>
          <w:sz w:val="24"/>
          <w:szCs w:val="24"/>
        </w:rPr>
        <w:t xml:space="preserve"> </w:t>
      </w:r>
      <w:r w:rsidRPr="00B87D70">
        <w:rPr>
          <w:rFonts w:ascii="Times New Roman" w:eastAsia="Times New Roman" w:hAnsi="Times New Roman"/>
          <w:bCs/>
          <w:color w:val="000000"/>
          <w:sz w:val="24"/>
          <w:szCs w:val="24"/>
        </w:rPr>
        <w:t xml:space="preserve">računara, odnosno podsistem </w:t>
      </w:r>
      <w:r w:rsidRPr="00B87D70">
        <w:rPr>
          <w:rFonts w:ascii="Times New Roman" w:eastAsia="Times New Roman" w:hAnsi="Times New Roman"/>
          <w:color w:val="000000"/>
          <w:sz w:val="24"/>
          <w:szCs w:val="24"/>
        </w:rPr>
        <w:t>koji služi za prikazivanje slike na ekranu</w:t>
      </w:r>
      <w:r w:rsidR="00E55C6C" w:rsidRPr="00B87D70">
        <w:rPr>
          <w:rFonts w:ascii="Times New Roman" w:hAnsi="Times New Roman"/>
          <w:kern w:val="36"/>
          <w:sz w:val="24"/>
          <w:szCs w:val="24"/>
          <w:shd w:val="clear" w:color="auto" w:fill="FFFFFF"/>
        </w:rPr>
        <w:t xml:space="preserve"> Pored ovoga se može koristiti i za obradu negrafičkih podataka dok je u skorije vr</w:t>
      </w:r>
      <w:r w:rsidR="002835A8" w:rsidRPr="00B87D70">
        <w:rPr>
          <w:rFonts w:ascii="Times New Roman" w:hAnsi="Times New Roman"/>
          <w:kern w:val="36"/>
          <w:sz w:val="24"/>
          <w:szCs w:val="24"/>
          <w:shd w:val="clear" w:color="auto" w:fill="FFFFFF"/>
        </w:rPr>
        <w:t>ij</w:t>
      </w:r>
      <w:r w:rsidR="00E55C6C" w:rsidRPr="00B87D70">
        <w:rPr>
          <w:rFonts w:ascii="Times New Roman" w:hAnsi="Times New Roman"/>
          <w:kern w:val="36"/>
          <w:sz w:val="24"/>
          <w:szCs w:val="24"/>
          <w:shd w:val="clear" w:color="auto" w:fill="FFFFFF"/>
        </w:rPr>
        <w:t>eme prim</w:t>
      </w:r>
      <w:r w:rsidR="002835A8" w:rsidRPr="00B87D70">
        <w:rPr>
          <w:rFonts w:ascii="Times New Roman" w:hAnsi="Times New Roman"/>
          <w:kern w:val="36"/>
          <w:sz w:val="24"/>
          <w:szCs w:val="24"/>
          <w:shd w:val="clear" w:color="auto" w:fill="FFFFFF"/>
        </w:rPr>
        <w:t>j</w:t>
      </w:r>
      <w:r w:rsidR="00E55C6C" w:rsidRPr="00B87D70">
        <w:rPr>
          <w:rFonts w:ascii="Times New Roman" w:hAnsi="Times New Roman"/>
          <w:kern w:val="36"/>
          <w:sz w:val="24"/>
          <w:szCs w:val="24"/>
          <w:shd w:val="clear" w:color="auto" w:fill="FFFFFF"/>
        </w:rPr>
        <w:t>etan trend da se na grafičke karte prebacuju poslovi koji su tradicionalno pripadali centralnim procesorima.</w:t>
      </w:r>
    </w:p>
    <w:p w:rsidR="00E55C6C" w:rsidRPr="00B87D70" w:rsidRDefault="00E55C6C" w:rsidP="00B441B4">
      <w:pPr>
        <w:spacing w:after="0" w:line="240" w:lineRule="auto"/>
        <w:ind w:left="-144"/>
        <w:contextualSpacing/>
        <w:jc w:val="both"/>
        <w:rPr>
          <w:rFonts w:ascii="Times New Roman" w:hAnsi="Times New Roman"/>
          <w:kern w:val="36"/>
          <w:sz w:val="24"/>
          <w:szCs w:val="24"/>
          <w:shd w:val="clear" w:color="auto" w:fill="FFFFFF"/>
          <w:lang w:val="it-IT"/>
        </w:rPr>
      </w:pPr>
      <w:r w:rsidRPr="00B87D70">
        <w:rPr>
          <w:rFonts w:ascii="Times New Roman" w:hAnsi="Times New Roman"/>
          <w:kern w:val="36"/>
          <w:sz w:val="24"/>
          <w:szCs w:val="24"/>
          <w:shd w:val="clear" w:color="auto" w:fill="FFFFFF"/>
        </w:rPr>
        <w:t xml:space="preserve">Moderne grafičke karte osim ove osnovne funkcije takođe na sebe preuzimaju brojne poslove sa polja računarske grafike, čime od njih rasterećuju ostatak sistema. </w:t>
      </w:r>
      <w:r w:rsidRPr="00B87D70">
        <w:rPr>
          <w:rFonts w:ascii="Times New Roman" w:hAnsi="Times New Roman"/>
          <w:kern w:val="36"/>
          <w:sz w:val="24"/>
          <w:szCs w:val="24"/>
          <w:shd w:val="clear" w:color="auto" w:fill="FFFFFF"/>
          <w:lang w:val="it-IT"/>
        </w:rPr>
        <w:t xml:space="preserve">Moderne grafičke kartice su opremljene snažnim grafičkim procesorima koji svojom procesorskom snagom i brojem tranzistora gotovo nadmašuju glavne procesore. </w:t>
      </w:r>
    </w:p>
    <w:p w:rsidR="00A94061" w:rsidRPr="00B87D70" w:rsidRDefault="00A94061" w:rsidP="00B441B4">
      <w:pPr>
        <w:spacing w:after="0" w:line="240" w:lineRule="auto"/>
        <w:ind w:left="-144"/>
        <w:contextualSpacing/>
        <w:jc w:val="both"/>
        <w:rPr>
          <w:rFonts w:ascii="Times New Roman" w:eastAsia="Times New Roman" w:hAnsi="Times New Roman"/>
          <w:color w:val="000000"/>
          <w:sz w:val="24"/>
          <w:szCs w:val="24"/>
          <w:shd w:val="clear" w:color="auto" w:fill="FFFFFF"/>
          <w:lang w:val="it-IT"/>
        </w:rPr>
      </w:pPr>
      <w:r w:rsidRPr="00B87D70">
        <w:rPr>
          <w:rFonts w:ascii="Times New Roman" w:eastAsia="Times New Roman" w:hAnsi="Times New Roman"/>
          <w:color w:val="000000"/>
          <w:sz w:val="24"/>
          <w:szCs w:val="24"/>
          <w:lang w:val="it-IT"/>
        </w:rPr>
        <w:t>Svaka kartica na sebi ima procesor, solidnu količinu memorije važnu za igranje te još neke elemente. Grafička kartica može imati jedan ili više izlaza. Većina novijih grafičkih kartica danas ima 3 izlaza: D</w:t>
      </w:r>
      <w:r w:rsidRPr="00B87D70">
        <w:rPr>
          <w:rFonts w:ascii="Times New Roman" w:eastAsia="Times New Roman" w:hAnsi="Times New Roman"/>
          <w:color w:val="000000"/>
          <w:sz w:val="24"/>
          <w:szCs w:val="24"/>
          <w:shd w:val="clear" w:color="auto" w:fill="FFFFFF"/>
          <w:lang w:val="it-IT"/>
        </w:rPr>
        <w:t>VI za LCD, VGA za običan</w:t>
      </w:r>
      <w:r w:rsidRPr="00B87D70">
        <w:rPr>
          <w:rFonts w:ascii="Times New Roman" w:eastAsia="Times New Roman" w:hAnsi="Times New Roman"/>
          <w:color w:val="000000"/>
          <w:sz w:val="24"/>
          <w:szCs w:val="24"/>
          <w:lang w:val="it-IT"/>
        </w:rPr>
        <w:t xml:space="preserve"> CRT ekran, </w:t>
      </w:r>
      <w:r w:rsidRPr="00B87D70">
        <w:rPr>
          <w:rFonts w:ascii="Times New Roman" w:eastAsia="Times New Roman" w:hAnsi="Times New Roman"/>
          <w:color w:val="000000"/>
          <w:sz w:val="24"/>
          <w:szCs w:val="24"/>
          <w:shd w:val="clear" w:color="auto" w:fill="FFFFFF"/>
          <w:lang w:val="it-IT"/>
        </w:rPr>
        <w:t>TV izlaz</w:t>
      </w:r>
      <w:r w:rsidR="002835A8" w:rsidRPr="00B87D70">
        <w:rPr>
          <w:rFonts w:ascii="Times New Roman" w:eastAsia="Times New Roman" w:hAnsi="Times New Roman"/>
          <w:color w:val="000000"/>
          <w:sz w:val="24"/>
          <w:szCs w:val="24"/>
          <w:shd w:val="clear" w:color="auto" w:fill="FFFFFF"/>
          <w:lang w:val="it-IT"/>
        </w:rPr>
        <w:t>.</w:t>
      </w:r>
    </w:p>
    <w:p w:rsidR="00A94061" w:rsidRPr="00B87D70" w:rsidRDefault="00A94061" w:rsidP="00B441B4">
      <w:pPr>
        <w:spacing w:after="0" w:line="240" w:lineRule="auto"/>
        <w:ind w:left="-144"/>
        <w:contextualSpacing/>
        <w:jc w:val="both"/>
        <w:rPr>
          <w:rFonts w:ascii="Times New Roman" w:eastAsia="Times New Roman" w:hAnsi="Times New Roman"/>
          <w:color w:val="000000"/>
          <w:sz w:val="24"/>
          <w:szCs w:val="24"/>
          <w:shd w:val="clear" w:color="auto" w:fill="FFFFFF"/>
          <w:lang w:val="it-IT"/>
        </w:rPr>
      </w:pPr>
      <w:r w:rsidRPr="00B87D70">
        <w:rPr>
          <w:rFonts w:ascii="Times New Roman" w:eastAsia="Times New Roman" w:hAnsi="Times New Roman"/>
          <w:color w:val="000000"/>
          <w:sz w:val="24"/>
          <w:szCs w:val="24"/>
          <w:lang w:val="it-IT"/>
        </w:rPr>
        <w:t xml:space="preserve">Grafičke kartice koje se spajaju na matičnu ploču dolaze u nekoliko standarda i ona zavisi o sabirnici koju koristi: </w:t>
      </w:r>
      <w:r w:rsidRPr="00B87D70">
        <w:rPr>
          <w:rFonts w:ascii="Times New Roman" w:eastAsia="Times New Roman" w:hAnsi="Times New Roman"/>
          <w:color w:val="000000"/>
          <w:sz w:val="24"/>
          <w:szCs w:val="24"/>
          <w:shd w:val="clear" w:color="auto" w:fill="FFFFFF"/>
          <w:lang w:val="it-IT"/>
        </w:rPr>
        <w:t xml:space="preserve">ISA, PCI, </w:t>
      </w:r>
      <w:r w:rsidRPr="00B87D70">
        <w:rPr>
          <w:rFonts w:ascii="Times New Roman" w:eastAsia="Times New Roman" w:hAnsi="Times New Roman"/>
          <w:color w:val="000000"/>
          <w:sz w:val="24"/>
          <w:szCs w:val="24"/>
          <w:lang w:val="it-IT"/>
        </w:rPr>
        <w:t>AGP, PCI-E</w:t>
      </w:r>
    </w:p>
    <w:p w:rsidR="00A94061" w:rsidRPr="00C27809" w:rsidRDefault="00A94061" w:rsidP="00B441B4">
      <w:pPr>
        <w:spacing w:line="240" w:lineRule="auto"/>
        <w:ind w:left="-144"/>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br w:type="page"/>
      </w:r>
    </w:p>
    <w:p w:rsidR="00A94061" w:rsidRPr="00C27809" w:rsidRDefault="00A94061" w:rsidP="00A94061">
      <w:pPr>
        <w:pStyle w:val="Heading1"/>
        <w:rPr>
          <w:sz w:val="24"/>
          <w:szCs w:val="24"/>
          <w:shd w:val="clear" w:color="auto" w:fill="FFFFFF"/>
          <w:lang w:val="it-IT"/>
        </w:rPr>
      </w:pPr>
      <w:bookmarkStart w:id="8" w:name="_Toc308823906"/>
      <w:bookmarkStart w:id="9" w:name="_Toc308823941"/>
      <w:bookmarkStart w:id="10" w:name="_Toc308905931"/>
      <w:bookmarkStart w:id="11" w:name="_Toc309025893"/>
      <w:r w:rsidRPr="00C27809">
        <w:rPr>
          <w:sz w:val="24"/>
          <w:szCs w:val="24"/>
          <w:shd w:val="clear" w:color="auto" w:fill="FFFFFF"/>
          <w:lang w:val="it-IT"/>
        </w:rPr>
        <w:lastRenderedPageBreak/>
        <w:t>Uopšteno o računar</w:t>
      </w:r>
      <w:bookmarkEnd w:id="8"/>
      <w:bookmarkEnd w:id="9"/>
      <w:r w:rsidRPr="00C27809">
        <w:rPr>
          <w:sz w:val="24"/>
          <w:szCs w:val="24"/>
          <w:shd w:val="clear" w:color="auto" w:fill="FFFFFF"/>
          <w:lang w:val="it-IT"/>
        </w:rPr>
        <w:t>u</w:t>
      </w:r>
      <w:bookmarkEnd w:id="10"/>
      <w:bookmarkEnd w:id="11"/>
    </w:p>
    <w:p w:rsidR="00A94061" w:rsidRPr="00C27809" w:rsidRDefault="00A94061" w:rsidP="00A94061">
      <w:pPr>
        <w:spacing w:after="0" w:line="285" w:lineRule="atLeast"/>
        <w:jc w:val="both"/>
        <w:rPr>
          <w:rFonts w:ascii="Times New Roman" w:hAnsi="Times New Roman"/>
          <w:kern w:val="36"/>
          <w:sz w:val="24"/>
          <w:szCs w:val="24"/>
          <w:shd w:val="clear" w:color="auto" w:fill="FFFFFF"/>
          <w:lang w:val="it-IT"/>
        </w:rPr>
      </w:pPr>
    </w:p>
    <w:p w:rsidR="00A94061" w:rsidRPr="00C27809" w:rsidRDefault="007D1DF5" w:rsidP="00B441B4">
      <w:pPr>
        <w:spacing w:after="0" w:line="240" w:lineRule="auto"/>
        <w:contextualSpacing/>
        <w:jc w:val="both"/>
        <w:rPr>
          <w:rFonts w:ascii="Times New Roman" w:eastAsia="Times New Roman" w:hAnsi="Times New Roman"/>
          <w:bCs/>
          <w:color w:val="000000"/>
          <w:sz w:val="24"/>
          <w:szCs w:val="24"/>
          <w:lang w:val="it-IT"/>
        </w:rPr>
      </w:pPr>
      <w:r w:rsidRPr="00C27809">
        <w:rPr>
          <w:rFonts w:ascii="Times New Roman" w:eastAsia="Times New Roman" w:hAnsi="Times New Roman"/>
          <w:bCs/>
          <w:color w:val="000000"/>
          <w:sz w:val="24"/>
          <w:szCs w:val="24"/>
          <w:lang w:val="it-IT"/>
        </w:rPr>
        <w:t xml:space="preserve">Računar, </w:t>
      </w:r>
      <w:r w:rsidR="00A94061" w:rsidRPr="00C27809">
        <w:rPr>
          <w:rFonts w:ascii="Times New Roman" w:eastAsia="Times New Roman" w:hAnsi="Times New Roman"/>
          <w:bCs/>
          <w:color w:val="000000"/>
          <w:sz w:val="24"/>
          <w:szCs w:val="24"/>
          <w:lang w:val="it-IT"/>
        </w:rPr>
        <w:t>odnosno kompjuter, složeni je uređaj koji služi za izvršavanje matematičkih operacija ili kontrolnih operacija koje se mogu izraziti u numeričkom ili logičkom obliku. Računari su sastavljeni od komponenata koje obavljaju jednostavnije, jasno određene funkcije. Kompleksna interakcija tih komponenata rezultira sposobnošću računara da obrađuje informacije.</w:t>
      </w:r>
    </w:p>
    <w:p w:rsidR="00A94061" w:rsidRPr="00C27809" w:rsidRDefault="00A94061" w:rsidP="00B441B4">
      <w:pPr>
        <w:spacing w:after="0" w:line="240" w:lineRule="auto"/>
        <w:contextualSpacing/>
        <w:jc w:val="both"/>
        <w:rPr>
          <w:rFonts w:ascii="Times New Roman" w:eastAsia="Times New Roman" w:hAnsi="Times New Roman"/>
          <w:bCs/>
          <w:color w:val="000000"/>
          <w:sz w:val="24"/>
          <w:szCs w:val="24"/>
          <w:lang w:val="it-IT"/>
        </w:rPr>
      </w:pPr>
    </w:p>
    <w:p w:rsidR="00A94061" w:rsidRPr="00C27809" w:rsidRDefault="00A94061" w:rsidP="00B441B4">
      <w:pPr>
        <w:spacing w:after="0" w:line="240" w:lineRule="auto"/>
        <w:contextualSpacing/>
        <w:jc w:val="both"/>
        <w:rPr>
          <w:rFonts w:ascii="Times New Roman" w:eastAsia="Times New Roman" w:hAnsi="Times New Roman"/>
          <w:bCs/>
          <w:color w:val="000000"/>
          <w:sz w:val="24"/>
          <w:szCs w:val="24"/>
          <w:lang w:val="it-IT"/>
        </w:rPr>
      </w:pPr>
      <w:r w:rsidRPr="00C27809">
        <w:rPr>
          <w:rFonts w:ascii="Times New Roman" w:eastAsia="Times New Roman" w:hAnsi="Times New Roman"/>
          <w:bCs/>
          <w:color w:val="000000"/>
          <w:sz w:val="24"/>
          <w:szCs w:val="24"/>
          <w:lang w:val="it-IT"/>
        </w:rPr>
        <w:t>Hardver ili računarski hardver (engl. hardware; computer hardware) je fizički, opipljivi dio računara. Hardver se mnogo rjeđe mijenja nego softver. Mogućnosti računara u najvišoj mj</w:t>
      </w:r>
      <w:r w:rsidR="002835A8" w:rsidRPr="00C27809">
        <w:rPr>
          <w:rFonts w:ascii="Times New Roman" w:eastAsia="Times New Roman" w:hAnsi="Times New Roman"/>
          <w:bCs/>
          <w:color w:val="000000"/>
          <w:sz w:val="24"/>
          <w:szCs w:val="24"/>
          <w:lang w:val="it-IT"/>
        </w:rPr>
        <w:t>eri zavise od hardvera i njegovog kvaliteta</w:t>
      </w:r>
      <w:r w:rsidRPr="00C27809">
        <w:rPr>
          <w:rFonts w:ascii="Times New Roman" w:eastAsia="Times New Roman" w:hAnsi="Times New Roman"/>
          <w:bCs/>
          <w:color w:val="000000"/>
          <w:sz w:val="24"/>
          <w:szCs w:val="24"/>
          <w:lang w:val="it-IT"/>
        </w:rPr>
        <w:t>.</w:t>
      </w:r>
    </w:p>
    <w:p w:rsidR="00A94061" w:rsidRPr="00C27809" w:rsidRDefault="00A94061" w:rsidP="00B441B4">
      <w:pPr>
        <w:spacing w:after="0" w:line="240" w:lineRule="auto"/>
        <w:contextualSpacing/>
        <w:jc w:val="both"/>
        <w:rPr>
          <w:rFonts w:ascii="Times New Roman" w:eastAsia="Times New Roman" w:hAnsi="Times New Roman"/>
          <w:bCs/>
          <w:color w:val="000000"/>
          <w:sz w:val="24"/>
          <w:szCs w:val="24"/>
          <w:lang w:val="it-IT"/>
        </w:rPr>
      </w:pPr>
    </w:p>
    <w:p w:rsidR="00A94061" w:rsidRPr="00C27809" w:rsidRDefault="00A94061" w:rsidP="00B441B4">
      <w:pPr>
        <w:spacing w:after="0" w:line="240" w:lineRule="auto"/>
        <w:contextualSpacing/>
        <w:jc w:val="both"/>
        <w:rPr>
          <w:rFonts w:ascii="Times New Roman" w:eastAsia="Times New Roman" w:hAnsi="Times New Roman"/>
          <w:bCs/>
          <w:color w:val="000000"/>
          <w:sz w:val="24"/>
          <w:szCs w:val="24"/>
          <w:lang w:val="it-IT"/>
        </w:rPr>
      </w:pPr>
      <w:r w:rsidRPr="00C27809">
        <w:rPr>
          <w:rFonts w:ascii="Times New Roman" w:eastAsia="Times New Roman" w:hAnsi="Times New Roman"/>
          <w:bCs/>
          <w:color w:val="000000"/>
          <w:sz w:val="24"/>
          <w:szCs w:val="24"/>
          <w:lang w:val="it-IT"/>
        </w:rPr>
        <w:t>Najbitniji dijelovi u računaru, od kojih zavisi brzina i performanse istog, su brzina procesora (CPU), količina, tip i brzina RAM-a, vrsta čip</w:t>
      </w:r>
      <w:r w:rsidR="002835A8" w:rsidRPr="00C27809">
        <w:rPr>
          <w:rFonts w:ascii="Times New Roman" w:eastAsia="Times New Roman" w:hAnsi="Times New Roman"/>
          <w:bCs/>
          <w:color w:val="000000"/>
          <w:sz w:val="24"/>
          <w:szCs w:val="24"/>
          <w:lang w:val="it-IT"/>
        </w:rPr>
        <w:t xml:space="preserve"> </w:t>
      </w:r>
      <w:r w:rsidRPr="00C27809">
        <w:rPr>
          <w:rFonts w:ascii="Times New Roman" w:eastAsia="Times New Roman" w:hAnsi="Times New Roman"/>
          <w:bCs/>
          <w:color w:val="000000"/>
          <w:sz w:val="24"/>
          <w:szCs w:val="24"/>
          <w:lang w:val="it-IT"/>
        </w:rPr>
        <w:t>seta, brzina FSB-a, brzina hard diska i GPU grafičke kartice. Snaga grafičkog čipa je bitna samo za aplikacije gdje je potrebno prilično brzo iscrtavanje slika kao kod 3D računarskih i</w:t>
      </w:r>
      <w:r w:rsidR="002835A8" w:rsidRPr="00C27809">
        <w:rPr>
          <w:rFonts w:ascii="Times New Roman" w:eastAsia="Times New Roman" w:hAnsi="Times New Roman"/>
          <w:bCs/>
          <w:color w:val="000000"/>
          <w:sz w:val="24"/>
          <w:szCs w:val="24"/>
          <w:lang w:val="it-IT"/>
        </w:rPr>
        <w:t>gara, CAD softvera, itd. Takođe</w:t>
      </w:r>
      <w:r w:rsidRPr="00C27809">
        <w:rPr>
          <w:rFonts w:ascii="Times New Roman" w:eastAsia="Times New Roman" w:hAnsi="Times New Roman"/>
          <w:bCs/>
          <w:color w:val="000000"/>
          <w:sz w:val="24"/>
          <w:szCs w:val="24"/>
          <w:lang w:val="it-IT"/>
        </w:rPr>
        <w:t xml:space="preserve"> je bitna softverska podrška, odnosno drajveri. Bez njih mali broj hardvera funkcioniše svom snagom (CPU je izuzetak), i nezamislivo je imati brz računar bez odgovarajućih drajvera, posebno ako se radi o matičnoj ploči i grafičkoj kartici.</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p>
    <w:p w:rsidR="00A94061" w:rsidRPr="00C27809" w:rsidRDefault="00A94061" w:rsidP="007D1DF5">
      <w:pPr>
        <w:jc w:val="both"/>
        <w:rPr>
          <w:rFonts w:ascii="Times New Roman" w:hAnsi="Times New Roman"/>
          <w:kern w:val="36"/>
          <w:sz w:val="24"/>
          <w:szCs w:val="24"/>
          <w:shd w:val="clear" w:color="auto" w:fill="FFFFFF"/>
          <w:lang w:val="it-IT"/>
        </w:rPr>
      </w:pPr>
    </w:p>
    <w:p w:rsidR="00A94061" w:rsidRPr="00C27809" w:rsidRDefault="00A94061" w:rsidP="00A94061">
      <w:pPr>
        <w:pStyle w:val="Heading1"/>
        <w:rPr>
          <w:sz w:val="24"/>
          <w:szCs w:val="24"/>
          <w:shd w:val="clear" w:color="auto" w:fill="FFFFFF"/>
          <w:lang w:val="it-IT"/>
        </w:rPr>
      </w:pPr>
      <w:r w:rsidRPr="00C27809">
        <w:rPr>
          <w:sz w:val="24"/>
          <w:szCs w:val="24"/>
          <w:shd w:val="clear" w:color="auto" w:fill="FFFFFF"/>
          <w:lang w:val="it-IT"/>
        </w:rPr>
        <w:br w:type="page"/>
      </w:r>
      <w:bookmarkStart w:id="12" w:name="_Toc308823907"/>
      <w:bookmarkStart w:id="13" w:name="_Toc308823942"/>
      <w:bookmarkStart w:id="14" w:name="_Toc308905932"/>
      <w:bookmarkStart w:id="15" w:name="_Toc309025894"/>
      <w:r w:rsidRPr="00C27809">
        <w:rPr>
          <w:sz w:val="24"/>
          <w:szCs w:val="24"/>
          <w:shd w:val="clear" w:color="auto" w:fill="FFFFFF"/>
          <w:lang w:val="it-IT"/>
        </w:rPr>
        <w:lastRenderedPageBreak/>
        <w:t>Grafička kartica</w:t>
      </w:r>
      <w:bookmarkEnd w:id="12"/>
      <w:bookmarkEnd w:id="13"/>
      <w:bookmarkEnd w:id="14"/>
      <w:bookmarkEnd w:id="15"/>
    </w:p>
    <w:p w:rsidR="00A94061" w:rsidRPr="00C27809" w:rsidRDefault="00A94061" w:rsidP="00B441B4">
      <w:pPr>
        <w:spacing w:after="0"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Većina podataka koji dolaze za obradu se privremeno smješta na memoriju koja se nalazi na grafičkoj kartici. Time se obezbjeđuje brz protok i samim time brža obrada grafike, što na kraju daje veći broj slika u sekundi čineći grafičku scenu ljepšom i fluidnijom. Zbog toga proizvođači nastoje poboljšati brzinu RAM</w:t>
      </w:r>
      <w:r w:rsidR="002835A8" w:rsidRPr="00C27809">
        <w:rPr>
          <w:rFonts w:ascii="Times New Roman" w:hAnsi="Times New Roman"/>
          <w:kern w:val="36"/>
          <w:sz w:val="24"/>
          <w:szCs w:val="24"/>
          <w:shd w:val="clear" w:color="auto" w:fill="FFFFFF"/>
          <w:lang w:val="it-IT"/>
        </w:rPr>
        <w:t>-a na kartici koja je davno pre</w:t>
      </w:r>
      <w:r w:rsidR="002835A8" w:rsidRPr="00C27809">
        <w:rPr>
          <w:rFonts w:ascii="Times New Roman" w:hAnsi="Times New Roman"/>
          <w:kern w:val="36"/>
          <w:sz w:val="24"/>
          <w:szCs w:val="24"/>
          <w:shd w:val="clear" w:color="auto" w:fill="FFFFFF"/>
          <w:lang w:val="sr-Latn-CS"/>
        </w:rPr>
        <w:t>š</w:t>
      </w:r>
      <w:r w:rsidRPr="00C27809">
        <w:rPr>
          <w:rFonts w:ascii="Times New Roman" w:hAnsi="Times New Roman"/>
          <w:kern w:val="36"/>
          <w:sz w:val="24"/>
          <w:szCs w:val="24"/>
          <w:shd w:val="clear" w:color="auto" w:fill="FFFFFF"/>
          <w:lang w:val="it-IT"/>
        </w:rPr>
        <w:t>la brzinu sistemskog RAM-a. Brzina memorije na grafičkoj kartici je već odavno prešla Gigahercne granice.</w:t>
      </w:r>
    </w:p>
    <w:p w:rsidR="00A94061" w:rsidRPr="00C27809" w:rsidRDefault="00A94061" w:rsidP="00B441B4">
      <w:pPr>
        <w:spacing w:after="0"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Grafička karta, video karta, grafički adapter ili grafički akcelerator[1] je komponenta računara namenjena za obradu i prikaz vizuelnih podataka na odgovarajućim izlaznim uređajima, npr. na monitoru. Pored ovoga se može koristiti i za obradu negrafičkih podataka</w:t>
      </w:r>
      <w:r w:rsidR="002835A8" w:rsidRPr="00C27809">
        <w:rPr>
          <w:rFonts w:ascii="Times New Roman" w:hAnsi="Times New Roman"/>
          <w:kern w:val="36"/>
          <w:sz w:val="24"/>
          <w:szCs w:val="24"/>
          <w:shd w:val="clear" w:color="auto" w:fill="FFFFFF"/>
          <w:lang w:val="it-IT"/>
        </w:rPr>
        <w:t xml:space="preserve"> </w:t>
      </w:r>
      <w:r w:rsidRPr="00C27809">
        <w:rPr>
          <w:rFonts w:ascii="Times New Roman" w:hAnsi="Times New Roman"/>
          <w:kern w:val="36"/>
          <w:sz w:val="24"/>
          <w:szCs w:val="24"/>
          <w:shd w:val="clear" w:color="auto" w:fill="FFFFFF"/>
          <w:lang w:val="it-IT"/>
        </w:rPr>
        <w:t>[2][3] dok je u skorije vr</w:t>
      </w:r>
      <w:r w:rsidR="002835A8"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eme prim</w:t>
      </w:r>
      <w:r w:rsidR="002835A8" w:rsidRPr="00C27809">
        <w:rPr>
          <w:rFonts w:ascii="Times New Roman" w:hAnsi="Times New Roman"/>
          <w:kern w:val="36"/>
          <w:sz w:val="24"/>
          <w:szCs w:val="24"/>
          <w:shd w:val="clear" w:color="auto" w:fill="FFFFFF"/>
          <w:lang w:val="it-IT"/>
        </w:rPr>
        <w:t>j</w:t>
      </w:r>
      <w:r w:rsidRPr="00C27809">
        <w:rPr>
          <w:rFonts w:ascii="Times New Roman" w:hAnsi="Times New Roman"/>
          <w:kern w:val="36"/>
          <w:sz w:val="24"/>
          <w:szCs w:val="24"/>
          <w:shd w:val="clear" w:color="auto" w:fill="FFFFFF"/>
          <w:lang w:val="it-IT"/>
        </w:rPr>
        <w:t>etan trend da se na grafičke karte prebacuju poslovi koji su tradicionalno pripadali centralnim procesorima.</w:t>
      </w:r>
    </w:p>
    <w:p w:rsidR="00A94061" w:rsidRPr="00C27809" w:rsidRDefault="00CE1A19" w:rsidP="00A94061">
      <w:pPr>
        <w:jc w:val="center"/>
        <w:rPr>
          <w:rFonts w:ascii="Times New Roman" w:hAnsi="Times New Roman"/>
          <w:kern w:val="36"/>
          <w:sz w:val="24"/>
          <w:szCs w:val="24"/>
          <w:shd w:val="clear" w:color="auto" w:fill="FFFFFF"/>
          <w:lang w:val="it-IT"/>
        </w:rPr>
      </w:pPr>
      <w:r w:rsidRPr="00C27809">
        <w:rPr>
          <w:rFonts w:ascii="Times New Roman" w:hAnsi="Times New Roman"/>
          <w:noProof/>
          <w:kern w:val="36"/>
          <w:sz w:val="24"/>
          <w:szCs w:val="24"/>
          <w:shd w:val="clear" w:color="auto" w:fill="FFFFFF"/>
        </w:rPr>
        <w:drawing>
          <wp:inline distT="0" distB="0" distL="0" distR="0">
            <wp:extent cx="4648200" cy="3733800"/>
            <wp:effectExtent l="19050" t="0" r="0" b="0"/>
            <wp:docPr id="1" name="Picture 1" descr="500px-Grafick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0px-Graficka-Karta"/>
                    <pic:cNvPicPr>
                      <a:picLocks noChangeAspect="1" noChangeArrowheads="1"/>
                    </pic:cNvPicPr>
                  </pic:nvPicPr>
                  <pic:blipFill>
                    <a:blip r:embed="rId8"/>
                    <a:stretch>
                      <a:fillRect/>
                    </a:stretch>
                  </pic:blipFill>
                  <pic:spPr bwMode="auto">
                    <a:xfrm>
                      <a:off x="0" y="0"/>
                      <a:ext cx="4648200" cy="3733800"/>
                    </a:xfrm>
                    <a:prstGeom prst="rect">
                      <a:avLst/>
                    </a:prstGeom>
                    <a:noFill/>
                    <a:ln w="9525">
                      <a:noFill/>
                      <a:miter lim="800000"/>
                      <a:headEnd/>
                      <a:tailEnd/>
                    </a:ln>
                  </pic:spPr>
                </pic:pic>
              </a:graphicData>
            </a:graphic>
          </wp:inline>
        </w:drawing>
      </w:r>
      <w:r w:rsidR="00A94061" w:rsidRPr="00C27809">
        <w:rPr>
          <w:rStyle w:val="FootnoteReference"/>
          <w:rFonts w:ascii="Times New Roman" w:hAnsi="Times New Roman"/>
          <w:kern w:val="36"/>
          <w:sz w:val="24"/>
          <w:szCs w:val="24"/>
          <w:shd w:val="clear" w:color="auto" w:fill="FFFFFF"/>
          <w:lang w:val="it-IT"/>
        </w:rPr>
        <w:footnoteReference w:id="2"/>
      </w:r>
    </w:p>
    <w:p w:rsidR="00D21AC1"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 xml:space="preserve">Moderne grafičke karte osim ove osnovne funkcije takođe na sebe preuzimaju brojne poslove sa polja računarske grafike, čime od njih rasterećuju ostatak sistema. Moderne grafičke kartice su opremljene snažnim grafičkim procesorima koji svojom procesorskom snagom i brojem tranzistora gotovo nadmašuju glavne procesore. Grafički procesor obrađuje podatke koje dobija posredstvom neke sabirnice (najćešće AGP, PCI i PCI Express). Sama arhitektura čipa je najbitnija, što znači da njegove instrukcije i brzina izvođenja istih su glavne odlike jednog GPU-a. Iako se grafičke karte mogu naći u </w:t>
      </w:r>
      <w:r w:rsidRPr="00C27809">
        <w:rPr>
          <w:rFonts w:ascii="Times New Roman" w:hAnsi="Times New Roman"/>
          <w:kern w:val="36"/>
          <w:sz w:val="24"/>
          <w:szCs w:val="24"/>
          <w:shd w:val="clear" w:color="auto" w:fill="FFFFFF"/>
          <w:lang w:val="it-IT"/>
        </w:rPr>
        <w:lastRenderedPageBreak/>
        <w:t>integrisanom obliku u sklopu matične ploče, u zadnje vr</w:t>
      </w:r>
      <w:r w:rsidR="002835A8"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eme se u većini slučajeva javljaju kao posebna komponenta, poseban sistem koji ima čitav niz podsistema.[6]</w:t>
      </w:r>
      <w:r w:rsidR="002835A8" w:rsidRPr="00C27809">
        <w:rPr>
          <w:rFonts w:ascii="Times New Roman" w:hAnsi="Times New Roman"/>
          <w:kern w:val="36"/>
          <w:sz w:val="24"/>
          <w:szCs w:val="24"/>
          <w:shd w:val="clear" w:color="auto" w:fill="FFFFFF"/>
          <w:lang w:val="it-IT"/>
        </w:rPr>
        <w:t>.</w:t>
      </w:r>
      <w:r w:rsidRPr="00C27809">
        <w:rPr>
          <w:rFonts w:ascii="Times New Roman" w:hAnsi="Times New Roman"/>
          <w:kern w:val="36"/>
          <w:sz w:val="24"/>
          <w:szCs w:val="24"/>
          <w:shd w:val="clear" w:color="auto" w:fill="FFFFFF"/>
          <w:lang w:val="it-IT"/>
        </w:rPr>
        <w:t xml:space="preserve"> </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Za razliku od integrisanih grafičkih karti koje imaju mali kapacitet sopstvene memorije i obično koriste sistemsku memoriju, nove grafičke karte pos</w:t>
      </w:r>
      <w:r w:rsidR="002835A8" w:rsidRPr="00C27809">
        <w:rPr>
          <w:rFonts w:ascii="Times New Roman" w:hAnsi="Times New Roman"/>
          <w:kern w:val="36"/>
          <w:sz w:val="24"/>
          <w:szCs w:val="24"/>
          <w:shd w:val="clear" w:color="auto" w:fill="FFFFFF"/>
          <w:lang w:val="it-IT"/>
        </w:rPr>
        <w:t>j</w:t>
      </w:r>
      <w:r w:rsidRPr="00C27809">
        <w:rPr>
          <w:rFonts w:ascii="Times New Roman" w:hAnsi="Times New Roman"/>
          <w:kern w:val="36"/>
          <w:sz w:val="24"/>
          <w:szCs w:val="24"/>
          <w:shd w:val="clear" w:color="auto" w:fill="FFFFFF"/>
          <w:lang w:val="it-IT"/>
        </w:rPr>
        <w:t xml:space="preserve">eduju sopstvenu memoriju </w:t>
      </w:r>
      <w:r w:rsidR="0046680E" w:rsidRPr="00C27809">
        <w:rPr>
          <w:rFonts w:ascii="Times New Roman" w:hAnsi="Times New Roman"/>
          <w:kern w:val="36"/>
          <w:sz w:val="24"/>
          <w:szCs w:val="24"/>
          <w:shd w:val="clear" w:color="auto" w:fill="FFFFFF"/>
          <w:lang w:val="it-IT"/>
        </w:rPr>
        <w:t>koja se koristi samo za grafiku</w:t>
      </w:r>
      <w:r w:rsidRPr="00C27809">
        <w:rPr>
          <w:rFonts w:ascii="Times New Roman" w:hAnsi="Times New Roman"/>
          <w:kern w:val="36"/>
          <w:sz w:val="24"/>
          <w:szCs w:val="24"/>
          <w:shd w:val="clear" w:color="auto" w:fill="FFFFFF"/>
          <w:lang w:val="it-IT"/>
        </w:rPr>
        <w:t xml:space="preserve"> i koja je posebno modifikovana.[7] Skoro sve matične ploče imaju opciju isključivanja integrisane grafičke karte i mogućnost da na sebi prime modernu grafičku kartu sa vrlo visokim performansama preko AGP, PCI i PCI-E magistrala.</w:t>
      </w:r>
    </w:p>
    <w:p w:rsidR="00A94061" w:rsidRDefault="00A94061" w:rsidP="00B441B4">
      <w:pPr>
        <w:spacing w:after="0"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Prve grafičke karte konstruisane su 1995. godine od strane kompanija Matox, Creative, S3 i ATI i one su bile u stanju da proizvedu 3D prikaz. Zatim je 1997. godine kompanija 3dfx izdala novi grafički čip Voodoo koji je bio u stanju da proizvede i neke 3D efekte. Ubrzo je izbačen i Voodoo 2 koji je uslovio pojavu jačih čipova kao što su TNT i TNT 2 od strane Nvidie. Kompanija Intel, shvativši u kom će pravcu da krene razvoj grafičkih karti, počinje da radi na unapređivanju načina konekcije grafičke karte sa matičnom pločom, čiji je rezultat bio pojava magistrale AGP, čime se definitivno povukla crta između grafičkog procesora i centralnog procesora samog računara. Od 1999. godine primat u proizvodnji i prestiž preuzima Nvidia, koja počinje da radi na unapređenju 3D algoritama i DDR tehnologiji, čime se kapacitet memorije grafičke karte skoro udesetostručio, sa 32 na 128 megabajta.</w:t>
      </w: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5558D8" w:rsidRPr="008758F4" w:rsidRDefault="008758F4" w:rsidP="00B441B4">
      <w:pPr>
        <w:pStyle w:val="ListParagraph"/>
        <w:spacing w:line="240" w:lineRule="auto"/>
        <w:ind w:left="0"/>
        <w:jc w:val="both"/>
        <w:rPr>
          <w:rFonts w:ascii="Times New Roman" w:hAnsi="Times New Roman"/>
          <w:b/>
          <w:kern w:val="36"/>
          <w:sz w:val="24"/>
          <w:szCs w:val="24"/>
          <w:shd w:val="clear" w:color="auto" w:fill="FFFFFF"/>
          <w:lang w:val="it-IT"/>
        </w:rPr>
      </w:pPr>
      <w:bookmarkStart w:id="16" w:name="_Toc308823908"/>
      <w:bookmarkStart w:id="17" w:name="_Toc308823943"/>
      <w:bookmarkStart w:id="18" w:name="_Toc308905933"/>
      <w:bookmarkStart w:id="19" w:name="_Toc309025895"/>
      <w:r>
        <w:rPr>
          <w:rFonts w:ascii="Times New Roman" w:hAnsi="Times New Roman"/>
          <w:b/>
          <w:sz w:val="24"/>
          <w:szCs w:val="24"/>
          <w:shd w:val="clear" w:color="auto" w:fill="FFFFFF"/>
          <w:lang w:val="it-IT"/>
        </w:rPr>
        <w:t xml:space="preserve">3.    </w:t>
      </w:r>
      <w:r w:rsidR="00A94061" w:rsidRPr="008758F4">
        <w:rPr>
          <w:rFonts w:ascii="Times New Roman" w:hAnsi="Times New Roman"/>
          <w:b/>
          <w:sz w:val="24"/>
          <w:szCs w:val="24"/>
          <w:shd w:val="clear" w:color="auto" w:fill="FFFFFF"/>
          <w:lang w:val="it-IT"/>
        </w:rPr>
        <w:t>Komponente grafičke kartice</w:t>
      </w:r>
      <w:bookmarkEnd w:id="16"/>
      <w:bookmarkEnd w:id="17"/>
      <w:bookmarkEnd w:id="18"/>
      <w:bookmarkEnd w:id="19"/>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Moderna grafička karta sastoji se od ploče na kojoj se nalaze sledeće komponente:</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b/>
          <w:i/>
          <w:kern w:val="36"/>
          <w:sz w:val="24"/>
          <w:szCs w:val="24"/>
          <w:shd w:val="clear" w:color="auto" w:fill="FFFFFF"/>
          <w:lang w:val="it-IT"/>
        </w:rPr>
        <w:t>Grafički procesor ili grafička procesorska jedinica</w:t>
      </w:r>
      <w:r w:rsidRPr="00C27809">
        <w:rPr>
          <w:rFonts w:ascii="Times New Roman" w:hAnsi="Times New Roman"/>
          <w:kern w:val="36"/>
          <w:sz w:val="24"/>
          <w:szCs w:val="24"/>
          <w:shd w:val="clear" w:color="auto" w:fill="FFFFFF"/>
          <w:lang w:val="it-IT"/>
        </w:rPr>
        <w:t xml:space="preserve"> (GPU) je procesor specijalno nam</w:t>
      </w:r>
      <w:r w:rsidR="0046680E"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enjen i optimizovan da proizvodi grafičke elemente. Ovaj procesor je specijalizovan da vrši kalkulacije u pokretnom zarezu, što je od fundamentalnog značaja za 3D grafičko renderovanje i 2D slikovno crtanje. Osnovni atributi grafičkog procesora su frekvencija jezgra koja varira od 250Mhz do 4Ghz, i broja c</w:t>
      </w:r>
      <w:r w:rsidR="0046680E" w:rsidRPr="00C27809">
        <w:rPr>
          <w:rFonts w:ascii="Times New Roman" w:hAnsi="Times New Roman"/>
          <w:kern w:val="36"/>
          <w:sz w:val="24"/>
          <w:szCs w:val="24"/>
          <w:shd w:val="clear" w:color="auto" w:fill="FFFFFF"/>
          <w:lang w:val="it-IT"/>
        </w:rPr>
        <w:t>j</w:t>
      </w:r>
      <w:r w:rsidRPr="00C27809">
        <w:rPr>
          <w:rFonts w:ascii="Times New Roman" w:hAnsi="Times New Roman"/>
          <w:kern w:val="36"/>
          <w:sz w:val="24"/>
          <w:szCs w:val="24"/>
          <w:shd w:val="clear" w:color="auto" w:fill="FFFFFF"/>
          <w:lang w:val="it-IT"/>
        </w:rPr>
        <w:t>evovoda ili tzv. šedera, koji prevode 3D prikaz okarakterisan t</w:t>
      </w:r>
      <w:r w:rsidR="0046680E" w:rsidRPr="00C27809">
        <w:rPr>
          <w:rFonts w:ascii="Times New Roman" w:hAnsi="Times New Roman"/>
          <w:kern w:val="36"/>
          <w:sz w:val="24"/>
          <w:szCs w:val="24"/>
          <w:shd w:val="clear" w:color="auto" w:fill="FFFFFF"/>
          <w:lang w:val="it-IT"/>
        </w:rPr>
        <w:t>j</w:t>
      </w:r>
      <w:r w:rsidRPr="00C27809">
        <w:rPr>
          <w:rFonts w:ascii="Times New Roman" w:hAnsi="Times New Roman"/>
          <w:kern w:val="36"/>
          <w:sz w:val="24"/>
          <w:szCs w:val="24"/>
          <w:shd w:val="clear" w:color="auto" w:fill="FFFFFF"/>
          <w:lang w:val="it-IT"/>
        </w:rPr>
        <w:t>emenima i linijama u 2D prikaz formiran pikselima. Moderne grafičke karte su opremljene snažnim grafičkim procesorima koji brojem tranzistora nadmašuju glavne procesore, to znači da su grafički procesori svojom procesorskom snagom jači u pojedinim operacijama.</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b/>
          <w:i/>
          <w:kern w:val="36"/>
          <w:sz w:val="24"/>
          <w:szCs w:val="24"/>
          <w:shd w:val="clear" w:color="auto" w:fill="FFFFFF"/>
          <w:lang w:val="it-IT"/>
        </w:rPr>
        <w:t>BIOS, odnosno, Video BIOS</w:t>
      </w:r>
      <w:r w:rsidRPr="00C27809">
        <w:rPr>
          <w:rFonts w:ascii="Times New Roman" w:hAnsi="Times New Roman"/>
          <w:kern w:val="36"/>
          <w:sz w:val="24"/>
          <w:szCs w:val="24"/>
          <w:shd w:val="clear" w:color="auto" w:fill="FFFFFF"/>
          <w:lang w:val="it-IT"/>
        </w:rPr>
        <w:t>, sadrži osnovni program koji je obično skriven, koji upravlja operacijama grafičke karte i koji daje instrukcije koje dozvoljavaju hardveru i softveru da komuniciraju sa grafičkom kartom. Obično sadrži informacije vezane za pravovremenost rada memorije, operativnu brzinu i voltažu grafičkog procesora, kao i mnoge druge informacije. U nekim slučajevima je moguće prom</w:t>
      </w:r>
      <w:r w:rsidR="0046680E"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eniti ove informacije ali to se radi najčešće prilikom overklokovanja procesora i/ili memorije, što se ne preporučuje od strane proizvođača jer može doći do oštećenja na samoj kartici.</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b/>
          <w:i/>
          <w:kern w:val="36"/>
          <w:sz w:val="24"/>
          <w:szCs w:val="24"/>
          <w:shd w:val="clear" w:color="auto" w:fill="FFFFFF"/>
          <w:lang w:val="it-IT"/>
        </w:rPr>
        <w:t>Video memorija</w:t>
      </w:r>
      <w:r w:rsidRPr="00C27809">
        <w:rPr>
          <w:rFonts w:ascii="Times New Roman" w:hAnsi="Times New Roman"/>
          <w:kern w:val="36"/>
          <w:sz w:val="24"/>
          <w:szCs w:val="24"/>
          <w:shd w:val="clear" w:color="auto" w:fill="FFFFFF"/>
          <w:lang w:val="it-IT"/>
        </w:rPr>
        <w:t xml:space="preserve"> kod većine savremenih grafičkih karti varira od 128MB do 4GB. Kako video memoriji istovremeno moraju imati pristup i grafički procesor i prikazno kolo, često se koristi specijalna ekspresna ili višeportna memorija, kao što su VRAM, WRAM, SGRAM itd. Od 2003. godine video memorija se tipično bazira na DDR tehnologiji. U godinama koje su usl</w:t>
      </w:r>
      <w:r w:rsidR="0046680E"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 xml:space="preserve">edile proizvođači su prelazili redom na DDR2, DDR3, DDR4 i </w:t>
      </w:r>
      <w:r w:rsidRPr="00C27809">
        <w:rPr>
          <w:rFonts w:ascii="Times New Roman" w:hAnsi="Times New Roman"/>
          <w:kern w:val="36"/>
          <w:sz w:val="24"/>
          <w:szCs w:val="24"/>
          <w:shd w:val="clear" w:color="auto" w:fill="FFFFFF"/>
          <w:lang w:val="it-IT"/>
        </w:rPr>
        <w:lastRenderedPageBreak/>
        <w:t>GDDR5. Brzina memorije na savremenim grafičkim kartama varira od 400Mhz do 3.8Ghz.</w:t>
      </w:r>
    </w:p>
    <w:p w:rsidR="00A94061"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b/>
          <w:i/>
          <w:kern w:val="36"/>
          <w:sz w:val="24"/>
          <w:szCs w:val="24"/>
          <w:shd w:val="clear" w:color="auto" w:fill="FFFFFF"/>
          <w:lang w:val="it-IT"/>
        </w:rPr>
        <w:t>RAMDAC</w:t>
      </w:r>
      <w:r w:rsidRPr="00C27809">
        <w:rPr>
          <w:rFonts w:ascii="Times New Roman" w:hAnsi="Times New Roman"/>
          <w:kern w:val="36"/>
          <w:sz w:val="24"/>
          <w:szCs w:val="24"/>
          <w:shd w:val="clear" w:color="auto" w:fill="FFFFFF"/>
          <w:lang w:val="it-IT"/>
        </w:rPr>
        <w:t xml:space="preserve"> (Random Access Memory Digital-to-Analog Converter) pretvara digitalne signale u analogne signale za potrebe monitora koji koriste analogni ulaz, kao npr. CRT monitori. RAMDAC je vrsta RAM</w:t>
      </w:r>
      <w:r w:rsidR="0046680E" w:rsidRPr="00C27809">
        <w:rPr>
          <w:rFonts w:ascii="Times New Roman" w:hAnsi="Times New Roman"/>
          <w:kern w:val="36"/>
          <w:sz w:val="24"/>
          <w:szCs w:val="24"/>
          <w:shd w:val="clear" w:color="auto" w:fill="FFFFFF"/>
          <w:lang w:val="it-IT"/>
        </w:rPr>
        <w:t xml:space="preserve"> čipa koji regul</w:t>
      </w:r>
      <w:r w:rsidRPr="00C27809">
        <w:rPr>
          <w:rFonts w:ascii="Times New Roman" w:hAnsi="Times New Roman"/>
          <w:kern w:val="36"/>
          <w:sz w:val="24"/>
          <w:szCs w:val="24"/>
          <w:shd w:val="clear" w:color="auto" w:fill="FFFFFF"/>
          <w:lang w:val="it-IT"/>
        </w:rPr>
        <w:t>iše funkcionalnost grafičke karte u smislu da podržava različite vr</w:t>
      </w:r>
      <w:r w:rsidR="0046680E"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ednosti tempa osv</w:t>
      </w:r>
      <w:r w:rsidR="0046680E" w:rsidRPr="00C27809">
        <w:rPr>
          <w:rFonts w:ascii="Times New Roman" w:hAnsi="Times New Roman"/>
          <w:kern w:val="36"/>
          <w:sz w:val="24"/>
          <w:szCs w:val="24"/>
          <w:shd w:val="clear" w:color="auto" w:fill="FFFFFF"/>
          <w:lang w:val="it-IT"/>
        </w:rPr>
        <w:t>j</w:t>
      </w:r>
      <w:r w:rsidRPr="00C27809">
        <w:rPr>
          <w:rFonts w:ascii="Times New Roman" w:hAnsi="Times New Roman"/>
          <w:kern w:val="36"/>
          <w:sz w:val="24"/>
          <w:szCs w:val="24"/>
          <w:shd w:val="clear" w:color="auto" w:fill="FFFFFF"/>
          <w:lang w:val="it-IT"/>
        </w:rPr>
        <w:t>ežavanja na CRT monitorima, za koje je optimalan broj od 75Hz. Ipak, svi savremeni LCD monitori, Plazma monitori i Televizori rade na digitalnim signalima i ne zaht</w:t>
      </w:r>
      <w:r w:rsidR="0046680E" w:rsidRPr="00C27809">
        <w:rPr>
          <w:rFonts w:ascii="Times New Roman" w:hAnsi="Times New Roman"/>
          <w:kern w:val="36"/>
          <w:sz w:val="24"/>
          <w:szCs w:val="24"/>
          <w:shd w:val="clear" w:color="auto" w:fill="FFFFFF"/>
          <w:lang w:val="it-IT"/>
        </w:rPr>
        <w:t>ij</w:t>
      </w:r>
      <w:r w:rsidRPr="00C27809">
        <w:rPr>
          <w:rFonts w:ascii="Times New Roman" w:hAnsi="Times New Roman"/>
          <w:kern w:val="36"/>
          <w:sz w:val="24"/>
          <w:szCs w:val="24"/>
          <w:shd w:val="clear" w:color="auto" w:fill="FFFFFF"/>
          <w:lang w:val="it-IT"/>
        </w:rPr>
        <w:t>evaju RAMDAC.</w:t>
      </w:r>
    </w:p>
    <w:p w:rsidR="005558D8" w:rsidRDefault="005558D8" w:rsidP="00B441B4">
      <w:pPr>
        <w:spacing w:line="240" w:lineRule="auto"/>
        <w:contextualSpacing/>
        <w:jc w:val="both"/>
        <w:rPr>
          <w:rFonts w:ascii="Times New Roman" w:hAnsi="Times New Roman"/>
          <w:kern w:val="36"/>
          <w:sz w:val="24"/>
          <w:szCs w:val="24"/>
          <w:shd w:val="clear" w:color="auto" w:fill="FFFFFF"/>
          <w:lang w:val="it-IT"/>
        </w:rPr>
      </w:pPr>
    </w:p>
    <w:p w:rsidR="00A14EE1" w:rsidRPr="00C27809" w:rsidRDefault="00A14EE1" w:rsidP="00B441B4">
      <w:pPr>
        <w:spacing w:line="240" w:lineRule="auto"/>
        <w:contextualSpacing/>
        <w:jc w:val="both"/>
        <w:rPr>
          <w:rFonts w:ascii="Times New Roman" w:hAnsi="Times New Roman"/>
          <w:kern w:val="36"/>
          <w:sz w:val="24"/>
          <w:szCs w:val="24"/>
          <w:shd w:val="clear" w:color="auto" w:fill="FFFFFF"/>
          <w:lang w:val="it-IT"/>
        </w:rPr>
      </w:pPr>
    </w:p>
    <w:p w:rsidR="005558D8" w:rsidRDefault="005558D8" w:rsidP="00B441B4">
      <w:pPr>
        <w:spacing w:line="240" w:lineRule="auto"/>
        <w:contextualSpacing/>
        <w:rPr>
          <w:rFonts w:ascii="Times New Roman" w:hAnsi="Times New Roman"/>
          <w:b/>
          <w:sz w:val="24"/>
          <w:szCs w:val="24"/>
          <w:shd w:val="clear" w:color="auto" w:fill="FFFFFF"/>
          <w:lang w:val="it-IT"/>
        </w:rPr>
      </w:pPr>
      <w:bookmarkStart w:id="20" w:name="_Toc308823909"/>
      <w:bookmarkStart w:id="21" w:name="_Toc308823944"/>
      <w:bookmarkStart w:id="22" w:name="_Toc308905934"/>
      <w:bookmarkStart w:id="23" w:name="_Toc309025896"/>
      <w:r>
        <w:rPr>
          <w:rFonts w:ascii="Times New Roman" w:hAnsi="Times New Roman"/>
          <w:b/>
          <w:sz w:val="24"/>
          <w:szCs w:val="24"/>
          <w:shd w:val="clear" w:color="auto" w:fill="FFFFFF"/>
          <w:lang w:val="it-IT"/>
        </w:rPr>
        <w:t>4</w:t>
      </w:r>
      <w:r w:rsidR="008758F4">
        <w:rPr>
          <w:rFonts w:ascii="Times New Roman" w:hAnsi="Times New Roman"/>
          <w:b/>
          <w:sz w:val="24"/>
          <w:szCs w:val="24"/>
          <w:shd w:val="clear" w:color="auto" w:fill="FFFFFF"/>
          <w:lang w:val="it-IT"/>
        </w:rPr>
        <w:t xml:space="preserve">.   </w:t>
      </w:r>
      <w:r>
        <w:rPr>
          <w:rFonts w:ascii="Times New Roman" w:hAnsi="Times New Roman"/>
          <w:b/>
          <w:sz w:val="24"/>
          <w:szCs w:val="24"/>
          <w:shd w:val="clear" w:color="auto" w:fill="FFFFFF"/>
          <w:lang w:val="it-IT"/>
        </w:rPr>
        <w:t xml:space="preserve"> </w:t>
      </w:r>
      <w:r w:rsidR="00A94061" w:rsidRPr="005558D8">
        <w:rPr>
          <w:rFonts w:ascii="Times New Roman" w:hAnsi="Times New Roman"/>
          <w:b/>
          <w:sz w:val="24"/>
          <w:szCs w:val="24"/>
          <w:shd w:val="clear" w:color="auto" w:fill="FFFFFF"/>
          <w:lang w:val="it-IT"/>
        </w:rPr>
        <w:t>Djelovi grafičke kartice</w:t>
      </w:r>
      <w:bookmarkEnd w:id="20"/>
      <w:bookmarkEnd w:id="21"/>
      <w:bookmarkEnd w:id="22"/>
      <w:bookmarkEnd w:id="23"/>
      <w:r w:rsidR="00A94061" w:rsidRPr="005558D8">
        <w:rPr>
          <w:rFonts w:ascii="Times New Roman" w:hAnsi="Times New Roman"/>
          <w:b/>
          <w:sz w:val="24"/>
          <w:szCs w:val="24"/>
          <w:shd w:val="clear" w:color="auto" w:fill="FFFFFF"/>
          <w:lang w:val="it-IT"/>
        </w:rPr>
        <w:t xml:space="preserve"> </w:t>
      </w:r>
    </w:p>
    <w:p w:rsidR="00A14EE1" w:rsidRPr="008758F4" w:rsidRDefault="00A14EE1" w:rsidP="00B441B4">
      <w:pPr>
        <w:spacing w:line="240" w:lineRule="auto"/>
        <w:contextualSpacing/>
        <w:rPr>
          <w:rFonts w:ascii="Times New Roman" w:hAnsi="Times New Roman"/>
          <w:b/>
          <w:sz w:val="24"/>
          <w:szCs w:val="24"/>
          <w:shd w:val="clear" w:color="auto" w:fill="FFFFFF"/>
          <w:lang w:val="it-IT"/>
        </w:rPr>
      </w:pPr>
    </w:p>
    <w:p w:rsidR="00A94061" w:rsidRPr="005558D8" w:rsidRDefault="00A94061" w:rsidP="00B441B4">
      <w:pPr>
        <w:spacing w:line="240" w:lineRule="auto"/>
        <w:contextualSpacing/>
        <w:rPr>
          <w:rFonts w:ascii="Times New Roman" w:hAnsi="Times New Roman"/>
          <w:kern w:val="36"/>
          <w:sz w:val="24"/>
          <w:szCs w:val="24"/>
          <w:shd w:val="clear" w:color="auto" w:fill="FFFFFF"/>
          <w:lang w:val="it-IT"/>
        </w:rPr>
      </w:pPr>
      <w:r w:rsidRPr="005558D8">
        <w:rPr>
          <w:rFonts w:ascii="Times New Roman" w:hAnsi="Times New Roman"/>
          <w:kern w:val="36"/>
          <w:sz w:val="24"/>
          <w:szCs w:val="24"/>
          <w:shd w:val="clear" w:color="auto" w:fill="FFFFFF"/>
          <w:lang w:val="it-IT"/>
        </w:rPr>
        <w:t>Današnje kartice najčešće imaju neku vrstu hladnjaka (aktivnog ili pasivnog) zbog komplikovanosti grafičkog procesora koji je već po broju tranzistora prestigao centralni procesor.</w:t>
      </w:r>
    </w:p>
    <w:p w:rsidR="00A06FEB"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Moćnije kartice obično imaju i pasivne hladnjake (heatstink) na VRAM-u zbog visokih frekvencija koje su i do dva puta veće nego kod običnog RAM-a. RAMDAC je dio koji se brine za prikazivanje i kvalitetu 2D slike, dok 3D slike obrađuje grafički procesor u saradnji sa centralnim procesorom i RAM memorijom.</w:t>
      </w:r>
    </w:p>
    <w:p w:rsidR="00B441B4" w:rsidRDefault="00B441B4" w:rsidP="00B441B4">
      <w:pPr>
        <w:spacing w:line="240" w:lineRule="auto"/>
        <w:contextualSpacing/>
        <w:jc w:val="both"/>
        <w:rPr>
          <w:rFonts w:ascii="Times New Roman" w:hAnsi="Times New Roman"/>
          <w:kern w:val="36"/>
          <w:sz w:val="24"/>
          <w:szCs w:val="24"/>
          <w:shd w:val="clear" w:color="auto" w:fill="FFFFFF"/>
          <w:lang w:val="it-IT"/>
        </w:rPr>
      </w:pPr>
    </w:p>
    <w:p w:rsidR="00B441B4" w:rsidRDefault="00B441B4" w:rsidP="00B441B4">
      <w:pPr>
        <w:spacing w:line="240" w:lineRule="auto"/>
        <w:contextualSpacing/>
        <w:jc w:val="both"/>
        <w:rPr>
          <w:rFonts w:ascii="Times New Roman" w:hAnsi="Times New Roman"/>
          <w:kern w:val="36"/>
          <w:sz w:val="24"/>
          <w:szCs w:val="24"/>
          <w:shd w:val="clear" w:color="auto" w:fill="FFFFFF"/>
          <w:lang w:val="it-IT"/>
        </w:rPr>
      </w:pPr>
    </w:p>
    <w:p w:rsidR="00B441B4" w:rsidRPr="008758F4" w:rsidRDefault="00B441B4" w:rsidP="00B441B4">
      <w:pPr>
        <w:spacing w:line="240" w:lineRule="auto"/>
        <w:contextualSpacing/>
        <w:jc w:val="both"/>
        <w:rPr>
          <w:rFonts w:ascii="Times New Roman" w:hAnsi="Times New Roman"/>
          <w:kern w:val="36"/>
          <w:sz w:val="24"/>
          <w:szCs w:val="24"/>
          <w:shd w:val="clear" w:color="auto" w:fill="FFFFFF"/>
          <w:lang w:val="it-IT"/>
        </w:rPr>
      </w:pPr>
    </w:p>
    <w:p w:rsidR="00A94061" w:rsidRPr="00C27809" w:rsidRDefault="00CE1A19" w:rsidP="00B441B4">
      <w:pPr>
        <w:spacing w:line="240" w:lineRule="auto"/>
        <w:contextualSpacing/>
        <w:jc w:val="center"/>
        <w:rPr>
          <w:rFonts w:ascii="Times New Roman" w:hAnsi="Times New Roman"/>
          <w:kern w:val="36"/>
          <w:sz w:val="24"/>
          <w:szCs w:val="24"/>
          <w:shd w:val="clear" w:color="auto" w:fill="FFFFFF"/>
          <w:lang w:val="it-IT"/>
        </w:rPr>
      </w:pPr>
      <w:r w:rsidRPr="00C27809">
        <w:rPr>
          <w:rFonts w:ascii="Times New Roman" w:hAnsi="Times New Roman"/>
          <w:noProof/>
          <w:kern w:val="36"/>
          <w:sz w:val="24"/>
          <w:szCs w:val="24"/>
          <w:shd w:val="clear" w:color="auto" w:fill="FFFFFF"/>
        </w:rPr>
        <w:drawing>
          <wp:inline distT="0" distB="0" distL="0" distR="0">
            <wp:extent cx="2895064" cy="2886045"/>
            <wp:effectExtent l="19050" t="0" r="536" b="0"/>
            <wp:docPr id="2" name="Picture 2" descr="601px-ATI_RADEON_X800PRO_R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1px-ATI_RADEON_X800PRO_R420"/>
                    <pic:cNvPicPr>
                      <a:picLocks noChangeAspect="1" noChangeArrowheads="1"/>
                    </pic:cNvPicPr>
                  </pic:nvPicPr>
                  <pic:blipFill>
                    <a:blip r:embed="rId9"/>
                    <a:srcRect/>
                    <a:stretch>
                      <a:fillRect/>
                    </a:stretch>
                  </pic:blipFill>
                  <pic:spPr bwMode="auto">
                    <a:xfrm>
                      <a:off x="0" y="0"/>
                      <a:ext cx="2895064" cy="2886045"/>
                    </a:xfrm>
                    <a:prstGeom prst="rect">
                      <a:avLst/>
                    </a:prstGeom>
                    <a:noFill/>
                    <a:ln w="9525">
                      <a:noFill/>
                      <a:miter lim="800000"/>
                      <a:headEnd/>
                      <a:tailEnd/>
                    </a:ln>
                  </pic:spPr>
                </pic:pic>
              </a:graphicData>
            </a:graphic>
          </wp:inline>
        </w:drawing>
      </w:r>
      <w:r w:rsidR="00A94061" w:rsidRPr="00C27809">
        <w:rPr>
          <w:rStyle w:val="FootnoteReference"/>
          <w:rFonts w:ascii="Times New Roman" w:hAnsi="Times New Roman"/>
          <w:kern w:val="36"/>
          <w:sz w:val="24"/>
          <w:szCs w:val="24"/>
          <w:shd w:val="clear" w:color="auto" w:fill="FFFFFF"/>
          <w:lang w:val="it-IT"/>
        </w:rPr>
        <w:footnoteReference w:id="3"/>
      </w:r>
    </w:p>
    <w:p w:rsidR="00A94061" w:rsidRPr="00C27809" w:rsidRDefault="00A94061" w:rsidP="00A06FEB">
      <w:pPr>
        <w:jc w:val="center"/>
        <w:rPr>
          <w:rFonts w:ascii="Times New Roman" w:hAnsi="Times New Roman"/>
          <w:i/>
          <w:kern w:val="36"/>
          <w:sz w:val="24"/>
          <w:szCs w:val="24"/>
          <w:shd w:val="clear" w:color="auto" w:fill="FFFFFF"/>
          <w:lang w:val="it-IT"/>
        </w:rPr>
      </w:pPr>
      <w:r w:rsidRPr="00C27809">
        <w:rPr>
          <w:rFonts w:ascii="Times New Roman" w:hAnsi="Times New Roman"/>
          <w:i/>
          <w:kern w:val="36"/>
          <w:sz w:val="24"/>
          <w:szCs w:val="24"/>
          <w:shd w:val="clear" w:color="auto" w:fill="FFFFFF"/>
          <w:lang w:val="it-IT"/>
        </w:rPr>
        <w:t>Grafički procesor marke ATI (AMD)</w:t>
      </w: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Glavni djelovi moderne grafičke kartice su:</w:t>
      </w:r>
    </w:p>
    <w:p w:rsidR="00A94061" w:rsidRPr="00C27809" w:rsidRDefault="00A94061" w:rsidP="00B441B4">
      <w:pPr>
        <w:pStyle w:val="NoSpacing"/>
        <w:numPr>
          <w:ilvl w:val="0"/>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 xml:space="preserve">PCB (Printed Circuit Board) je printana ploča </w:t>
      </w:r>
      <w:r w:rsidR="0046680E" w:rsidRPr="00C27809">
        <w:rPr>
          <w:rFonts w:ascii="Times New Roman" w:hAnsi="Times New Roman"/>
          <w:kern w:val="36"/>
          <w:sz w:val="24"/>
          <w:szCs w:val="24"/>
          <w:shd w:val="clear" w:color="auto" w:fill="FFFFFF"/>
          <w:lang w:val="it-IT"/>
        </w:rPr>
        <w:t>na kojej se nalaze svi ostali d</w:t>
      </w:r>
      <w:r w:rsidRPr="00C27809">
        <w:rPr>
          <w:rFonts w:ascii="Times New Roman" w:hAnsi="Times New Roman"/>
          <w:kern w:val="36"/>
          <w:sz w:val="24"/>
          <w:szCs w:val="24"/>
          <w:shd w:val="clear" w:color="auto" w:fill="FFFFFF"/>
          <w:lang w:val="it-IT"/>
        </w:rPr>
        <w:t>jelovi</w:t>
      </w:r>
    </w:p>
    <w:p w:rsidR="00A94061" w:rsidRPr="00C27809" w:rsidRDefault="00A94061" w:rsidP="00B441B4">
      <w:pPr>
        <w:pStyle w:val="NoSpacing"/>
        <w:numPr>
          <w:ilvl w:val="0"/>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lastRenderedPageBreak/>
        <w:t>GPU (Grapich Processing Unit) grafički procesor, ujedno i glavni dio koji prevodi binarni kod u sliku)</w:t>
      </w:r>
    </w:p>
    <w:p w:rsidR="00A94061" w:rsidRPr="00C27809" w:rsidRDefault="00A94061" w:rsidP="00B441B4">
      <w:pPr>
        <w:pStyle w:val="NoSpacing"/>
        <w:numPr>
          <w:ilvl w:val="0"/>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RAM (ili VRAM - Video Random Acces Memory), služi za pohranjivanje najnužnijih podataka za GPU, najčešće teksture</w:t>
      </w:r>
    </w:p>
    <w:p w:rsidR="00A94061" w:rsidRPr="00C27809" w:rsidRDefault="00A94061" w:rsidP="00B441B4">
      <w:pPr>
        <w:pStyle w:val="NoSpacing"/>
        <w:numPr>
          <w:ilvl w:val="0"/>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Konektori</w:t>
      </w:r>
    </w:p>
    <w:p w:rsidR="00A94061" w:rsidRPr="00C27809" w:rsidRDefault="00A94061" w:rsidP="00B441B4">
      <w:pPr>
        <w:pStyle w:val="NoSpacing"/>
        <w:numPr>
          <w:ilvl w:val="1"/>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PCI</w:t>
      </w:r>
    </w:p>
    <w:p w:rsidR="00A94061" w:rsidRPr="00C27809" w:rsidRDefault="00A94061" w:rsidP="00B441B4">
      <w:pPr>
        <w:pStyle w:val="NoSpacing"/>
        <w:numPr>
          <w:ilvl w:val="1"/>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AGP</w:t>
      </w:r>
    </w:p>
    <w:p w:rsidR="00A94061" w:rsidRPr="00C27809" w:rsidRDefault="00A94061" w:rsidP="00B441B4">
      <w:pPr>
        <w:pStyle w:val="NoSpacing"/>
        <w:numPr>
          <w:ilvl w:val="1"/>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PCI Express</w:t>
      </w:r>
    </w:p>
    <w:p w:rsidR="00A94061" w:rsidRPr="00C27809" w:rsidRDefault="00A94061" w:rsidP="00B441B4">
      <w:pPr>
        <w:pStyle w:val="NoSpacing"/>
        <w:numPr>
          <w:ilvl w:val="0"/>
          <w:numId w:val="11"/>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Izlazi</w:t>
      </w:r>
    </w:p>
    <w:p w:rsidR="00A94061" w:rsidRPr="00C27809" w:rsidRDefault="00A94061" w:rsidP="00B441B4">
      <w:pPr>
        <w:pStyle w:val="NoSpacing"/>
        <w:numPr>
          <w:ilvl w:val="1"/>
          <w:numId w:val="11"/>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VGA (Video Graphics Array)</w:t>
      </w:r>
    </w:p>
    <w:p w:rsidR="00A94061" w:rsidRPr="00C27809" w:rsidRDefault="00A94061" w:rsidP="00B441B4">
      <w:pPr>
        <w:pStyle w:val="NoSpacing"/>
        <w:numPr>
          <w:ilvl w:val="1"/>
          <w:numId w:val="11"/>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DVI (Digital Visual Interface)</w:t>
      </w:r>
    </w:p>
    <w:p w:rsidR="00A94061" w:rsidRPr="00C27809" w:rsidRDefault="00A94061" w:rsidP="00B441B4">
      <w:pPr>
        <w:pStyle w:val="NoSpacing"/>
        <w:numPr>
          <w:ilvl w:val="1"/>
          <w:numId w:val="11"/>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Video in/Video out (VIVO)</w:t>
      </w:r>
    </w:p>
    <w:p w:rsidR="00A94061" w:rsidRDefault="00A94061" w:rsidP="00B441B4">
      <w:pPr>
        <w:spacing w:line="240" w:lineRule="auto"/>
        <w:contextualSpacing/>
        <w:jc w:val="both"/>
        <w:rPr>
          <w:rFonts w:ascii="Times New Roman" w:hAnsi="Times New Roman"/>
          <w:kern w:val="36"/>
          <w:sz w:val="24"/>
          <w:szCs w:val="24"/>
          <w:shd w:val="clear" w:color="auto" w:fill="FFFFFF"/>
        </w:rPr>
      </w:pPr>
    </w:p>
    <w:p w:rsidR="008758F4" w:rsidRPr="00C27809" w:rsidRDefault="008758F4" w:rsidP="00B441B4">
      <w:pPr>
        <w:spacing w:line="240" w:lineRule="auto"/>
        <w:contextualSpacing/>
        <w:jc w:val="both"/>
        <w:rPr>
          <w:rFonts w:ascii="Times New Roman" w:hAnsi="Times New Roman"/>
          <w:kern w:val="36"/>
          <w:sz w:val="24"/>
          <w:szCs w:val="24"/>
          <w:shd w:val="clear" w:color="auto" w:fill="FFFFFF"/>
        </w:rPr>
      </w:pPr>
    </w:p>
    <w:p w:rsidR="005558D8" w:rsidRPr="008758F4" w:rsidRDefault="00A94061" w:rsidP="00A14EE1">
      <w:pPr>
        <w:pStyle w:val="Heading1"/>
        <w:numPr>
          <w:ilvl w:val="0"/>
          <w:numId w:val="34"/>
        </w:numPr>
        <w:ind w:left="142" w:firstLine="0"/>
        <w:contextualSpacing/>
        <w:rPr>
          <w:sz w:val="24"/>
          <w:szCs w:val="24"/>
          <w:shd w:val="clear" w:color="auto" w:fill="FFFFFF"/>
          <w:lang w:val="it-IT"/>
        </w:rPr>
      </w:pPr>
      <w:bookmarkStart w:id="24" w:name="_Toc308823910"/>
      <w:bookmarkStart w:id="25" w:name="_Toc308823945"/>
      <w:bookmarkStart w:id="26" w:name="_Toc308905935"/>
      <w:bookmarkStart w:id="27" w:name="_Toc309025897"/>
      <w:r w:rsidRPr="005558D8">
        <w:rPr>
          <w:sz w:val="24"/>
          <w:szCs w:val="24"/>
          <w:shd w:val="clear" w:color="auto" w:fill="FFFFFF"/>
          <w:lang w:val="it-IT"/>
        </w:rPr>
        <w:t>Način povezivanja</w:t>
      </w:r>
      <w:bookmarkEnd w:id="24"/>
      <w:bookmarkEnd w:id="25"/>
      <w:bookmarkEnd w:id="26"/>
      <w:bookmarkEnd w:id="27"/>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Kako se same grafičke karte sa matičnom pločom povezuju preko tri pomenute magistrale (AGP, PCI i PCI-E), način povezivanja sa uređajima za prikaz slike je raznovrsniji:</w:t>
      </w:r>
    </w:p>
    <w:p w:rsidR="00A94061" w:rsidRPr="00C27809" w:rsidRDefault="00A94061" w:rsidP="00B441B4">
      <w:pPr>
        <w:spacing w:line="240" w:lineRule="auto"/>
        <w:ind w:left="720"/>
        <w:contextualSpacing/>
        <w:jc w:val="both"/>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Video Graphics Array (VGA)</w:t>
      </w:r>
    </w:p>
    <w:p w:rsidR="00A94061" w:rsidRPr="00C27809" w:rsidRDefault="00A94061" w:rsidP="00B441B4">
      <w:pPr>
        <w:spacing w:line="240" w:lineRule="auto"/>
        <w:ind w:left="720"/>
        <w:contextualSpacing/>
        <w:jc w:val="both"/>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Digital Visual Interface (DVI)</w:t>
      </w:r>
    </w:p>
    <w:p w:rsidR="00A94061" w:rsidRPr="00C27809" w:rsidRDefault="00A94061" w:rsidP="00B441B4">
      <w:pPr>
        <w:spacing w:line="240" w:lineRule="auto"/>
        <w:ind w:left="720"/>
        <w:contextualSpacing/>
        <w:jc w:val="both"/>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High-Definition Multimedia Interface (HDMI)</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rPr>
      </w:pPr>
    </w:p>
    <w:p w:rsidR="00A94061" w:rsidRPr="00C27809" w:rsidRDefault="00A94061" w:rsidP="00B441B4">
      <w:pPr>
        <w:spacing w:line="240" w:lineRule="auto"/>
        <w:contextualSpacing/>
        <w:jc w:val="both"/>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Video Graphics Array (VGA) je izlaz preko koga se najčešće povezuju monitori sa katodnom c</w:t>
      </w:r>
      <w:r w:rsidR="0046680E" w:rsidRPr="00C27809">
        <w:rPr>
          <w:rFonts w:ascii="Times New Roman" w:hAnsi="Times New Roman"/>
          <w:kern w:val="36"/>
          <w:sz w:val="24"/>
          <w:szCs w:val="24"/>
          <w:shd w:val="clear" w:color="auto" w:fill="FFFFFF"/>
        </w:rPr>
        <w:t>ij</w:t>
      </w:r>
      <w:r w:rsidRPr="00C27809">
        <w:rPr>
          <w:rFonts w:ascii="Times New Roman" w:hAnsi="Times New Roman"/>
          <w:kern w:val="36"/>
          <w:sz w:val="24"/>
          <w:szCs w:val="24"/>
          <w:shd w:val="clear" w:color="auto" w:fill="FFFFFF"/>
        </w:rPr>
        <w:t>evi (CRT).</w:t>
      </w:r>
    </w:p>
    <w:p w:rsidR="00DE6728" w:rsidRPr="00C27809" w:rsidRDefault="00CE1A19" w:rsidP="00B441B4">
      <w:pPr>
        <w:spacing w:line="240" w:lineRule="auto"/>
        <w:contextualSpacing/>
        <w:jc w:val="center"/>
        <w:rPr>
          <w:rFonts w:ascii="Times New Roman" w:hAnsi="Times New Roman"/>
          <w:kern w:val="36"/>
          <w:sz w:val="24"/>
          <w:szCs w:val="24"/>
          <w:shd w:val="clear" w:color="auto" w:fill="FFFFFF"/>
        </w:rPr>
      </w:pPr>
      <w:r w:rsidRPr="00C27809">
        <w:rPr>
          <w:rFonts w:ascii="Times New Roman" w:hAnsi="Times New Roman"/>
          <w:noProof/>
          <w:kern w:val="36"/>
          <w:sz w:val="24"/>
          <w:szCs w:val="24"/>
          <w:shd w:val="clear" w:color="auto" w:fill="FFFFFF"/>
        </w:rPr>
        <w:drawing>
          <wp:inline distT="0" distB="0" distL="0" distR="0">
            <wp:extent cx="2095500" cy="933450"/>
            <wp:effectExtent l="0" t="0" r="0" b="0"/>
            <wp:docPr id="3" name="Picture 3" descr="220px-DE15_Connector_P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0px-DE15_Connector_Pinout"/>
                    <pic:cNvPicPr>
                      <a:picLocks noChangeAspect="1" noChangeArrowheads="1"/>
                    </pic:cNvPicPr>
                  </pic:nvPicPr>
                  <pic:blipFill>
                    <a:blip r:embed="rId10"/>
                    <a:srcRect/>
                    <a:stretch>
                      <a:fillRect/>
                    </a:stretch>
                  </pic:blipFill>
                  <pic:spPr bwMode="auto">
                    <a:xfrm>
                      <a:off x="0" y="0"/>
                      <a:ext cx="2095500" cy="933450"/>
                    </a:xfrm>
                    <a:prstGeom prst="rect">
                      <a:avLst/>
                    </a:prstGeom>
                    <a:noFill/>
                    <a:ln w="9525">
                      <a:noFill/>
                      <a:miter lim="800000"/>
                      <a:headEnd/>
                      <a:tailEnd/>
                    </a:ln>
                  </pic:spPr>
                </pic:pic>
              </a:graphicData>
            </a:graphic>
          </wp:inline>
        </w:drawing>
      </w:r>
    </w:p>
    <w:p w:rsidR="00A94061" w:rsidRPr="00C27809" w:rsidRDefault="00A94061" w:rsidP="00B441B4">
      <w:pPr>
        <w:spacing w:line="240" w:lineRule="auto"/>
        <w:contextualSpacing/>
        <w:jc w:val="center"/>
        <w:rPr>
          <w:rFonts w:ascii="Times New Roman" w:hAnsi="Times New Roman"/>
          <w:kern w:val="36"/>
          <w:sz w:val="24"/>
          <w:szCs w:val="24"/>
          <w:shd w:val="clear" w:color="auto" w:fill="FFFFFF"/>
        </w:rPr>
      </w:pPr>
      <w:r w:rsidRPr="00C27809">
        <w:rPr>
          <w:rStyle w:val="FootnoteReference"/>
          <w:rFonts w:ascii="Times New Roman" w:hAnsi="Times New Roman"/>
          <w:kern w:val="36"/>
          <w:sz w:val="24"/>
          <w:szCs w:val="24"/>
          <w:shd w:val="clear" w:color="auto" w:fill="FFFFFF"/>
        </w:rPr>
        <w:footnoteReference w:id="4"/>
      </w:r>
      <w:r w:rsidR="000E210B" w:rsidRPr="00C27809">
        <w:rPr>
          <w:rStyle w:val="Heading1Char"/>
          <w:rFonts w:eastAsia="Calibri"/>
          <w:color w:val="000000"/>
          <w:sz w:val="24"/>
          <w:szCs w:val="24"/>
          <w:shd w:val="clear" w:color="auto" w:fill="F9F9F9"/>
        </w:rPr>
        <w:t xml:space="preserve"> </w:t>
      </w:r>
      <w:r w:rsidR="000E210B" w:rsidRPr="00C27809">
        <w:rPr>
          <w:rStyle w:val="apple-style-span"/>
          <w:rFonts w:ascii="Times New Roman" w:hAnsi="Times New Roman"/>
          <w:color w:val="000000"/>
          <w:sz w:val="24"/>
          <w:szCs w:val="24"/>
          <w:shd w:val="clear" w:color="auto" w:fill="F9F9F9"/>
        </w:rPr>
        <w:t>Video Graphics Array (VGA)</w:t>
      </w:r>
    </w:p>
    <w:p w:rsidR="00A94061"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rPr>
        <w:t xml:space="preserve">Digital Visual Interface (DVI) daje mnogo bolji kvalitet slike na izlaznom uređaju i preko njega se povezuju LCD monitori, Plazma monitori, Televizija visoke rezolucije i Projektori. </w:t>
      </w:r>
      <w:r w:rsidRPr="00C27809">
        <w:rPr>
          <w:rFonts w:ascii="Times New Roman" w:hAnsi="Times New Roman"/>
          <w:kern w:val="36"/>
          <w:sz w:val="24"/>
          <w:szCs w:val="24"/>
          <w:shd w:val="clear" w:color="auto" w:fill="FFFFFF"/>
          <w:lang w:val="it-IT"/>
        </w:rPr>
        <w:t>U nekim slučajevima i CRT monitori koriste DVI izlaze.</w:t>
      </w:r>
    </w:p>
    <w:p w:rsidR="00B441B4" w:rsidRPr="00C27809" w:rsidRDefault="00B441B4" w:rsidP="00B441B4">
      <w:pPr>
        <w:spacing w:line="240" w:lineRule="auto"/>
        <w:contextualSpacing/>
        <w:jc w:val="both"/>
        <w:rPr>
          <w:rFonts w:ascii="Times New Roman" w:hAnsi="Times New Roman"/>
          <w:kern w:val="36"/>
          <w:sz w:val="24"/>
          <w:szCs w:val="24"/>
          <w:shd w:val="clear" w:color="auto" w:fill="FFFFFF"/>
          <w:lang w:val="it-IT"/>
        </w:rPr>
      </w:pPr>
    </w:p>
    <w:p w:rsidR="00DE6728" w:rsidRPr="00C27809" w:rsidRDefault="00CE1A19" w:rsidP="00A06FEB">
      <w:pPr>
        <w:jc w:val="center"/>
        <w:rPr>
          <w:rFonts w:ascii="Times New Roman" w:hAnsi="Times New Roman"/>
          <w:kern w:val="36"/>
          <w:sz w:val="24"/>
          <w:szCs w:val="24"/>
          <w:shd w:val="clear" w:color="auto" w:fill="FFFFFF"/>
        </w:rPr>
      </w:pPr>
      <w:r w:rsidRPr="00C27809">
        <w:rPr>
          <w:rFonts w:ascii="Times New Roman" w:hAnsi="Times New Roman"/>
          <w:noProof/>
          <w:kern w:val="36"/>
          <w:sz w:val="24"/>
          <w:szCs w:val="24"/>
          <w:shd w:val="clear" w:color="auto" w:fill="FFFFFF"/>
        </w:rPr>
        <w:drawing>
          <wp:inline distT="0" distB="0" distL="0" distR="0">
            <wp:extent cx="2657475" cy="819150"/>
            <wp:effectExtent l="19050" t="0" r="9525" b="0"/>
            <wp:docPr id="4" name="Picture 4" descr="518px-DVI_Connector_P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18px-DVI_Connector_Pinout"/>
                    <pic:cNvPicPr>
                      <a:picLocks noChangeAspect="1" noChangeArrowheads="1"/>
                    </pic:cNvPicPr>
                  </pic:nvPicPr>
                  <pic:blipFill>
                    <a:blip r:embed="rId11"/>
                    <a:srcRect/>
                    <a:stretch>
                      <a:fillRect/>
                    </a:stretch>
                  </pic:blipFill>
                  <pic:spPr bwMode="auto">
                    <a:xfrm>
                      <a:off x="0" y="0"/>
                      <a:ext cx="2657475" cy="819150"/>
                    </a:xfrm>
                    <a:prstGeom prst="rect">
                      <a:avLst/>
                    </a:prstGeom>
                    <a:noFill/>
                    <a:ln w="9525">
                      <a:noFill/>
                      <a:miter lim="800000"/>
                      <a:headEnd/>
                      <a:tailEnd/>
                    </a:ln>
                  </pic:spPr>
                </pic:pic>
              </a:graphicData>
            </a:graphic>
          </wp:inline>
        </w:drawing>
      </w:r>
    </w:p>
    <w:p w:rsidR="00A94061" w:rsidRPr="00C27809" w:rsidRDefault="00A94061" w:rsidP="00A06FEB">
      <w:pPr>
        <w:jc w:val="center"/>
        <w:rPr>
          <w:rFonts w:ascii="Times New Roman" w:hAnsi="Times New Roman"/>
          <w:kern w:val="36"/>
          <w:sz w:val="24"/>
          <w:szCs w:val="24"/>
          <w:shd w:val="clear" w:color="auto" w:fill="FFFFFF"/>
          <w:lang w:val="it-IT"/>
        </w:rPr>
      </w:pPr>
      <w:r w:rsidRPr="00C27809">
        <w:rPr>
          <w:rStyle w:val="FootnoteReference"/>
          <w:rFonts w:ascii="Times New Roman" w:hAnsi="Times New Roman"/>
          <w:kern w:val="36"/>
          <w:sz w:val="24"/>
          <w:szCs w:val="24"/>
          <w:shd w:val="clear" w:color="auto" w:fill="FFFFFF"/>
        </w:rPr>
        <w:footnoteReference w:id="5"/>
      </w:r>
      <w:r w:rsidR="000E210B" w:rsidRPr="00C27809">
        <w:rPr>
          <w:rStyle w:val="Heading1Char"/>
          <w:rFonts w:eastAsia="Calibri"/>
          <w:color w:val="000000"/>
          <w:sz w:val="24"/>
          <w:szCs w:val="24"/>
          <w:shd w:val="clear" w:color="auto" w:fill="F9F9F9"/>
          <w:lang w:val="it-IT"/>
        </w:rPr>
        <w:t xml:space="preserve"> </w:t>
      </w:r>
      <w:r w:rsidR="000E210B" w:rsidRPr="00C27809">
        <w:rPr>
          <w:rStyle w:val="apple-style-span"/>
          <w:rFonts w:ascii="Times New Roman" w:hAnsi="Times New Roman"/>
          <w:color w:val="000000"/>
          <w:sz w:val="24"/>
          <w:szCs w:val="24"/>
          <w:shd w:val="clear" w:color="auto" w:fill="F9F9F9"/>
          <w:lang w:val="it-IT"/>
        </w:rPr>
        <w:t>Digital Visual Interface (DVI)</w:t>
      </w:r>
    </w:p>
    <w:p w:rsidR="00A94061" w:rsidRDefault="00A94061" w:rsidP="00A94061">
      <w:pPr>
        <w:jc w:val="both"/>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lastRenderedPageBreak/>
        <w:t>Video In Video Out (VIVO) za S-Video, Composite video i Component video su izlazi koji služe za povezivanje televizije, DVD plejera, video rekordera i igračkih konzola.</w:t>
      </w:r>
    </w:p>
    <w:p w:rsidR="00A14EE1" w:rsidRPr="00C27809" w:rsidRDefault="00A14EE1" w:rsidP="00A94061">
      <w:pPr>
        <w:jc w:val="both"/>
        <w:rPr>
          <w:rFonts w:ascii="Times New Roman" w:hAnsi="Times New Roman"/>
          <w:kern w:val="36"/>
          <w:sz w:val="24"/>
          <w:szCs w:val="24"/>
          <w:shd w:val="clear" w:color="auto" w:fill="FFFFFF"/>
        </w:rPr>
      </w:pPr>
    </w:p>
    <w:p w:rsidR="00A14EE1" w:rsidRDefault="00CE1A19" w:rsidP="005558D8">
      <w:pPr>
        <w:jc w:val="both"/>
        <w:rPr>
          <w:rStyle w:val="Heading1Char"/>
          <w:rFonts w:eastAsia="Calibri"/>
          <w:color w:val="000000"/>
          <w:sz w:val="24"/>
          <w:szCs w:val="24"/>
          <w:shd w:val="clear" w:color="auto" w:fill="F9F9F9"/>
        </w:rPr>
      </w:pPr>
      <w:r w:rsidRPr="00C27809">
        <w:rPr>
          <w:rFonts w:ascii="Times New Roman" w:hAnsi="Times New Roman"/>
          <w:noProof/>
          <w:kern w:val="36"/>
          <w:sz w:val="24"/>
          <w:szCs w:val="24"/>
          <w:shd w:val="clear" w:color="auto" w:fill="FFFFFF"/>
        </w:rPr>
        <w:drawing>
          <wp:inline distT="0" distB="0" distL="0" distR="0">
            <wp:extent cx="5486400" cy="771525"/>
            <wp:effectExtent l="19050" t="0" r="0" b="0"/>
            <wp:docPr id="5" name="Picture 5" descr="Gpu-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u-connector"/>
                    <pic:cNvPicPr>
                      <a:picLocks noChangeAspect="1" noChangeArrowheads="1"/>
                    </pic:cNvPicPr>
                  </pic:nvPicPr>
                  <pic:blipFill>
                    <a:blip r:embed="rId12"/>
                    <a:srcRect/>
                    <a:stretch>
                      <a:fillRect/>
                    </a:stretch>
                  </pic:blipFill>
                  <pic:spPr bwMode="auto">
                    <a:xfrm>
                      <a:off x="0" y="0"/>
                      <a:ext cx="5486400" cy="771525"/>
                    </a:xfrm>
                    <a:prstGeom prst="rect">
                      <a:avLst/>
                    </a:prstGeom>
                    <a:noFill/>
                    <a:ln w="9525">
                      <a:noFill/>
                      <a:miter lim="800000"/>
                      <a:headEnd/>
                      <a:tailEnd/>
                    </a:ln>
                  </pic:spPr>
                </pic:pic>
              </a:graphicData>
            </a:graphic>
          </wp:inline>
        </w:drawing>
      </w:r>
    </w:p>
    <w:p w:rsidR="00A14EE1" w:rsidRDefault="00A14EE1" w:rsidP="005558D8">
      <w:pPr>
        <w:jc w:val="both"/>
        <w:rPr>
          <w:rStyle w:val="Heading1Char"/>
          <w:rFonts w:eastAsia="Calibri"/>
          <w:color w:val="000000"/>
          <w:sz w:val="24"/>
          <w:szCs w:val="24"/>
          <w:shd w:val="clear" w:color="auto" w:fill="F9F9F9"/>
        </w:rPr>
      </w:pPr>
    </w:p>
    <w:p w:rsidR="00A94061" w:rsidRPr="00C27809" w:rsidRDefault="000E210B" w:rsidP="005558D8">
      <w:pPr>
        <w:jc w:val="both"/>
        <w:rPr>
          <w:rFonts w:ascii="Times New Roman" w:hAnsi="Times New Roman"/>
          <w:kern w:val="36"/>
          <w:sz w:val="24"/>
          <w:szCs w:val="24"/>
          <w:shd w:val="clear" w:color="auto" w:fill="FFFFFF"/>
        </w:rPr>
      </w:pPr>
      <w:r w:rsidRPr="00C27809">
        <w:rPr>
          <w:rStyle w:val="FootnoteReference"/>
          <w:rFonts w:ascii="Times New Roman" w:hAnsi="Times New Roman"/>
          <w:kern w:val="36"/>
          <w:sz w:val="24"/>
          <w:szCs w:val="24"/>
          <w:shd w:val="clear" w:color="auto" w:fill="FFFFFF"/>
        </w:rPr>
        <w:footnoteReference w:id="6"/>
      </w:r>
      <w:r w:rsidRPr="00C27809">
        <w:rPr>
          <w:rStyle w:val="Heading1Char"/>
          <w:rFonts w:eastAsia="Calibri"/>
          <w:color w:val="000000"/>
          <w:sz w:val="24"/>
          <w:szCs w:val="24"/>
          <w:shd w:val="clear" w:color="auto" w:fill="F9F9F9"/>
        </w:rPr>
        <w:t xml:space="preserve"> </w:t>
      </w:r>
      <w:r w:rsidRPr="00C27809">
        <w:rPr>
          <w:rStyle w:val="apple-style-span"/>
          <w:rFonts w:ascii="Times New Roman" w:hAnsi="Times New Roman"/>
          <w:color w:val="000000"/>
          <w:sz w:val="24"/>
          <w:szCs w:val="24"/>
          <w:shd w:val="clear" w:color="auto" w:fill="F9F9F9"/>
        </w:rPr>
        <w:t>9-pin Video In Video Out (VIVO) za S-Video (TV-out), Digital Visual Interface (DVI) za High-definition television (HDTV), i DB-15 za Video Graphics Array (VGA) izlazi</w:t>
      </w:r>
      <w:r w:rsidR="005558D8">
        <w:rPr>
          <w:rFonts w:ascii="Times New Roman" w:hAnsi="Times New Roman"/>
          <w:kern w:val="36"/>
          <w:sz w:val="24"/>
          <w:szCs w:val="24"/>
          <w:shd w:val="clear" w:color="auto" w:fill="FFFFFF"/>
        </w:rPr>
        <w:t xml:space="preserve"> </w:t>
      </w:r>
      <w:r w:rsidR="00A94061" w:rsidRPr="00C27809">
        <w:rPr>
          <w:rFonts w:ascii="Times New Roman" w:hAnsi="Times New Roman"/>
          <w:kern w:val="36"/>
          <w:sz w:val="24"/>
          <w:szCs w:val="24"/>
          <w:shd w:val="clear" w:color="auto" w:fill="FFFFFF"/>
        </w:rPr>
        <w:t>High-Definition Multimedia Interface (HDMI) je jedan napredan oblik zvučno/vizuelne konekcije napravljen 2003. godine i obično se koristi za povezivanje DVD plejera i igračkih konzola na monitor.</w:t>
      </w:r>
    </w:p>
    <w:p w:rsidR="00DE6728" w:rsidRPr="00C27809" w:rsidRDefault="00CE1A19" w:rsidP="00A06FEB">
      <w:pPr>
        <w:jc w:val="center"/>
        <w:rPr>
          <w:rFonts w:ascii="Times New Roman" w:hAnsi="Times New Roman"/>
          <w:kern w:val="36"/>
          <w:sz w:val="24"/>
          <w:szCs w:val="24"/>
          <w:shd w:val="clear" w:color="auto" w:fill="FFFFFF"/>
        </w:rPr>
      </w:pPr>
      <w:r w:rsidRPr="00C27809">
        <w:rPr>
          <w:rFonts w:ascii="Times New Roman" w:hAnsi="Times New Roman"/>
          <w:noProof/>
          <w:kern w:val="36"/>
          <w:sz w:val="24"/>
          <w:szCs w:val="24"/>
          <w:shd w:val="clear" w:color="auto" w:fill="FFFFFF"/>
        </w:rPr>
        <w:drawing>
          <wp:inline distT="0" distB="0" distL="0" distR="0">
            <wp:extent cx="2133600" cy="876300"/>
            <wp:effectExtent l="0" t="0" r="0" b="0"/>
            <wp:docPr id="6" name="Picture 6" descr="224px-HDMI_Connector_P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24px-HDMI_Connector_Pinout"/>
                    <pic:cNvPicPr>
                      <a:picLocks noChangeAspect="1" noChangeArrowheads="1"/>
                    </pic:cNvPicPr>
                  </pic:nvPicPr>
                  <pic:blipFill>
                    <a:blip r:embed="rId13"/>
                    <a:srcRect/>
                    <a:stretch>
                      <a:fillRect/>
                    </a:stretch>
                  </pic:blipFill>
                  <pic:spPr bwMode="auto">
                    <a:xfrm>
                      <a:off x="0" y="0"/>
                      <a:ext cx="2133600" cy="876300"/>
                    </a:xfrm>
                    <a:prstGeom prst="rect">
                      <a:avLst/>
                    </a:prstGeom>
                    <a:noFill/>
                    <a:ln w="9525">
                      <a:noFill/>
                      <a:miter lim="800000"/>
                      <a:headEnd/>
                      <a:tailEnd/>
                    </a:ln>
                  </pic:spPr>
                </pic:pic>
              </a:graphicData>
            </a:graphic>
          </wp:inline>
        </w:drawing>
      </w:r>
    </w:p>
    <w:p w:rsidR="00A94061" w:rsidRDefault="00A94061" w:rsidP="00DE6728">
      <w:pPr>
        <w:jc w:val="center"/>
        <w:rPr>
          <w:rStyle w:val="apple-style-span"/>
          <w:rFonts w:ascii="Times New Roman" w:hAnsi="Times New Roman"/>
          <w:color w:val="000000"/>
          <w:sz w:val="24"/>
          <w:szCs w:val="24"/>
          <w:shd w:val="clear" w:color="auto" w:fill="F9F9F9"/>
        </w:rPr>
      </w:pPr>
      <w:r w:rsidRPr="00C27809">
        <w:rPr>
          <w:rStyle w:val="FootnoteReference"/>
          <w:rFonts w:ascii="Times New Roman" w:hAnsi="Times New Roman"/>
          <w:kern w:val="36"/>
          <w:sz w:val="24"/>
          <w:szCs w:val="24"/>
          <w:shd w:val="clear" w:color="auto" w:fill="FFFFFF"/>
        </w:rPr>
        <w:footnoteReference w:id="7"/>
      </w:r>
      <w:r w:rsidR="000E210B" w:rsidRPr="00C27809">
        <w:rPr>
          <w:rStyle w:val="Heading1Char"/>
          <w:rFonts w:eastAsia="Calibri"/>
          <w:color w:val="000000"/>
          <w:sz w:val="24"/>
          <w:szCs w:val="24"/>
          <w:shd w:val="clear" w:color="auto" w:fill="F9F9F9"/>
        </w:rPr>
        <w:t xml:space="preserve"> </w:t>
      </w:r>
      <w:r w:rsidR="000E210B" w:rsidRPr="00C27809">
        <w:rPr>
          <w:rStyle w:val="apple-style-span"/>
          <w:rFonts w:ascii="Times New Roman" w:hAnsi="Times New Roman"/>
          <w:color w:val="000000"/>
          <w:sz w:val="24"/>
          <w:szCs w:val="24"/>
          <w:shd w:val="clear" w:color="auto" w:fill="F9F9F9"/>
        </w:rPr>
        <w:t>High-Definition Multimedia Interface (HDMI)</w:t>
      </w:r>
    </w:p>
    <w:p w:rsidR="00B441B4" w:rsidRDefault="00B441B4" w:rsidP="00DE6728">
      <w:pPr>
        <w:jc w:val="center"/>
        <w:rPr>
          <w:rStyle w:val="apple-style-span"/>
          <w:rFonts w:ascii="Times New Roman" w:hAnsi="Times New Roman"/>
          <w:color w:val="000000"/>
          <w:sz w:val="24"/>
          <w:szCs w:val="24"/>
          <w:shd w:val="clear" w:color="auto" w:fill="F9F9F9"/>
        </w:rPr>
      </w:pPr>
    </w:p>
    <w:p w:rsidR="005558D8" w:rsidRPr="00B441B4" w:rsidRDefault="00A94061" w:rsidP="00B441B4">
      <w:pPr>
        <w:pStyle w:val="ListParagraph"/>
        <w:numPr>
          <w:ilvl w:val="0"/>
          <w:numId w:val="31"/>
        </w:numPr>
        <w:ind w:hanging="450"/>
        <w:jc w:val="both"/>
        <w:rPr>
          <w:rFonts w:ascii="Times New Roman" w:hAnsi="Times New Roman"/>
          <w:b/>
          <w:kern w:val="36"/>
          <w:sz w:val="24"/>
          <w:szCs w:val="24"/>
          <w:shd w:val="clear" w:color="auto" w:fill="FFFFFF"/>
        </w:rPr>
      </w:pPr>
      <w:bookmarkStart w:id="28" w:name="_Toc308823911"/>
      <w:bookmarkStart w:id="29" w:name="_Toc308823946"/>
      <w:bookmarkStart w:id="30" w:name="_Toc308905936"/>
      <w:bookmarkStart w:id="31" w:name="_Toc309025898"/>
      <w:r w:rsidRPr="00B441B4">
        <w:rPr>
          <w:rFonts w:ascii="Times New Roman" w:hAnsi="Times New Roman"/>
          <w:b/>
          <w:sz w:val="24"/>
          <w:szCs w:val="24"/>
          <w:shd w:val="clear" w:color="auto" w:fill="FFFFFF"/>
          <w:lang w:val="it-IT"/>
        </w:rPr>
        <w:t>Kvalitet</w:t>
      </w:r>
      <w:bookmarkEnd w:id="28"/>
      <w:bookmarkEnd w:id="29"/>
      <w:r w:rsidRPr="00B441B4">
        <w:rPr>
          <w:rFonts w:ascii="Times New Roman" w:hAnsi="Times New Roman"/>
          <w:b/>
          <w:sz w:val="24"/>
          <w:szCs w:val="24"/>
          <w:shd w:val="clear" w:color="auto" w:fill="FFFFFF"/>
          <w:lang w:val="it-IT"/>
        </w:rPr>
        <w:t xml:space="preserve"> grafičke kartice</w:t>
      </w:r>
      <w:bookmarkEnd w:id="30"/>
      <w:bookmarkEnd w:id="31"/>
      <w:r w:rsidRPr="00B441B4">
        <w:rPr>
          <w:rFonts w:ascii="Times New Roman" w:hAnsi="Times New Roman"/>
          <w:b/>
          <w:sz w:val="24"/>
          <w:szCs w:val="24"/>
          <w:shd w:val="clear" w:color="auto" w:fill="FFFFFF"/>
          <w:lang w:val="it-IT"/>
        </w:rPr>
        <w:t xml:space="preserve"> </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 xml:space="preserve">Što je brži GPU i VRAM na grafičkoj kartici time je ona bolja i kvalitetnija. Količina memorije nije presudna iako igra ulogu u mogućnostima jedne grafičke kartice. Često neke 3D igre nisu u mogućnosti da rade sa starijim grafičkim karticama jer GPU na njoj jednostavno nema instrukcije da ih pokrene. Svake godine se GPU na grafičkoj kartici neprestano unapređuje novim instrukcijama i mogućnostima. U zadnje </w:t>
      </w:r>
      <w:r w:rsidR="00AA096A" w:rsidRPr="00C27809">
        <w:rPr>
          <w:rFonts w:ascii="Times New Roman" w:hAnsi="Times New Roman"/>
          <w:kern w:val="36"/>
          <w:sz w:val="24"/>
          <w:szCs w:val="24"/>
          <w:shd w:val="clear" w:color="auto" w:fill="FFFFFF"/>
          <w:lang w:val="it-IT"/>
        </w:rPr>
        <w:t>vrijeme se sve češće promovišu</w:t>
      </w:r>
      <w:r w:rsidRPr="00C27809">
        <w:rPr>
          <w:rFonts w:ascii="Times New Roman" w:hAnsi="Times New Roman"/>
          <w:kern w:val="36"/>
          <w:sz w:val="24"/>
          <w:szCs w:val="24"/>
          <w:shd w:val="clear" w:color="auto" w:fill="FFFFFF"/>
          <w:lang w:val="it-IT"/>
        </w:rPr>
        <w:t xml:space="preserve"> SLI i Crossfire tehnologije, praktično uparivanja dvije ili više grafičkih kartica (PCI-E obavezno) u jednu matičnu ploču.</w:t>
      </w:r>
    </w:p>
    <w:p w:rsidR="00A94061" w:rsidRDefault="00A94061" w:rsidP="00B441B4">
      <w:pPr>
        <w:spacing w:line="240" w:lineRule="auto"/>
        <w:contextualSpacing/>
        <w:jc w:val="both"/>
        <w:rPr>
          <w:rFonts w:ascii="Times New Roman" w:hAnsi="Times New Roman"/>
          <w:kern w:val="36"/>
          <w:sz w:val="24"/>
          <w:szCs w:val="24"/>
          <w:shd w:val="clear" w:color="auto" w:fill="FFFFFF"/>
          <w:lang w:val="it-IT"/>
        </w:rPr>
      </w:pP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A14EE1" w:rsidRDefault="00A14EE1" w:rsidP="00B441B4">
      <w:pPr>
        <w:spacing w:line="240" w:lineRule="auto"/>
        <w:contextualSpacing/>
        <w:jc w:val="both"/>
        <w:rPr>
          <w:rFonts w:ascii="Times New Roman" w:hAnsi="Times New Roman"/>
          <w:kern w:val="36"/>
          <w:sz w:val="24"/>
          <w:szCs w:val="24"/>
          <w:shd w:val="clear" w:color="auto" w:fill="FFFFFF"/>
          <w:lang w:val="it-IT"/>
        </w:rPr>
      </w:pPr>
    </w:p>
    <w:p w:rsidR="00A14EE1" w:rsidRPr="00C27809" w:rsidRDefault="00A14EE1" w:rsidP="00B441B4">
      <w:pPr>
        <w:spacing w:line="240" w:lineRule="auto"/>
        <w:contextualSpacing/>
        <w:jc w:val="both"/>
        <w:rPr>
          <w:rFonts w:ascii="Times New Roman" w:hAnsi="Times New Roman"/>
          <w:kern w:val="36"/>
          <w:sz w:val="24"/>
          <w:szCs w:val="24"/>
          <w:shd w:val="clear" w:color="auto" w:fill="FFFFFF"/>
          <w:lang w:val="it-IT"/>
        </w:rPr>
      </w:pPr>
    </w:p>
    <w:p w:rsidR="005558D8" w:rsidRPr="00A14EE1" w:rsidRDefault="00B441B4" w:rsidP="00B441B4">
      <w:pPr>
        <w:pStyle w:val="Heading1"/>
        <w:numPr>
          <w:ilvl w:val="0"/>
          <w:numId w:val="31"/>
        </w:numPr>
        <w:contextualSpacing/>
        <w:rPr>
          <w:sz w:val="24"/>
          <w:szCs w:val="24"/>
          <w:shd w:val="clear" w:color="auto" w:fill="FFFFFF"/>
          <w:lang w:val="it-IT"/>
        </w:rPr>
      </w:pPr>
      <w:bookmarkStart w:id="32" w:name="_Toc308823912"/>
      <w:bookmarkStart w:id="33" w:name="_Toc308823947"/>
      <w:bookmarkStart w:id="34" w:name="_Toc308905937"/>
      <w:bookmarkStart w:id="35" w:name="_Toc309025899"/>
      <w:r>
        <w:rPr>
          <w:sz w:val="24"/>
          <w:szCs w:val="24"/>
          <w:shd w:val="clear" w:color="auto" w:fill="FFFFFF"/>
          <w:lang w:val="it-IT"/>
        </w:rPr>
        <w:lastRenderedPageBreak/>
        <w:t xml:space="preserve"> </w:t>
      </w:r>
      <w:r w:rsidR="00A94061" w:rsidRPr="00C27809">
        <w:rPr>
          <w:sz w:val="24"/>
          <w:szCs w:val="24"/>
          <w:shd w:val="clear" w:color="auto" w:fill="FFFFFF"/>
          <w:lang w:val="it-IT"/>
        </w:rPr>
        <w:t>Grafički procesor</w:t>
      </w:r>
      <w:bookmarkEnd w:id="32"/>
      <w:bookmarkEnd w:id="33"/>
      <w:bookmarkEnd w:id="34"/>
      <w:bookmarkEnd w:id="35"/>
    </w:p>
    <w:p w:rsidR="00A94061"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Grafički procesor Nvidijine grafičke kartice, ujedno i glavni dio jedne grafičke kartice</w:t>
      </w:r>
    </w:p>
    <w:p w:rsidR="00B441B4" w:rsidRDefault="00B441B4" w:rsidP="00B441B4">
      <w:pPr>
        <w:spacing w:line="240" w:lineRule="auto"/>
        <w:contextualSpacing/>
        <w:jc w:val="both"/>
        <w:rPr>
          <w:rFonts w:ascii="Times New Roman" w:hAnsi="Times New Roman"/>
          <w:kern w:val="36"/>
          <w:sz w:val="24"/>
          <w:szCs w:val="24"/>
          <w:shd w:val="clear" w:color="auto" w:fill="FFFFFF"/>
          <w:lang w:val="it-IT"/>
        </w:rPr>
      </w:pPr>
    </w:p>
    <w:p w:rsidR="00B441B4" w:rsidRPr="00C27809" w:rsidRDefault="00B441B4" w:rsidP="00B441B4">
      <w:pPr>
        <w:spacing w:line="240" w:lineRule="auto"/>
        <w:contextualSpacing/>
        <w:jc w:val="both"/>
        <w:rPr>
          <w:rFonts w:ascii="Times New Roman" w:hAnsi="Times New Roman"/>
          <w:kern w:val="36"/>
          <w:sz w:val="24"/>
          <w:szCs w:val="24"/>
          <w:shd w:val="clear" w:color="auto" w:fill="FFFFFF"/>
          <w:lang w:val="it-IT"/>
        </w:rPr>
      </w:pPr>
    </w:p>
    <w:p w:rsidR="00A94061" w:rsidRPr="00C27809" w:rsidRDefault="00CE1A19" w:rsidP="00DE6728">
      <w:pPr>
        <w:jc w:val="center"/>
        <w:rPr>
          <w:rFonts w:ascii="Times New Roman" w:hAnsi="Times New Roman"/>
          <w:kern w:val="36"/>
          <w:sz w:val="24"/>
          <w:szCs w:val="24"/>
          <w:shd w:val="clear" w:color="auto" w:fill="FFFFFF"/>
          <w:lang w:val="it-IT"/>
        </w:rPr>
      </w:pPr>
      <w:r w:rsidRPr="00C27809">
        <w:rPr>
          <w:rFonts w:ascii="Times New Roman" w:hAnsi="Times New Roman"/>
          <w:noProof/>
          <w:kern w:val="36"/>
          <w:sz w:val="24"/>
          <w:szCs w:val="24"/>
          <w:shd w:val="clear" w:color="auto" w:fill="FFFFFF"/>
        </w:rPr>
        <w:drawing>
          <wp:inline distT="0" distB="0" distL="0" distR="0">
            <wp:extent cx="1266825" cy="1390650"/>
            <wp:effectExtent l="19050" t="0" r="9525" b="0"/>
            <wp:docPr id="7" name="Picture 7" descr="250px-6600GT_G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50px-6600GT_GPU"/>
                    <pic:cNvPicPr>
                      <a:picLocks noChangeAspect="1" noChangeArrowheads="1"/>
                    </pic:cNvPicPr>
                  </pic:nvPicPr>
                  <pic:blipFill>
                    <a:blip r:embed="rId14"/>
                    <a:srcRect/>
                    <a:stretch>
                      <a:fillRect/>
                    </a:stretch>
                  </pic:blipFill>
                  <pic:spPr bwMode="auto">
                    <a:xfrm>
                      <a:off x="0" y="0"/>
                      <a:ext cx="1266825" cy="1390650"/>
                    </a:xfrm>
                    <a:prstGeom prst="rect">
                      <a:avLst/>
                    </a:prstGeom>
                    <a:noFill/>
                    <a:ln w="9525">
                      <a:noFill/>
                      <a:miter lim="800000"/>
                      <a:headEnd/>
                      <a:tailEnd/>
                    </a:ln>
                  </pic:spPr>
                </pic:pic>
              </a:graphicData>
            </a:graphic>
          </wp:inline>
        </w:drawing>
      </w:r>
      <w:r w:rsidR="00A94061" w:rsidRPr="00C27809">
        <w:rPr>
          <w:rStyle w:val="FootnoteReference"/>
          <w:rFonts w:ascii="Times New Roman" w:hAnsi="Times New Roman"/>
          <w:kern w:val="36"/>
          <w:sz w:val="24"/>
          <w:szCs w:val="24"/>
          <w:shd w:val="clear" w:color="auto" w:fill="FFFFFF"/>
          <w:lang w:val="it-IT"/>
        </w:rPr>
        <w:footnoteReference w:id="8"/>
      </w:r>
    </w:p>
    <w:p w:rsidR="00A94061" w:rsidRPr="00C27809" w:rsidRDefault="00A94061" w:rsidP="00DE6728">
      <w:pPr>
        <w:jc w:val="center"/>
        <w:rPr>
          <w:rFonts w:ascii="Times New Roman" w:hAnsi="Times New Roman"/>
          <w:i/>
          <w:kern w:val="36"/>
          <w:sz w:val="24"/>
          <w:szCs w:val="24"/>
          <w:shd w:val="clear" w:color="auto" w:fill="FFFFFF"/>
          <w:lang w:val="it-IT"/>
        </w:rPr>
      </w:pPr>
      <w:r w:rsidRPr="00C27809">
        <w:rPr>
          <w:rFonts w:ascii="Times New Roman" w:hAnsi="Times New Roman"/>
          <w:i/>
          <w:kern w:val="36"/>
          <w:sz w:val="24"/>
          <w:szCs w:val="24"/>
          <w:shd w:val="clear" w:color="auto" w:fill="FFFFFF"/>
          <w:lang w:val="it-IT"/>
        </w:rPr>
        <w:t>Nvidia GeForce 6600GT (NV43) GPU</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GPU, grafička procesorska jedinica ili grafički čip (engl. Graphics Processing Unit, ponekad i Visual Processing Unit ili</w:t>
      </w:r>
      <w:r w:rsidR="00AA096A" w:rsidRPr="00C27809">
        <w:rPr>
          <w:rFonts w:ascii="Times New Roman" w:hAnsi="Times New Roman"/>
          <w:kern w:val="36"/>
          <w:sz w:val="24"/>
          <w:szCs w:val="24"/>
          <w:shd w:val="clear" w:color="auto" w:fill="FFFFFF"/>
          <w:lang w:val="it-IT"/>
        </w:rPr>
        <w:t xml:space="preserve"> VPU) je procesor specijalizovan</w:t>
      </w:r>
      <w:r w:rsidRPr="00C27809">
        <w:rPr>
          <w:rFonts w:ascii="Times New Roman" w:hAnsi="Times New Roman"/>
          <w:kern w:val="36"/>
          <w:sz w:val="24"/>
          <w:szCs w:val="24"/>
          <w:shd w:val="clear" w:color="auto" w:fill="FFFFFF"/>
          <w:lang w:val="it-IT"/>
        </w:rPr>
        <w:t xml:space="preserve"> za prikazivanje obične i napredne računarske grafike. Grafički čip se obično nalazi na grafičkim karticama ili matičnim pločama.</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Od njega u najvišoj mjeri zavise mogućnosti grafičke kartice, a u puno manjoj mjeri od količine memorije na istoj. Grafički procesor obavlja glavni zadatak obrađivanja scene, dok memorija služi kao spremnik za teksture i ostale neophodne podatke. Što je brža memorija na grafičkoj kartici, ona može brže da pohranjuje i dostavlja podatke koje GPU obrađuje.</w:t>
      </w:r>
    </w:p>
    <w:p w:rsidR="00A94061"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Grafički čip je isprogramiran tako da veoma brzo obrađuje neku vrstu grafike. Prvi grafički čipovi su imali primitivne operacije kojima se iscrtavanje trouglova, krugova i uglova izvršavalo mnogo brže, što ujedno znači da je glavni procesor oslobođen i ne mora izvršavati te operacije što rezultira ukupno većom brzinom sistema. Svi noviji čipovi imaju podršku za obrađivanje jednostavnih i naprednih 3D i video operacija.</w:t>
      </w:r>
    </w:p>
    <w:p w:rsidR="008758F4" w:rsidRPr="00C27809" w:rsidRDefault="008758F4" w:rsidP="00B441B4">
      <w:pPr>
        <w:spacing w:line="240" w:lineRule="auto"/>
        <w:contextualSpacing/>
        <w:jc w:val="both"/>
        <w:rPr>
          <w:rFonts w:ascii="Times New Roman" w:hAnsi="Times New Roman"/>
          <w:kern w:val="36"/>
          <w:sz w:val="24"/>
          <w:szCs w:val="24"/>
          <w:shd w:val="clear" w:color="auto" w:fill="FFFFFF"/>
          <w:lang w:val="it-IT"/>
        </w:rPr>
      </w:pPr>
    </w:p>
    <w:p w:rsidR="008758F4" w:rsidRPr="008758F4" w:rsidRDefault="00A14EE1" w:rsidP="00A14EE1">
      <w:pPr>
        <w:pStyle w:val="Heading2"/>
        <w:numPr>
          <w:ilvl w:val="1"/>
          <w:numId w:val="33"/>
        </w:numPr>
        <w:ind w:left="1276" w:hanging="447"/>
        <w:contextualSpacing/>
        <w:rPr>
          <w:kern w:val="36"/>
          <w:sz w:val="24"/>
          <w:szCs w:val="24"/>
          <w:shd w:val="clear" w:color="auto" w:fill="FFFFFF"/>
          <w:lang w:val="it-IT"/>
        </w:rPr>
      </w:pPr>
      <w:bookmarkStart w:id="36" w:name="_Toc308823914"/>
      <w:bookmarkStart w:id="37" w:name="_Toc308823949"/>
      <w:bookmarkStart w:id="38" w:name="_Toc308905938"/>
      <w:bookmarkStart w:id="39" w:name="_Toc309025900"/>
      <w:r>
        <w:rPr>
          <w:kern w:val="36"/>
          <w:sz w:val="24"/>
          <w:szCs w:val="24"/>
          <w:shd w:val="clear" w:color="auto" w:fill="FFFFFF"/>
          <w:lang w:val="it-IT"/>
        </w:rPr>
        <w:t xml:space="preserve"> </w:t>
      </w:r>
      <w:r w:rsidR="00A94061" w:rsidRPr="00C27809">
        <w:rPr>
          <w:kern w:val="36"/>
          <w:sz w:val="24"/>
          <w:szCs w:val="24"/>
          <w:shd w:val="clear" w:color="auto" w:fill="FFFFFF"/>
          <w:lang w:val="it-IT"/>
        </w:rPr>
        <w:t>Proizvođači grafičkih čipova</w:t>
      </w:r>
      <w:bookmarkEnd w:id="36"/>
      <w:bookmarkEnd w:id="37"/>
      <w:bookmarkEnd w:id="38"/>
      <w:bookmarkEnd w:id="39"/>
      <w:r w:rsidR="00A94061" w:rsidRPr="00C27809">
        <w:rPr>
          <w:kern w:val="36"/>
          <w:sz w:val="24"/>
          <w:szCs w:val="24"/>
          <w:shd w:val="clear" w:color="auto" w:fill="FFFFFF"/>
          <w:lang w:val="it-IT"/>
        </w:rPr>
        <w:t xml:space="preserve"> </w:t>
      </w:r>
    </w:p>
    <w:p w:rsidR="00A94061" w:rsidRPr="00C27809" w:rsidRDefault="00A94061" w:rsidP="00B441B4">
      <w:pPr>
        <w:spacing w:line="240" w:lineRule="auto"/>
        <w:contextualSpacing/>
        <w:jc w:val="both"/>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Na tržištu postoje brojni proizvođači grafičkih čipova, od kojih je vrijedno spomenuti sledeće:</w:t>
      </w:r>
    </w:p>
    <w:p w:rsidR="00A94061" w:rsidRPr="00C27809" w:rsidRDefault="00AA096A" w:rsidP="00B441B4">
      <w:pPr>
        <w:pStyle w:val="NoSpacing"/>
        <w:numPr>
          <w:ilvl w:val="0"/>
          <w:numId w:val="16"/>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N</w:t>
      </w:r>
      <w:r w:rsidR="00A94061" w:rsidRPr="00C27809">
        <w:rPr>
          <w:rFonts w:ascii="Times New Roman" w:hAnsi="Times New Roman"/>
          <w:kern w:val="36"/>
          <w:sz w:val="24"/>
          <w:szCs w:val="24"/>
          <w:shd w:val="clear" w:color="auto" w:fill="FFFFFF"/>
          <w:lang w:val="it-IT"/>
        </w:rPr>
        <w:t>VIDIA</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ATi Technologies (sada dio AMD-a)</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Intel</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Matrox</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S3 Graphics</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SiS</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VIA</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Fujitsu</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lastRenderedPageBreak/>
        <w:t>3Dlabs</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XGI Technology</w:t>
      </w:r>
    </w:p>
    <w:p w:rsidR="00A94061" w:rsidRPr="00C27809" w:rsidRDefault="00A94061" w:rsidP="00B441B4">
      <w:pPr>
        <w:pStyle w:val="NoSpacing"/>
        <w:numPr>
          <w:ilvl w:val="0"/>
          <w:numId w:val="16"/>
        </w:numPr>
        <w:contextualSpacing/>
        <w:rPr>
          <w:rFonts w:ascii="Times New Roman" w:hAnsi="Times New Roman"/>
          <w:kern w:val="36"/>
          <w:sz w:val="24"/>
          <w:szCs w:val="24"/>
          <w:shd w:val="clear" w:color="auto" w:fill="FFFFFF"/>
        </w:rPr>
      </w:pPr>
      <w:r w:rsidRPr="00C27809">
        <w:rPr>
          <w:rFonts w:ascii="Times New Roman" w:hAnsi="Times New Roman"/>
          <w:kern w:val="36"/>
          <w:sz w:val="24"/>
          <w:szCs w:val="24"/>
          <w:shd w:val="clear" w:color="auto" w:fill="FFFFFF"/>
        </w:rPr>
        <w:t>3dfx (sada dio NVIDIE)</w:t>
      </w:r>
    </w:p>
    <w:p w:rsidR="00A94061" w:rsidRDefault="00A94061" w:rsidP="00D21AC1">
      <w:pPr>
        <w:pStyle w:val="NoSpacing"/>
        <w:numPr>
          <w:ilvl w:val="0"/>
          <w:numId w:val="16"/>
        </w:numPr>
        <w:contextualSpacing/>
        <w:rPr>
          <w:rFonts w:ascii="Times New Roman" w:hAnsi="Times New Roman"/>
          <w:kern w:val="36"/>
          <w:sz w:val="24"/>
          <w:szCs w:val="24"/>
          <w:shd w:val="clear" w:color="auto" w:fill="FFFFFF"/>
          <w:lang w:val="it-IT"/>
        </w:rPr>
      </w:pPr>
      <w:r w:rsidRPr="00C27809">
        <w:rPr>
          <w:rFonts w:ascii="Times New Roman" w:hAnsi="Times New Roman"/>
          <w:kern w:val="36"/>
          <w:sz w:val="24"/>
          <w:szCs w:val="24"/>
          <w:shd w:val="clear" w:color="auto" w:fill="FFFFFF"/>
          <w:lang w:val="it-IT"/>
        </w:rPr>
        <w:t>Falanx Microsy</w:t>
      </w:r>
      <w:r w:rsidR="00D21AC1">
        <w:rPr>
          <w:rFonts w:ascii="Times New Roman" w:hAnsi="Times New Roman"/>
          <w:kern w:val="36"/>
          <w:sz w:val="24"/>
          <w:szCs w:val="24"/>
          <w:shd w:val="clear" w:color="auto" w:fill="FFFFFF"/>
          <w:lang w:val="it-IT"/>
        </w:rPr>
        <w:t>stems - Mali - sada ARM Norvešk</w:t>
      </w:r>
    </w:p>
    <w:p w:rsidR="00A14EE1" w:rsidRDefault="00A14EE1" w:rsidP="00A14EE1">
      <w:pPr>
        <w:pStyle w:val="NoSpacing"/>
        <w:contextualSpacing/>
        <w:rPr>
          <w:rFonts w:ascii="Times New Roman" w:hAnsi="Times New Roman"/>
          <w:kern w:val="36"/>
          <w:sz w:val="24"/>
          <w:szCs w:val="24"/>
          <w:shd w:val="clear" w:color="auto" w:fill="FFFFFF"/>
          <w:lang w:val="it-IT"/>
        </w:rPr>
      </w:pPr>
    </w:p>
    <w:p w:rsidR="00A14EE1" w:rsidRDefault="00A14EE1" w:rsidP="00A14EE1">
      <w:pPr>
        <w:pStyle w:val="NoSpacing"/>
        <w:contextualSpacing/>
        <w:rPr>
          <w:rFonts w:ascii="Times New Roman" w:hAnsi="Times New Roman"/>
          <w:kern w:val="36"/>
          <w:sz w:val="24"/>
          <w:szCs w:val="24"/>
          <w:shd w:val="clear" w:color="auto" w:fill="FFFFFF"/>
          <w:lang w:val="it-IT"/>
        </w:rPr>
      </w:pPr>
    </w:p>
    <w:p w:rsidR="00A14EE1" w:rsidRPr="00D21AC1" w:rsidRDefault="00A14EE1" w:rsidP="00A14EE1">
      <w:pPr>
        <w:pStyle w:val="NoSpacing"/>
        <w:contextualSpacing/>
        <w:rPr>
          <w:rFonts w:ascii="Times New Roman" w:hAnsi="Times New Roman"/>
          <w:kern w:val="36"/>
          <w:sz w:val="24"/>
          <w:szCs w:val="24"/>
          <w:shd w:val="clear" w:color="auto" w:fill="FFFFFF"/>
          <w:lang w:val="it-IT"/>
        </w:rPr>
      </w:pPr>
    </w:p>
    <w:p w:rsidR="00A94061" w:rsidRPr="008758F4" w:rsidRDefault="008758F4" w:rsidP="008758F4">
      <w:pPr>
        <w:jc w:val="both"/>
        <w:rPr>
          <w:rFonts w:ascii="Times New Roman" w:hAnsi="Times New Roman"/>
          <w:sz w:val="24"/>
          <w:szCs w:val="24"/>
          <w:lang w:val="it-IT"/>
        </w:rPr>
      </w:pPr>
      <w:bookmarkStart w:id="40" w:name="_Toc308823915"/>
      <w:bookmarkStart w:id="41" w:name="_Toc308823950"/>
      <w:bookmarkStart w:id="42" w:name="_Toc308905939"/>
      <w:bookmarkStart w:id="43" w:name="_Toc309025901"/>
      <w:r w:rsidRPr="008758F4">
        <w:rPr>
          <w:rFonts w:ascii="Times New Roman" w:hAnsi="Times New Roman"/>
          <w:sz w:val="24"/>
          <w:szCs w:val="24"/>
          <w:lang w:val="it-IT"/>
        </w:rPr>
        <w:t xml:space="preserve">7.11 </w:t>
      </w:r>
      <w:r w:rsidR="00A94061" w:rsidRPr="008758F4">
        <w:rPr>
          <w:rFonts w:ascii="Times New Roman" w:hAnsi="Times New Roman"/>
          <w:sz w:val="24"/>
          <w:szCs w:val="24"/>
          <w:lang w:val="it-IT"/>
        </w:rPr>
        <w:t>ATI Technologies</w:t>
      </w:r>
      <w:bookmarkEnd w:id="40"/>
      <w:bookmarkEnd w:id="41"/>
      <w:bookmarkEnd w:id="42"/>
      <w:bookmarkEnd w:id="43"/>
    </w:p>
    <w:p w:rsidR="006B6ECD" w:rsidRPr="00C27809" w:rsidRDefault="00CE1A19" w:rsidP="00A94061">
      <w:pPr>
        <w:jc w:val="both"/>
        <w:rPr>
          <w:rFonts w:ascii="Times New Roman" w:hAnsi="Times New Roman"/>
          <w:color w:val="FFFFFF"/>
          <w:sz w:val="24"/>
          <w:szCs w:val="24"/>
          <w:lang w:val="it-IT"/>
        </w:rPr>
      </w:pPr>
      <w:r w:rsidRPr="00C27809">
        <w:rPr>
          <w:rFonts w:ascii="Times New Roman" w:hAnsi="Times New Roman"/>
          <w:noProof/>
          <w:sz w:val="24"/>
          <w:szCs w:val="24"/>
        </w:rPr>
        <w:drawing>
          <wp:anchor distT="0" distB="0" distL="114300" distR="114300" simplePos="0" relativeHeight="251657216" behindDoc="0" locked="0" layoutInCell="1" allowOverlap="1">
            <wp:simplePos x="0" y="0"/>
            <wp:positionH relativeFrom="column">
              <wp:align>left</wp:align>
            </wp:positionH>
            <wp:positionV relativeFrom="paragraph">
              <wp:posOffset>324485</wp:posOffset>
            </wp:positionV>
            <wp:extent cx="1773555" cy="1258570"/>
            <wp:effectExtent l="19050" t="0" r="0" b="0"/>
            <wp:wrapSquare wrapText="bothSides"/>
            <wp:docPr id="9" name="Picture 3" descr="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i"/>
                    <pic:cNvPicPr>
                      <a:picLocks noChangeAspect="1" noChangeArrowheads="1"/>
                    </pic:cNvPicPr>
                  </pic:nvPicPr>
                  <pic:blipFill>
                    <a:blip r:embed="rId15" cstate="print"/>
                    <a:srcRect/>
                    <a:stretch>
                      <a:fillRect/>
                    </a:stretch>
                  </pic:blipFill>
                  <pic:spPr bwMode="auto">
                    <a:xfrm>
                      <a:off x="0" y="0"/>
                      <a:ext cx="1773555" cy="1258570"/>
                    </a:xfrm>
                    <a:prstGeom prst="rect">
                      <a:avLst/>
                    </a:prstGeom>
                    <a:noFill/>
                    <a:ln w="9525">
                      <a:noFill/>
                      <a:miter lim="800000"/>
                      <a:headEnd/>
                      <a:tailEnd/>
                    </a:ln>
                  </pic:spPr>
                </pic:pic>
              </a:graphicData>
            </a:graphic>
          </wp:anchor>
        </w:drawing>
      </w:r>
      <w:r w:rsidR="006B6ECD" w:rsidRPr="00C27809">
        <w:rPr>
          <w:rStyle w:val="FootnoteReference"/>
          <w:rFonts w:ascii="Times New Roman" w:hAnsi="Times New Roman"/>
          <w:color w:val="FFFFFF"/>
          <w:sz w:val="24"/>
          <w:szCs w:val="24"/>
          <w:lang w:val="it-IT"/>
        </w:rPr>
        <w:footnoteReference w:id="9"/>
      </w:r>
    </w:p>
    <w:p w:rsidR="00A94061" w:rsidRPr="00C27809" w:rsidRDefault="00A94061" w:rsidP="00B441B4">
      <w:pPr>
        <w:spacing w:line="240" w:lineRule="auto"/>
        <w:contextualSpacing/>
        <w:jc w:val="both"/>
        <w:rPr>
          <w:rFonts w:ascii="Times New Roman" w:hAnsi="Times New Roman"/>
          <w:sz w:val="24"/>
          <w:szCs w:val="24"/>
          <w:lang w:val="it-IT"/>
        </w:rPr>
      </w:pPr>
      <w:r w:rsidRPr="00C27809">
        <w:rPr>
          <w:rFonts w:ascii="Times New Roman" w:hAnsi="Times New Roman"/>
          <w:sz w:val="24"/>
          <w:szCs w:val="24"/>
          <w:lang w:val="it-IT"/>
        </w:rPr>
        <w:t>ATI Technologies Inc. je bio jedan od najvećih proizvođača grafičkih procesora (GPU). Osnovana 1985. godine kompanija ima sjedište u Markhamu, Kanadi. Od oktobra 2006. godine je u potpunom vlasništvu AMD-a.</w:t>
      </w:r>
    </w:p>
    <w:p w:rsidR="00A94061" w:rsidRPr="00C27809" w:rsidRDefault="00A94061" w:rsidP="00B441B4">
      <w:pPr>
        <w:spacing w:line="240" w:lineRule="auto"/>
        <w:contextualSpacing/>
        <w:jc w:val="both"/>
        <w:rPr>
          <w:rFonts w:ascii="Times New Roman" w:hAnsi="Times New Roman"/>
          <w:sz w:val="24"/>
          <w:szCs w:val="24"/>
          <w:lang w:val="it-IT"/>
        </w:rPr>
      </w:pPr>
      <w:r w:rsidRPr="00C27809">
        <w:rPr>
          <w:rFonts w:ascii="Times New Roman" w:hAnsi="Times New Roman"/>
          <w:sz w:val="24"/>
          <w:szCs w:val="24"/>
          <w:lang w:val="it-IT"/>
        </w:rPr>
        <w:t>Kompanija se bavi proizvodnjom, testiranjem grafičkih čipova namijenjenih stolnim kompjuterima, laptop</w:t>
      </w:r>
      <w:r w:rsidR="00AA096A" w:rsidRPr="00C27809">
        <w:rPr>
          <w:rFonts w:ascii="Times New Roman" w:hAnsi="Times New Roman"/>
          <w:sz w:val="24"/>
          <w:szCs w:val="24"/>
          <w:lang w:val="it-IT"/>
        </w:rPr>
        <w:t>ov</w:t>
      </w:r>
      <w:r w:rsidRPr="00C27809">
        <w:rPr>
          <w:rFonts w:ascii="Times New Roman" w:hAnsi="Times New Roman"/>
          <w:sz w:val="24"/>
          <w:szCs w:val="24"/>
          <w:lang w:val="it-IT"/>
        </w:rPr>
        <w:t>ima, te igraćim konzolama. Također se bavi proizvodnjom integrisanih grafičkih čipova te prozvodnjom čipseta za matične ploče.</w:t>
      </w:r>
    </w:p>
    <w:p w:rsidR="00A94061" w:rsidRPr="00C27809" w:rsidRDefault="00A94061" w:rsidP="00B441B4">
      <w:pPr>
        <w:spacing w:line="240" w:lineRule="auto"/>
        <w:contextualSpacing/>
        <w:jc w:val="both"/>
        <w:rPr>
          <w:rFonts w:ascii="Times New Roman" w:hAnsi="Times New Roman"/>
          <w:sz w:val="24"/>
          <w:szCs w:val="24"/>
          <w:lang w:val="it-IT"/>
        </w:rPr>
      </w:pPr>
      <w:r w:rsidRPr="00C27809">
        <w:rPr>
          <w:rFonts w:ascii="Times New Roman" w:hAnsi="Times New Roman"/>
          <w:sz w:val="24"/>
          <w:szCs w:val="24"/>
          <w:lang w:val="it-IT"/>
        </w:rPr>
        <w:t>Ati Technologies je osnovan od strane tri doseljenika kineskog porijekla, K. Y. Ho, Benny Lau, Lee Lau, te Adriana Hartog-a rođenog u Holandiji. ATI je počeo sa radom kao OEM, proizvodeći grafičke čipsete za veće kompanije poput IBM-a. Međutim već 1987. godine kompanija na tržište izbacuje EGA Wonder i VGA Wonder grafičke kartice, te ih prodaje pod svojim imenom.</w:t>
      </w:r>
    </w:p>
    <w:p w:rsidR="00A94061" w:rsidRPr="00C27809" w:rsidRDefault="00A94061" w:rsidP="00B441B4">
      <w:pPr>
        <w:spacing w:line="240" w:lineRule="auto"/>
        <w:contextualSpacing/>
        <w:jc w:val="both"/>
        <w:rPr>
          <w:rFonts w:ascii="Times New Roman" w:hAnsi="Times New Roman"/>
          <w:sz w:val="24"/>
          <w:szCs w:val="24"/>
          <w:lang w:val="it-IT"/>
        </w:rPr>
      </w:pPr>
      <w:r w:rsidRPr="00C27809">
        <w:rPr>
          <w:rFonts w:ascii="Times New Roman" w:hAnsi="Times New Roman"/>
          <w:sz w:val="24"/>
          <w:szCs w:val="24"/>
          <w:lang w:val="it-IT"/>
        </w:rPr>
        <w:t>ATI kupuje Tseng Labs 1997. godine, te zapošljava 40 novih inžinjera. Već 2000. godine ATI kupuje ArtX, kompaniju koja proizvela „Flipper“ grafički čip korišten u Nintendo GameCube igraćoj konzoli.</w:t>
      </w:r>
    </w:p>
    <w:p w:rsidR="00A94061" w:rsidRPr="00C27809" w:rsidRDefault="00A94061" w:rsidP="00B441B4">
      <w:pPr>
        <w:spacing w:line="240" w:lineRule="auto"/>
        <w:contextualSpacing/>
        <w:jc w:val="both"/>
        <w:rPr>
          <w:rFonts w:ascii="Times New Roman" w:hAnsi="Times New Roman"/>
          <w:sz w:val="24"/>
          <w:szCs w:val="24"/>
          <w:lang w:val="it-IT"/>
        </w:rPr>
      </w:pPr>
      <w:r w:rsidRPr="00C27809">
        <w:rPr>
          <w:rFonts w:ascii="Times New Roman" w:hAnsi="Times New Roman"/>
          <w:sz w:val="24"/>
          <w:szCs w:val="24"/>
          <w:lang w:val="it-IT"/>
        </w:rPr>
        <w:t>Osim što proizvodi GPU-eve za stolne kompjutere ATI proizvodi grafičke procesore za laptope (Mobility Radeon), te integrisane grafičke čipove (Radeon IGP).</w:t>
      </w:r>
    </w:p>
    <w:p w:rsidR="00A94061" w:rsidRPr="00C27809" w:rsidRDefault="00A94061" w:rsidP="00B441B4">
      <w:pPr>
        <w:pStyle w:val="Heading4"/>
        <w:numPr>
          <w:ilvl w:val="3"/>
          <w:numId w:val="31"/>
        </w:numPr>
        <w:spacing w:line="240" w:lineRule="auto"/>
        <w:ind w:left="864"/>
        <w:contextualSpacing/>
        <w:rPr>
          <w:rFonts w:ascii="Times New Roman" w:hAnsi="Times New Roman"/>
          <w:sz w:val="24"/>
          <w:szCs w:val="24"/>
          <w:lang w:val="it-IT"/>
        </w:rPr>
      </w:pPr>
      <w:r w:rsidRPr="00C27809">
        <w:rPr>
          <w:rFonts w:ascii="Times New Roman" w:hAnsi="Times New Roman"/>
          <w:sz w:val="24"/>
          <w:szCs w:val="24"/>
          <w:lang w:val="it-IT"/>
        </w:rPr>
        <w:t xml:space="preserve">Ati grafički čipseti </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EGA/VGA Wonder - EGA/VGA grafički čipovi namijenjeni IBM računarima (1987)</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Mach8 - ATI-jev prvi 2D GUI grafički procesor (1991)</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Mach32 - VGA komp</w:t>
      </w:r>
      <w:r w:rsidR="00AA096A" w:rsidRPr="00C27809">
        <w:rPr>
          <w:rFonts w:ascii="Times New Roman" w:hAnsi="Times New Roman"/>
          <w:sz w:val="24"/>
          <w:szCs w:val="24"/>
          <w:lang w:val="it-IT"/>
        </w:rPr>
        <w:t>ati</w:t>
      </w:r>
      <w:r w:rsidRPr="00C27809">
        <w:rPr>
          <w:rFonts w:ascii="Times New Roman" w:hAnsi="Times New Roman"/>
          <w:sz w:val="24"/>
          <w:szCs w:val="24"/>
          <w:lang w:val="it-IT"/>
        </w:rPr>
        <w:t>bilan i unaprijeđen 2D GUI grafički procesor (1992)</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Mach64 - redizajnirani 2D GUI grafički procesor sa motion-video akceleracijom (1994)</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Rage serija - ATI-jeva prva 2D i 3D serija grafičkih procesora (1995-2004)</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Rage Mobility - Serija dizajnirana za rad na laptop</w:t>
      </w:r>
      <w:r w:rsidR="00AA096A" w:rsidRPr="00C27809">
        <w:rPr>
          <w:rFonts w:ascii="Times New Roman" w:hAnsi="Times New Roman"/>
          <w:sz w:val="24"/>
          <w:szCs w:val="24"/>
          <w:lang w:val="it-IT"/>
        </w:rPr>
        <w:t>ov</w:t>
      </w:r>
      <w:r w:rsidRPr="00C27809">
        <w:rPr>
          <w:rFonts w:ascii="Times New Roman" w:hAnsi="Times New Roman"/>
          <w:sz w:val="24"/>
          <w:szCs w:val="24"/>
          <w:lang w:val="it-IT"/>
        </w:rPr>
        <w:t>ima, troši manje energije</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Radeon serija - Predstavljena 2000. godine, predstavlja sami vrh ATI-jeve 3D ponude. Radeon DDR je bio ATI-jev prvi DirectX 7 3D grafički procesor</w:t>
      </w:r>
    </w:p>
    <w:p w:rsidR="00A94061" w:rsidRPr="00C27809"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t>Mobility Radeon - Radeon serija grafičkih čipova prilagođenih za rad na laptop</w:t>
      </w:r>
      <w:r w:rsidR="00AA096A" w:rsidRPr="00C27809">
        <w:rPr>
          <w:rFonts w:ascii="Times New Roman" w:hAnsi="Times New Roman"/>
          <w:sz w:val="24"/>
          <w:szCs w:val="24"/>
          <w:lang w:val="it-IT"/>
        </w:rPr>
        <w:t>ov</w:t>
      </w:r>
      <w:r w:rsidRPr="00C27809">
        <w:rPr>
          <w:rFonts w:ascii="Times New Roman" w:hAnsi="Times New Roman"/>
          <w:sz w:val="24"/>
          <w:szCs w:val="24"/>
          <w:lang w:val="it-IT"/>
        </w:rPr>
        <w:t>ima</w:t>
      </w:r>
    </w:p>
    <w:p w:rsidR="00A94061" w:rsidRDefault="00A94061" w:rsidP="00B441B4">
      <w:pPr>
        <w:pStyle w:val="NoSpacing"/>
        <w:numPr>
          <w:ilvl w:val="0"/>
          <w:numId w:val="18"/>
        </w:numPr>
        <w:contextualSpacing/>
        <w:rPr>
          <w:rFonts w:ascii="Times New Roman" w:hAnsi="Times New Roman"/>
          <w:sz w:val="24"/>
          <w:szCs w:val="24"/>
          <w:lang w:val="it-IT"/>
        </w:rPr>
      </w:pPr>
      <w:r w:rsidRPr="00C27809">
        <w:rPr>
          <w:rFonts w:ascii="Times New Roman" w:hAnsi="Times New Roman"/>
          <w:sz w:val="24"/>
          <w:szCs w:val="24"/>
          <w:lang w:val="it-IT"/>
        </w:rPr>
        <w:lastRenderedPageBreak/>
        <w:t>CrossFire - Ova tehnologija predstavlja ATI-jev odgovor na Nvida-inu SLI platformu. Tehnologija omgućava uparivanje dvaju ATI Radeon kartica radi postizanja većih performansi</w:t>
      </w:r>
      <w:r w:rsidR="008758F4">
        <w:rPr>
          <w:rFonts w:ascii="Times New Roman" w:hAnsi="Times New Roman"/>
          <w:sz w:val="24"/>
          <w:szCs w:val="24"/>
          <w:lang w:val="it-IT"/>
        </w:rPr>
        <w:t>.</w:t>
      </w:r>
    </w:p>
    <w:p w:rsidR="008758F4" w:rsidRDefault="008758F4" w:rsidP="008758F4">
      <w:pPr>
        <w:pStyle w:val="NoSpacing"/>
        <w:ind w:left="720"/>
        <w:rPr>
          <w:rFonts w:ascii="Times New Roman" w:hAnsi="Times New Roman"/>
          <w:sz w:val="24"/>
          <w:szCs w:val="24"/>
          <w:lang w:val="it-IT"/>
        </w:rPr>
      </w:pPr>
    </w:p>
    <w:p w:rsidR="008758F4" w:rsidRDefault="008758F4" w:rsidP="008758F4">
      <w:pPr>
        <w:pStyle w:val="NoSpacing"/>
        <w:ind w:left="720"/>
        <w:rPr>
          <w:rFonts w:ascii="Times New Roman" w:hAnsi="Times New Roman"/>
          <w:sz w:val="24"/>
          <w:szCs w:val="24"/>
          <w:lang w:val="it-IT"/>
        </w:rPr>
      </w:pPr>
    </w:p>
    <w:p w:rsidR="008758F4" w:rsidRPr="00C27809" w:rsidRDefault="008758F4" w:rsidP="008758F4">
      <w:pPr>
        <w:pStyle w:val="NoSpacing"/>
        <w:ind w:left="720"/>
        <w:rPr>
          <w:rFonts w:ascii="Times New Roman" w:hAnsi="Times New Roman"/>
          <w:sz w:val="24"/>
          <w:szCs w:val="24"/>
          <w:lang w:val="it-IT"/>
        </w:rPr>
      </w:pPr>
    </w:p>
    <w:p w:rsidR="008758F4" w:rsidRDefault="008758F4" w:rsidP="00B441B4">
      <w:pPr>
        <w:spacing w:line="240" w:lineRule="auto"/>
        <w:jc w:val="both"/>
        <w:rPr>
          <w:rFonts w:ascii="Times New Roman" w:hAnsi="Times New Roman"/>
          <w:sz w:val="24"/>
          <w:szCs w:val="24"/>
          <w:lang w:val="it-IT"/>
        </w:rPr>
      </w:pPr>
      <w:bookmarkStart w:id="44" w:name="_Toc308823917"/>
      <w:bookmarkStart w:id="45" w:name="_Toc308823952"/>
      <w:bookmarkStart w:id="46" w:name="_Toc308905941"/>
      <w:bookmarkStart w:id="47" w:name="_Toc309025903"/>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052D6" w:rsidRDefault="00A052D6"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14EE1" w:rsidRDefault="00A14EE1" w:rsidP="00A94061">
      <w:pPr>
        <w:pStyle w:val="Heading2"/>
        <w:numPr>
          <w:ilvl w:val="0"/>
          <w:numId w:val="0"/>
        </w:numPr>
        <w:rPr>
          <w:kern w:val="36"/>
          <w:sz w:val="24"/>
          <w:szCs w:val="24"/>
          <w:shd w:val="clear" w:color="auto" w:fill="FFFFFF"/>
          <w:lang w:val="it-IT"/>
        </w:rPr>
      </w:pPr>
    </w:p>
    <w:p w:rsidR="00A94061" w:rsidRPr="00C27809" w:rsidRDefault="00A94061" w:rsidP="00A94061">
      <w:pPr>
        <w:pStyle w:val="Heading2"/>
        <w:numPr>
          <w:ilvl w:val="0"/>
          <w:numId w:val="0"/>
        </w:numPr>
        <w:rPr>
          <w:kern w:val="36"/>
          <w:sz w:val="24"/>
          <w:szCs w:val="24"/>
          <w:shd w:val="clear" w:color="auto" w:fill="FFFFFF"/>
          <w:lang w:val="it-IT"/>
        </w:rPr>
      </w:pPr>
      <w:r w:rsidRPr="00C27809">
        <w:rPr>
          <w:kern w:val="36"/>
          <w:sz w:val="24"/>
          <w:szCs w:val="24"/>
          <w:shd w:val="clear" w:color="auto" w:fill="FFFFFF"/>
          <w:lang w:val="it-IT"/>
        </w:rPr>
        <w:lastRenderedPageBreak/>
        <w:t>ZAKLJUČAK</w:t>
      </w:r>
      <w:bookmarkEnd w:id="44"/>
      <w:bookmarkEnd w:id="45"/>
      <w:bookmarkEnd w:id="46"/>
      <w:bookmarkEnd w:id="47"/>
    </w:p>
    <w:p w:rsidR="00A94061" w:rsidRPr="00C27809" w:rsidRDefault="00A94061" w:rsidP="00A94061">
      <w:pPr>
        <w:jc w:val="both"/>
        <w:rPr>
          <w:rFonts w:ascii="Times New Roman" w:hAnsi="Times New Roman"/>
          <w:kern w:val="36"/>
          <w:sz w:val="24"/>
          <w:szCs w:val="24"/>
          <w:shd w:val="clear" w:color="auto" w:fill="FFFFFF"/>
          <w:lang w:val="it-IT"/>
        </w:rPr>
      </w:pPr>
    </w:p>
    <w:p w:rsidR="00A94061" w:rsidRPr="00B87D70" w:rsidRDefault="00A94061" w:rsidP="00B441B4">
      <w:pPr>
        <w:spacing w:after="0" w:line="240" w:lineRule="auto"/>
        <w:contextualSpacing/>
        <w:jc w:val="both"/>
        <w:rPr>
          <w:rFonts w:ascii="Times New Roman" w:eastAsia="Times New Roman" w:hAnsi="Times New Roman"/>
          <w:color w:val="000000"/>
          <w:sz w:val="24"/>
          <w:szCs w:val="24"/>
          <w:lang w:val="it-IT"/>
        </w:rPr>
      </w:pPr>
      <w:r w:rsidRPr="00B87D70">
        <w:rPr>
          <w:rFonts w:ascii="Times New Roman" w:eastAsia="Times New Roman" w:hAnsi="Times New Roman"/>
          <w:bCs/>
          <w:color w:val="000000"/>
          <w:sz w:val="24"/>
          <w:szCs w:val="24"/>
          <w:lang w:val="it-IT"/>
        </w:rPr>
        <w:t>Grafička kartica</w:t>
      </w:r>
      <w:r w:rsidRPr="00B87D70">
        <w:rPr>
          <w:rFonts w:ascii="Times New Roman" w:eastAsia="Times New Roman" w:hAnsi="Times New Roman"/>
          <w:color w:val="000000"/>
          <w:sz w:val="24"/>
          <w:szCs w:val="24"/>
          <w:lang w:val="it-IT"/>
        </w:rPr>
        <w:t> je podsistem u računaru koji služi za prikazivanje slike na ekranu. Ona je zaslužna za ono što vidimo na ekranu, bio</w:t>
      </w:r>
      <w:r w:rsidR="002D49ED" w:rsidRPr="00B87D70">
        <w:rPr>
          <w:rFonts w:ascii="Times New Roman" w:eastAsia="Times New Roman" w:hAnsi="Times New Roman"/>
          <w:color w:val="000000"/>
          <w:sz w:val="24"/>
          <w:szCs w:val="24"/>
          <w:lang w:val="it-IT"/>
        </w:rPr>
        <w:t xml:space="preserve"> to tekst, program ili igra. No</w:t>
      </w:r>
      <w:r w:rsidRPr="00B87D70">
        <w:rPr>
          <w:rFonts w:ascii="Times New Roman" w:eastAsia="Times New Roman" w:hAnsi="Times New Roman"/>
          <w:color w:val="000000"/>
          <w:sz w:val="24"/>
          <w:szCs w:val="24"/>
          <w:lang w:val="it-IT"/>
        </w:rPr>
        <w:t xml:space="preserve"> kako bi grafička kartica funkcionisala potrebno je instalirati odgovarajući upravljački program (eng. driver) koji dolazi na mediju za pripadnu grafičku karticu (obično na CD-u), ali se može naći i na Internetu.</w:t>
      </w:r>
    </w:p>
    <w:p w:rsidR="00A94061" w:rsidRPr="00B87D70" w:rsidRDefault="00A94061" w:rsidP="00B441B4">
      <w:pPr>
        <w:spacing w:after="0" w:line="240" w:lineRule="auto"/>
        <w:contextualSpacing/>
        <w:jc w:val="both"/>
        <w:rPr>
          <w:rFonts w:ascii="Times New Roman" w:eastAsia="Times New Roman" w:hAnsi="Times New Roman"/>
          <w:color w:val="000000"/>
          <w:sz w:val="24"/>
          <w:szCs w:val="24"/>
          <w:shd w:val="clear" w:color="auto" w:fill="FFFFFF"/>
          <w:lang w:val="it-IT"/>
        </w:rPr>
      </w:pPr>
      <w:r w:rsidRPr="00B87D70">
        <w:rPr>
          <w:rFonts w:ascii="Times New Roman" w:eastAsia="Times New Roman" w:hAnsi="Times New Roman"/>
          <w:color w:val="000000"/>
          <w:sz w:val="24"/>
          <w:szCs w:val="24"/>
          <w:shd w:val="clear" w:color="auto" w:fill="FFFFFF"/>
          <w:lang w:val="it-IT"/>
        </w:rPr>
        <w:br/>
      </w:r>
      <w:r w:rsidRPr="00B87D70">
        <w:rPr>
          <w:rFonts w:ascii="Times New Roman" w:eastAsia="Times New Roman" w:hAnsi="Times New Roman"/>
          <w:color w:val="000000"/>
          <w:sz w:val="24"/>
          <w:szCs w:val="24"/>
          <w:lang w:val="it-IT"/>
        </w:rPr>
        <w:t>Grafička kartica može biti integrisana na matičnoj ploči ili dolazi kao zaseban dio. Povezana je računarom putem sabirnice. Svaka kartica na sebi ima procesor, solidnu količinu memorije važnu za igranje te još neke elemente. Grafička kartica može imati jedan ili više izlaza. Većina novijih grafičkih kartica danas ima 3 izlaza: D</w:t>
      </w:r>
      <w:r w:rsidRPr="00B87D70">
        <w:rPr>
          <w:rFonts w:ascii="Times New Roman" w:eastAsia="Times New Roman" w:hAnsi="Times New Roman"/>
          <w:color w:val="000000"/>
          <w:sz w:val="24"/>
          <w:szCs w:val="24"/>
          <w:shd w:val="clear" w:color="auto" w:fill="FFFFFF"/>
          <w:lang w:val="it-IT"/>
        </w:rPr>
        <w:t>VI za LCD, VGA za običan</w:t>
      </w:r>
      <w:r w:rsidRPr="00B87D70">
        <w:rPr>
          <w:rFonts w:ascii="Times New Roman" w:eastAsia="Times New Roman" w:hAnsi="Times New Roman"/>
          <w:color w:val="000000"/>
          <w:sz w:val="24"/>
          <w:szCs w:val="24"/>
          <w:lang w:val="it-IT"/>
        </w:rPr>
        <w:t xml:space="preserve"> CRT ekran, </w:t>
      </w:r>
      <w:r w:rsidRPr="00B87D70">
        <w:rPr>
          <w:rFonts w:ascii="Times New Roman" w:eastAsia="Times New Roman" w:hAnsi="Times New Roman"/>
          <w:color w:val="000000"/>
          <w:sz w:val="24"/>
          <w:szCs w:val="24"/>
          <w:shd w:val="clear" w:color="auto" w:fill="FFFFFF"/>
          <w:lang w:val="it-IT"/>
        </w:rPr>
        <w:t>TV izlaz</w:t>
      </w:r>
      <w:r w:rsidR="002D49ED" w:rsidRPr="00B87D70">
        <w:rPr>
          <w:rFonts w:ascii="Times New Roman" w:eastAsia="Times New Roman" w:hAnsi="Times New Roman"/>
          <w:color w:val="000000"/>
          <w:sz w:val="24"/>
          <w:szCs w:val="24"/>
          <w:shd w:val="clear" w:color="auto" w:fill="FFFFFF"/>
          <w:lang w:val="it-IT"/>
        </w:rPr>
        <w:t>.</w:t>
      </w:r>
    </w:p>
    <w:p w:rsidR="00A94061" w:rsidRPr="00B87D70" w:rsidRDefault="00A94061" w:rsidP="00B441B4">
      <w:pPr>
        <w:spacing w:line="240" w:lineRule="auto"/>
        <w:contextualSpacing/>
        <w:jc w:val="both"/>
        <w:rPr>
          <w:rFonts w:ascii="Times New Roman" w:hAnsi="Times New Roman"/>
          <w:sz w:val="24"/>
          <w:szCs w:val="24"/>
          <w:lang w:val="it-IT"/>
        </w:rPr>
      </w:pPr>
      <w:r w:rsidRPr="00B87D70">
        <w:rPr>
          <w:rFonts w:ascii="Times New Roman" w:eastAsia="Times New Roman" w:hAnsi="Times New Roman"/>
          <w:color w:val="000000"/>
          <w:sz w:val="24"/>
          <w:szCs w:val="24"/>
          <w:lang w:val="it-IT"/>
        </w:rPr>
        <w:t xml:space="preserve">Grafičke kartice koje se spajaju na matičnu ploču dolaze u nekoliko standarda i ona zavisi o sabirnici koju koristi: </w:t>
      </w:r>
      <w:r w:rsidRPr="00B87D70">
        <w:rPr>
          <w:rFonts w:ascii="Times New Roman" w:eastAsia="Times New Roman" w:hAnsi="Times New Roman"/>
          <w:color w:val="000000"/>
          <w:sz w:val="24"/>
          <w:szCs w:val="24"/>
          <w:shd w:val="clear" w:color="auto" w:fill="FFFFFF"/>
          <w:lang w:val="it-IT"/>
        </w:rPr>
        <w:t xml:space="preserve">ISA, PCI, </w:t>
      </w:r>
      <w:r w:rsidRPr="00B87D70">
        <w:rPr>
          <w:rFonts w:ascii="Times New Roman" w:eastAsia="Times New Roman" w:hAnsi="Times New Roman"/>
          <w:color w:val="000000"/>
          <w:sz w:val="24"/>
          <w:szCs w:val="24"/>
          <w:lang w:val="it-IT"/>
        </w:rPr>
        <w:t>AGP, PCI-E</w:t>
      </w:r>
    </w:p>
    <w:p w:rsidR="00A94061" w:rsidRPr="00B87D70" w:rsidRDefault="00A94061" w:rsidP="00A94061">
      <w:pPr>
        <w:jc w:val="both"/>
        <w:rPr>
          <w:rFonts w:ascii="Times New Roman" w:hAnsi="Times New Roman"/>
          <w:sz w:val="24"/>
          <w:szCs w:val="24"/>
          <w:lang w:val="it-IT"/>
        </w:rPr>
      </w:pPr>
    </w:p>
    <w:p w:rsidR="00A94061" w:rsidRPr="00C27809" w:rsidRDefault="00A94061" w:rsidP="00A94061">
      <w:pPr>
        <w:jc w:val="both"/>
        <w:rPr>
          <w:rFonts w:ascii="Times New Roman" w:hAnsi="Times New Roman"/>
          <w:sz w:val="24"/>
          <w:szCs w:val="24"/>
          <w:lang w:val="it-IT"/>
        </w:rPr>
      </w:pPr>
    </w:p>
    <w:p w:rsidR="00A94061" w:rsidRPr="00C27809" w:rsidRDefault="00A94061" w:rsidP="00A94061">
      <w:pPr>
        <w:jc w:val="both"/>
        <w:rPr>
          <w:rFonts w:ascii="Times New Roman" w:hAnsi="Times New Roman"/>
          <w:sz w:val="24"/>
          <w:szCs w:val="24"/>
          <w:lang w:val="it-IT"/>
        </w:rPr>
      </w:pPr>
    </w:p>
    <w:p w:rsidR="00A94061" w:rsidRPr="00C27809" w:rsidRDefault="00A94061" w:rsidP="00A94061">
      <w:pPr>
        <w:pStyle w:val="Heading2"/>
        <w:numPr>
          <w:ilvl w:val="0"/>
          <w:numId w:val="0"/>
        </w:numPr>
        <w:rPr>
          <w:sz w:val="24"/>
          <w:szCs w:val="24"/>
          <w:lang w:val="it-IT"/>
        </w:rPr>
      </w:pPr>
      <w:r w:rsidRPr="00C27809">
        <w:rPr>
          <w:sz w:val="24"/>
          <w:szCs w:val="24"/>
          <w:lang w:val="it-IT"/>
        </w:rPr>
        <w:br w:type="page"/>
      </w:r>
      <w:bookmarkStart w:id="48" w:name="_Toc308823918"/>
      <w:bookmarkStart w:id="49" w:name="_Toc308823953"/>
      <w:bookmarkStart w:id="50" w:name="_Toc308905942"/>
      <w:bookmarkStart w:id="51" w:name="_Toc309025904"/>
      <w:r w:rsidRPr="00C27809">
        <w:rPr>
          <w:sz w:val="24"/>
          <w:szCs w:val="24"/>
          <w:lang w:val="it-IT"/>
        </w:rPr>
        <w:lastRenderedPageBreak/>
        <w:t>LITERATURA</w:t>
      </w:r>
      <w:bookmarkEnd w:id="48"/>
      <w:bookmarkEnd w:id="49"/>
      <w:bookmarkEnd w:id="50"/>
      <w:bookmarkEnd w:id="51"/>
    </w:p>
    <w:p w:rsidR="00CD72F7" w:rsidRPr="008758F4" w:rsidRDefault="00CD72F7" w:rsidP="00CD72F7">
      <w:pPr>
        <w:jc w:val="both"/>
        <w:rPr>
          <w:rFonts w:ascii="Times New Roman" w:hAnsi="Times New Roman"/>
          <w:sz w:val="24"/>
          <w:szCs w:val="24"/>
        </w:rPr>
      </w:pPr>
      <w:r w:rsidRPr="008758F4">
        <w:rPr>
          <w:rFonts w:ascii="Times New Roman" w:hAnsi="Times New Roman"/>
          <w:sz w:val="24"/>
          <w:szCs w:val="24"/>
        </w:rPr>
        <w:t>Knjige:</w:t>
      </w:r>
    </w:p>
    <w:p w:rsidR="00CD72F7" w:rsidRPr="008758F4" w:rsidRDefault="00CD72F7" w:rsidP="00CD72F7">
      <w:pPr>
        <w:numPr>
          <w:ilvl w:val="1"/>
          <w:numId w:val="9"/>
        </w:numPr>
        <w:ind w:left="851" w:firstLine="0"/>
        <w:jc w:val="both"/>
        <w:rPr>
          <w:rFonts w:ascii="Times New Roman" w:hAnsi="Times New Roman"/>
          <w:sz w:val="24"/>
          <w:szCs w:val="24"/>
        </w:rPr>
      </w:pPr>
      <w:r w:rsidRPr="008758F4">
        <w:rPr>
          <w:rFonts w:ascii="Times New Roman" w:hAnsi="Times New Roman"/>
          <w:sz w:val="24"/>
          <w:szCs w:val="24"/>
        </w:rPr>
        <w:t xml:space="preserve">Cook, Debra L.; John Ioannidis, Angelos D. Keromytis and Jake Luck [2005]. CryptoGraphics: Secret Key Cryptography Using Graphics Cards (PDF) (na en). DOI:10.1007/978-3-540-30574-3_23. </w:t>
      </w:r>
    </w:p>
    <w:p w:rsidR="00A94061" w:rsidRDefault="00CD72F7" w:rsidP="00CD72F7">
      <w:pPr>
        <w:numPr>
          <w:ilvl w:val="1"/>
          <w:numId w:val="9"/>
        </w:numPr>
        <w:ind w:left="851" w:firstLine="0"/>
        <w:jc w:val="both"/>
        <w:rPr>
          <w:rFonts w:ascii="Times New Roman" w:hAnsi="Times New Roman"/>
          <w:sz w:val="24"/>
          <w:szCs w:val="24"/>
          <w:lang w:val="it-IT"/>
        </w:rPr>
      </w:pPr>
      <w:r w:rsidRPr="008758F4">
        <w:rPr>
          <w:rFonts w:ascii="Times New Roman" w:hAnsi="Times New Roman"/>
          <w:sz w:val="24"/>
          <w:szCs w:val="24"/>
        </w:rPr>
        <w:t xml:space="preserve">James Fung, Steve Mann [2004]. Using Multiple Graphics Cards as a General Purpose Parallel Computer: Applications to Computer Vision (na en). Cambridge UK. DOI:10.1109/ICPR.2004.1334339. </w:t>
      </w:r>
      <w:r w:rsidRPr="008758F4">
        <w:rPr>
          <w:rFonts w:ascii="Times New Roman" w:hAnsi="Times New Roman"/>
          <w:sz w:val="24"/>
          <w:szCs w:val="24"/>
          <w:lang w:val="it-IT"/>
        </w:rPr>
        <w:t>0-7695-2128</w:t>
      </w:r>
    </w:p>
    <w:p w:rsidR="00CD72F7" w:rsidRPr="00CD72F7" w:rsidRDefault="00CD72F7" w:rsidP="00CD72F7">
      <w:pPr>
        <w:ind w:left="1440"/>
        <w:jc w:val="both"/>
        <w:rPr>
          <w:rFonts w:ascii="Times New Roman" w:hAnsi="Times New Roman"/>
          <w:sz w:val="24"/>
          <w:szCs w:val="24"/>
          <w:lang w:val="it-IT"/>
        </w:rPr>
      </w:pPr>
    </w:p>
    <w:p w:rsidR="00A94061" w:rsidRPr="008758F4" w:rsidRDefault="00A94061" w:rsidP="00A94061">
      <w:pPr>
        <w:jc w:val="both"/>
        <w:rPr>
          <w:rFonts w:ascii="Times New Roman" w:hAnsi="Times New Roman"/>
          <w:sz w:val="24"/>
          <w:szCs w:val="24"/>
        </w:rPr>
      </w:pPr>
      <w:r w:rsidRPr="008758F4">
        <w:rPr>
          <w:rFonts w:ascii="Times New Roman" w:hAnsi="Times New Roman"/>
          <w:sz w:val="24"/>
          <w:szCs w:val="24"/>
        </w:rPr>
        <w:t>Internet:</w:t>
      </w:r>
    </w:p>
    <w:p w:rsidR="00D064FB" w:rsidRPr="00D064FB" w:rsidRDefault="00D064FB" w:rsidP="00D064FB">
      <w:pPr>
        <w:ind w:left="851"/>
        <w:rPr>
          <w:rFonts w:ascii="Times New Roman" w:hAnsi="Times New Roman"/>
          <w:sz w:val="24"/>
          <w:szCs w:val="24"/>
        </w:rPr>
      </w:pPr>
      <w:r w:rsidRPr="008758F4">
        <w:rPr>
          <w:rFonts w:ascii="Times New Roman" w:hAnsi="Times New Roman"/>
          <w:sz w:val="24"/>
          <w:szCs w:val="24"/>
        </w:rPr>
        <w:t>„</w:t>
      </w:r>
      <w:r w:rsidRPr="008758F4">
        <w:rPr>
          <w:rFonts w:ascii="Times New Roman" w:hAnsi="Times New Roman"/>
          <w:sz w:val="24"/>
          <w:szCs w:val="24"/>
          <w:lang w:val="it-IT"/>
        </w:rPr>
        <w:t>Архитектура</w:t>
      </w:r>
      <w:r w:rsidRPr="008758F4">
        <w:rPr>
          <w:rFonts w:ascii="Times New Roman" w:hAnsi="Times New Roman"/>
          <w:sz w:val="24"/>
          <w:szCs w:val="24"/>
        </w:rPr>
        <w:t xml:space="preserve"> </w:t>
      </w:r>
      <w:r w:rsidRPr="008758F4">
        <w:rPr>
          <w:rFonts w:ascii="Times New Roman" w:hAnsi="Times New Roman"/>
          <w:sz w:val="24"/>
          <w:szCs w:val="24"/>
          <w:lang w:val="it-IT"/>
        </w:rPr>
        <w:t>графичког</w:t>
      </w:r>
      <w:r w:rsidRPr="008758F4">
        <w:rPr>
          <w:rFonts w:ascii="Times New Roman" w:hAnsi="Times New Roman"/>
          <w:sz w:val="24"/>
          <w:szCs w:val="24"/>
        </w:rPr>
        <w:t xml:space="preserve"> </w:t>
      </w:r>
      <w:r w:rsidRPr="008758F4">
        <w:rPr>
          <w:rFonts w:ascii="Times New Roman" w:hAnsi="Times New Roman"/>
          <w:sz w:val="24"/>
          <w:szCs w:val="24"/>
          <w:lang w:val="it-IT"/>
        </w:rPr>
        <w:t>система</w:t>
      </w:r>
      <w:r w:rsidRPr="008758F4">
        <w:rPr>
          <w:rFonts w:ascii="Times New Roman" w:hAnsi="Times New Roman"/>
          <w:sz w:val="24"/>
          <w:szCs w:val="24"/>
        </w:rPr>
        <w:t xml:space="preserve">“, [azillionmonkeys.com] </w:t>
      </w:r>
      <w:r w:rsidRPr="00285BD6">
        <w:rPr>
          <w:rFonts w:ascii="Times New Roman" w:hAnsi="Times New Roman"/>
          <w:sz w:val="24"/>
          <w:szCs w:val="24"/>
        </w:rPr>
        <w:t>http://www.azillionmonkeys.com/qed/accelerator.html</w:t>
      </w:r>
      <w:r w:rsidRPr="008758F4">
        <w:rPr>
          <w:rFonts w:ascii="Times New Roman" w:hAnsi="Times New Roman"/>
          <w:sz w:val="24"/>
          <w:szCs w:val="24"/>
        </w:rPr>
        <w:br/>
      </w:r>
    </w:p>
    <w:p w:rsidR="00D064FB" w:rsidRPr="008758F4" w:rsidRDefault="00D064FB" w:rsidP="00D064FB">
      <w:pPr>
        <w:ind w:left="851"/>
        <w:rPr>
          <w:rFonts w:ascii="Times New Roman" w:hAnsi="Times New Roman"/>
          <w:sz w:val="24"/>
          <w:szCs w:val="24"/>
        </w:rPr>
      </w:pPr>
      <w:r w:rsidRPr="008758F4">
        <w:rPr>
          <w:rFonts w:ascii="Times New Roman" w:hAnsi="Times New Roman"/>
          <w:sz w:val="24"/>
          <w:szCs w:val="24"/>
        </w:rPr>
        <w:t xml:space="preserve">„DDR </w:t>
      </w:r>
      <w:r w:rsidRPr="008758F4">
        <w:rPr>
          <w:rFonts w:ascii="Times New Roman" w:hAnsi="Times New Roman"/>
          <w:sz w:val="24"/>
          <w:szCs w:val="24"/>
          <w:lang w:val="it-IT"/>
        </w:rPr>
        <w:t>меморија</w:t>
      </w:r>
      <w:r w:rsidRPr="008758F4">
        <w:rPr>
          <w:rFonts w:ascii="Times New Roman" w:hAnsi="Times New Roman"/>
          <w:sz w:val="24"/>
          <w:szCs w:val="24"/>
        </w:rPr>
        <w:t xml:space="preserve">“, [memoryinformation.com] </w:t>
      </w:r>
      <w:r w:rsidRPr="00285BD6">
        <w:rPr>
          <w:rFonts w:ascii="Times New Roman" w:hAnsi="Times New Roman"/>
          <w:sz w:val="24"/>
          <w:szCs w:val="24"/>
        </w:rPr>
        <w:t>http://www.memoryinformation.com/ddr.htm</w:t>
      </w:r>
      <w:r w:rsidRPr="008758F4">
        <w:rPr>
          <w:rFonts w:ascii="Times New Roman" w:hAnsi="Times New Roman"/>
          <w:sz w:val="24"/>
          <w:szCs w:val="24"/>
        </w:rPr>
        <w:br/>
      </w:r>
    </w:p>
    <w:p w:rsidR="00A94061" w:rsidRPr="008758F4" w:rsidRDefault="00A94061" w:rsidP="00D064FB">
      <w:pPr>
        <w:ind w:left="851"/>
        <w:rPr>
          <w:rFonts w:ascii="Times New Roman" w:hAnsi="Times New Roman"/>
          <w:sz w:val="24"/>
          <w:szCs w:val="24"/>
          <w:lang w:val="it-IT"/>
        </w:rPr>
      </w:pPr>
      <w:r w:rsidRPr="008758F4">
        <w:rPr>
          <w:rFonts w:ascii="Times New Roman" w:hAnsi="Times New Roman"/>
          <w:sz w:val="24"/>
          <w:szCs w:val="24"/>
          <w:lang w:val="it-IT"/>
        </w:rPr>
        <w:t xml:space="preserve">„Дефиниција графичког акцелератора“, [whatis.techtarget.com] </w:t>
      </w:r>
      <w:r w:rsidRPr="00285BD6">
        <w:rPr>
          <w:rFonts w:ascii="Times New Roman" w:hAnsi="Times New Roman"/>
          <w:sz w:val="24"/>
          <w:szCs w:val="24"/>
          <w:lang w:val="it-IT"/>
        </w:rPr>
        <w:t>http://whatis.techtarget.com/definition/0,,sid9_gci212210,00.html</w:t>
      </w:r>
      <w:r w:rsidR="00D064FB">
        <w:rPr>
          <w:rFonts w:ascii="Times New Roman" w:hAnsi="Times New Roman"/>
          <w:sz w:val="24"/>
          <w:szCs w:val="24"/>
          <w:lang w:val="it-IT"/>
        </w:rPr>
        <w:br/>
      </w:r>
    </w:p>
    <w:p w:rsidR="00D064FB" w:rsidRPr="008758F4" w:rsidRDefault="00D064FB" w:rsidP="00D064FB">
      <w:pPr>
        <w:ind w:left="851"/>
        <w:rPr>
          <w:rFonts w:ascii="Times New Roman" w:hAnsi="Times New Roman"/>
          <w:sz w:val="24"/>
          <w:szCs w:val="24"/>
        </w:rPr>
      </w:pPr>
      <w:r w:rsidRPr="008758F4">
        <w:rPr>
          <w:rFonts w:ascii="Times New Roman" w:hAnsi="Times New Roman"/>
          <w:sz w:val="24"/>
          <w:szCs w:val="24"/>
        </w:rPr>
        <w:t xml:space="preserve">„Forget the CPU. Buy a Better Graphics Card“, Popular Science ((en)) </w:t>
      </w:r>
      <w:r w:rsidRPr="00285BD6">
        <w:rPr>
          <w:rFonts w:ascii="Times New Roman" w:hAnsi="Times New Roman"/>
          <w:sz w:val="24"/>
          <w:szCs w:val="24"/>
        </w:rPr>
        <w:t>http://www.popsci.com/gear-gadgets/article/2008-04/forget-cpu-buy-better-graphics-card</w:t>
      </w:r>
      <w:r w:rsidRPr="008758F4">
        <w:rPr>
          <w:rFonts w:ascii="Times New Roman" w:hAnsi="Times New Roman"/>
          <w:sz w:val="24"/>
          <w:szCs w:val="24"/>
        </w:rPr>
        <w:br/>
      </w:r>
    </w:p>
    <w:p w:rsidR="00D064FB" w:rsidRDefault="00A94061" w:rsidP="00D064FB">
      <w:pPr>
        <w:ind w:left="851"/>
        <w:rPr>
          <w:rFonts w:ascii="Times New Roman" w:hAnsi="Times New Roman"/>
          <w:sz w:val="24"/>
          <w:szCs w:val="24"/>
        </w:rPr>
      </w:pPr>
      <w:r w:rsidRPr="008758F4">
        <w:rPr>
          <w:rFonts w:ascii="Times New Roman" w:hAnsi="Times New Roman"/>
          <w:sz w:val="24"/>
          <w:szCs w:val="24"/>
        </w:rPr>
        <w:t xml:space="preserve">„Run SETI@home on your NVIDIA GPU“, SETI@home ((en)) </w:t>
      </w:r>
      <w:r w:rsidRPr="00285BD6">
        <w:rPr>
          <w:rFonts w:ascii="Times New Roman" w:hAnsi="Times New Roman"/>
          <w:sz w:val="24"/>
          <w:szCs w:val="24"/>
        </w:rPr>
        <w:t>http://setiathome.berkeley.edu/cuda.php</w:t>
      </w:r>
      <w:r w:rsidRPr="008758F4">
        <w:rPr>
          <w:rFonts w:ascii="Times New Roman" w:hAnsi="Times New Roman"/>
          <w:sz w:val="24"/>
          <w:szCs w:val="24"/>
        </w:rPr>
        <w:br/>
      </w:r>
    </w:p>
    <w:p w:rsidR="00D064FB" w:rsidRPr="00D064FB" w:rsidRDefault="00D064FB" w:rsidP="00D064FB">
      <w:pPr>
        <w:ind w:left="851"/>
        <w:rPr>
          <w:rFonts w:ascii="Times New Roman" w:hAnsi="Times New Roman"/>
          <w:sz w:val="24"/>
          <w:szCs w:val="24"/>
        </w:rPr>
      </w:pPr>
      <w:r w:rsidRPr="008758F4">
        <w:rPr>
          <w:rFonts w:ascii="Times New Roman" w:hAnsi="Times New Roman"/>
          <w:sz w:val="24"/>
          <w:szCs w:val="24"/>
          <w:lang w:val="it-IT"/>
        </w:rPr>
        <w:t>Wikipedia – Grafička kartica</w:t>
      </w:r>
      <w:r w:rsidRPr="008758F4">
        <w:rPr>
          <w:rFonts w:ascii="Times New Roman" w:hAnsi="Times New Roman"/>
          <w:sz w:val="24"/>
          <w:szCs w:val="24"/>
          <w:lang w:val="it-IT"/>
        </w:rPr>
        <w:br/>
      </w:r>
      <w:r w:rsidRPr="00285BD6">
        <w:rPr>
          <w:rFonts w:ascii="Times New Roman" w:hAnsi="Times New Roman"/>
          <w:sz w:val="24"/>
          <w:szCs w:val="24"/>
          <w:lang w:val="it-IT"/>
        </w:rPr>
        <w:t>http://hr.wikipedia.org/wiki/Grafi%C4%8Dka_kartica</w:t>
      </w:r>
      <w:r w:rsidRPr="008758F4">
        <w:rPr>
          <w:rFonts w:ascii="Times New Roman" w:hAnsi="Times New Roman"/>
          <w:sz w:val="24"/>
          <w:szCs w:val="24"/>
          <w:lang w:val="it-IT"/>
        </w:rPr>
        <w:br/>
      </w:r>
    </w:p>
    <w:p w:rsidR="009B61DF" w:rsidRPr="009B61DF" w:rsidRDefault="0014335E" w:rsidP="009B61DF">
      <w:pPr>
        <w:jc w:val="center"/>
        <w:rPr>
          <w:sz w:val="24"/>
          <w:szCs w:val="24"/>
        </w:rPr>
      </w:pPr>
      <w:hyperlink r:id="rId16" w:history="1">
        <w:r w:rsidR="009B61DF" w:rsidRPr="009B61DF">
          <w:rPr>
            <w:rStyle w:val="Hyperlink"/>
            <w:sz w:val="24"/>
            <w:szCs w:val="24"/>
          </w:rPr>
          <w:t>www.</w:t>
        </w:r>
        <w:r w:rsidR="009423EA">
          <w:rPr>
            <w:rStyle w:val="Hyperlink"/>
            <w:sz w:val="24"/>
            <w:szCs w:val="24"/>
          </w:rPr>
          <w:t>maturski.org</w:t>
        </w:r>
      </w:hyperlink>
    </w:p>
    <w:p w:rsidR="00A94061" w:rsidRPr="008758F4" w:rsidRDefault="00A94061" w:rsidP="00A94061">
      <w:pPr>
        <w:jc w:val="both"/>
        <w:rPr>
          <w:rFonts w:ascii="Times New Roman" w:hAnsi="Times New Roman"/>
          <w:sz w:val="24"/>
          <w:szCs w:val="24"/>
        </w:rPr>
      </w:pPr>
    </w:p>
    <w:sectPr w:rsidR="00A94061" w:rsidRPr="008758F4" w:rsidSect="00D064FB">
      <w:footerReference w:type="even" r:id="rId17"/>
      <w:footerReference w:type="default" r:id="rId18"/>
      <w:pgSz w:w="12240" w:h="15840"/>
      <w:pgMar w:top="1440" w:right="1797" w:bottom="1440" w:left="184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4A1" w:rsidRDefault="00AA34A1" w:rsidP="00A94061">
      <w:pPr>
        <w:spacing w:after="0" w:line="240" w:lineRule="auto"/>
      </w:pPr>
      <w:r>
        <w:separator/>
      </w:r>
    </w:p>
  </w:endnote>
  <w:endnote w:type="continuationSeparator" w:id="1">
    <w:p w:rsidR="00AA34A1" w:rsidRDefault="00AA34A1" w:rsidP="00A94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52" w:rsidRDefault="0014335E" w:rsidP="005E7B52">
    <w:pPr>
      <w:pStyle w:val="Footer"/>
      <w:framePr w:wrap="around" w:vAnchor="text" w:hAnchor="margin" w:xAlign="right" w:y="1"/>
      <w:rPr>
        <w:rStyle w:val="PageNumber"/>
      </w:rPr>
    </w:pPr>
    <w:r>
      <w:rPr>
        <w:rStyle w:val="PageNumber"/>
      </w:rPr>
      <w:fldChar w:fldCharType="begin"/>
    </w:r>
    <w:r w:rsidR="005E7B52">
      <w:rPr>
        <w:rStyle w:val="PageNumber"/>
      </w:rPr>
      <w:instrText xml:space="preserve">PAGE  </w:instrText>
    </w:r>
    <w:r>
      <w:rPr>
        <w:rStyle w:val="PageNumber"/>
      </w:rPr>
      <w:fldChar w:fldCharType="end"/>
    </w:r>
  </w:p>
  <w:p w:rsidR="005E7B52" w:rsidRDefault="005E7B52" w:rsidP="005E7B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94244"/>
      <w:docPartObj>
        <w:docPartGallery w:val="Page Numbers (Bottom of Page)"/>
        <w:docPartUnique/>
      </w:docPartObj>
    </w:sdtPr>
    <w:sdtEndPr>
      <w:rPr>
        <w:rFonts w:ascii="Times New Roman" w:hAnsi="Times New Roman"/>
        <w:sz w:val="20"/>
      </w:rPr>
    </w:sdtEndPr>
    <w:sdtContent>
      <w:p w:rsidR="00CD72F7" w:rsidRDefault="0014335E">
        <w:pPr>
          <w:pStyle w:val="Footer"/>
          <w:jc w:val="center"/>
        </w:pPr>
        <w:r w:rsidRPr="00CD72F7">
          <w:rPr>
            <w:rFonts w:ascii="Times New Roman" w:hAnsi="Times New Roman"/>
            <w:sz w:val="20"/>
          </w:rPr>
          <w:fldChar w:fldCharType="begin"/>
        </w:r>
        <w:r w:rsidR="00CD72F7" w:rsidRPr="00CD72F7">
          <w:rPr>
            <w:rFonts w:ascii="Times New Roman" w:hAnsi="Times New Roman"/>
            <w:sz w:val="20"/>
          </w:rPr>
          <w:instrText xml:space="preserve"> PAGE   \* MERGEFORMAT </w:instrText>
        </w:r>
        <w:r w:rsidRPr="00CD72F7">
          <w:rPr>
            <w:rFonts w:ascii="Times New Roman" w:hAnsi="Times New Roman"/>
            <w:sz w:val="20"/>
          </w:rPr>
          <w:fldChar w:fldCharType="separate"/>
        </w:r>
        <w:r w:rsidR="009423EA">
          <w:rPr>
            <w:rFonts w:ascii="Times New Roman" w:hAnsi="Times New Roman"/>
            <w:noProof/>
            <w:sz w:val="20"/>
          </w:rPr>
          <w:t>5</w:t>
        </w:r>
        <w:r w:rsidRPr="00CD72F7">
          <w:rPr>
            <w:rFonts w:ascii="Times New Roman" w:hAnsi="Times New Roman"/>
            <w:sz w:val="20"/>
          </w:rPr>
          <w:fldChar w:fldCharType="end"/>
        </w:r>
      </w:p>
    </w:sdtContent>
  </w:sdt>
  <w:p w:rsidR="005E7B52" w:rsidRDefault="005E7B52" w:rsidP="005E7B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4A1" w:rsidRDefault="00AA34A1" w:rsidP="00A94061">
      <w:pPr>
        <w:spacing w:after="0" w:line="240" w:lineRule="auto"/>
      </w:pPr>
      <w:r>
        <w:separator/>
      </w:r>
    </w:p>
  </w:footnote>
  <w:footnote w:type="continuationSeparator" w:id="1">
    <w:p w:rsidR="00AA34A1" w:rsidRDefault="00AA34A1" w:rsidP="00A94061">
      <w:pPr>
        <w:spacing w:after="0" w:line="240" w:lineRule="auto"/>
      </w:pPr>
      <w:r>
        <w:continuationSeparator/>
      </w:r>
    </w:p>
  </w:footnote>
  <w:footnote w:id="2">
    <w:p w:rsidR="00A94061" w:rsidRDefault="00A94061" w:rsidP="00A94061">
      <w:pPr>
        <w:pStyle w:val="FootnoteText"/>
      </w:pPr>
      <w:r>
        <w:rPr>
          <w:rStyle w:val="FootnoteReference"/>
        </w:rPr>
        <w:footnoteRef/>
      </w:r>
      <w:r w:rsidR="00D21AC1" w:rsidRPr="00D21AC1">
        <w:t xml:space="preserve"> </w:t>
      </w:r>
      <w:hyperlink r:id="rId1" w:history="1">
        <w:r w:rsidR="00352889" w:rsidRPr="00A532A5">
          <w:rPr>
            <w:rStyle w:val="Hyperlink"/>
          </w:rPr>
          <w:t>http://ucka.veleri.hr/~nanic/static.php?page=static100324-184628</w:t>
        </w:r>
      </w:hyperlink>
    </w:p>
    <w:p w:rsidR="00352889" w:rsidRDefault="00352889" w:rsidP="00A94061">
      <w:pPr>
        <w:pStyle w:val="FootnoteText"/>
      </w:pPr>
    </w:p>
  </w:footnote>
  <w:footnote w:id="3">
    <w:p w:rsidR="00A94061" w:rsidRDefault="00A94061" w:rsidP="00A94061">
      <w:pPr>
        <w:pStyle w:val="FootnoteText"/>
      </w:pPr>
      <w:r>
        <w:rPr>
          <w:rStyle w:val="FootnoteReference"/>
        </w:rPr>
        <w:footnoteRef/>
      </w:r>
      <w:r>
        <w:t xml:space="preserve"> </w:t>
      </w:r>
      <w:hyperlink r:id="rId2" w:history="1">
        <w:r w:rsidR="000E210B">
          <w:rPr>
            <w:rStyle w:val="Hyperlink"/>
          </w:rPr>
          <w:t>http://upload.wikimedia.org/wikipedia/commons/4/41/ATI_RADEON_X800PRO_R420.JPG</w:t>
        </w:r>
      </w:hyperlink>
    </w:p>
  </w:footnote>
  <w:footnote w:id="4">
    <w:p w:rsidR="00A94061" w:rsidRDefault="00A94061" w:rsidP="00A94061">
      <w:pPr>
        <w:pStyle w:val="FootnoteText"/>
      </w:pPr>
      <w:r>
        <w:rPr>
          <w:rStyle w:val="FootnoteReference"/>
        </w:rPr>
        <w:footnoteRef/>
      </w:r>
      <w:r>
        <w:t xml:space="preserve"> </w:t>
      </w:r>
      <w:hyperlink r:id="rId3" w:history="1">
        <w:r w:rsidR="000E210B">
          <w:rPr>
            <w:rStyle w:val="Hyperlink"/>
          </w:rPr>
          <w:t>http://upload.wikimedia.org/wikipedia/commons/3/30/DE15_Connector_Pinout.svg</w:t>
        </w:r>
      </w:hyperlink>
    </w:p>
  </w:footnote>
  <w:footnote w:id="5">
    <w:p w:rsidR="00A94061" w:rsidRDefault="00A94061" w:rsidP="00A94061">
      <w:pPr>
        <w:pStyle w:val="FootnoteText"/>
      </w:pPr>
      <w:r>
        <w:rPr>
          <w:rStyle w:val="FootnoteReference"/>
        </w:rPr>
        <w:footnoteRef/>
      </w:r>
      <w:r>
        <w:t xml:space="preserve"> </w:t>
      </w:r>
      <w:hyperlink r:id="rId4" w:history="1">
        <w:r w:rsidR="000E210B">
          <w:rPr>
            <w:rStyle w:val="Hyperlink"/>
          </w:rPr>
          <w:t>http://upload.wikimedia.org/wikipedia/commons/5/5b/DVI_Connector_Pinout.svg</w:t>
        </w:r>
      </w:hyperlink>
    </w:p>
  </w:footnote>
  <w:footnote w:id="6">
    <w:p w:rsidR="000E210B" w:rsidRDefault="000E210B">
      <w:pPr>
        <w:pStyle w:val="FootnoteText"/>
      </w:pPr>
      <w:r>
        <w:rPr>
          <w:rStyle w:val="FootnoteReference"/>
        </w:rPr>
        <w:footnoteRef/>
      </w:r>
      <w:r>
        <w:t xml:space="preserve"> </w:t>
      </w:r>
      <w:hyperlink r:id="rId5" w:history="1">
        <w:r>
          <w:rPr>
            <w:rStyle w:val="Hyperlink"/>
          </w:rPr>
          <w:t>http://upload.wikimedia.org/wikipedia/commons/c/c5/Gpu-connector.jpg</w:t>
        </w:r>
      </w:hyperlink>
    </w:p>
  </w:footnote>
  <w:footnote w:id="7">
    <w:p w:rsidR="00A94061" w:rsidRDefault="00A94061" w:rsidP="00A94061">
      <w:pPr>
        <w:pStyle w:val="FootnoteText"/>
      </w:pPr>
      <w:r>
        <w:rPr>
          <w:rStyle w:val="FootnoteReference"/>
        </w:rPr>
        <w:footnoteRef/>
      </w:r>
      <w:r>
        <w:t xml:space="preserve"> </w:t>
      </w:r>
      <w:hyperlink r:id="rId6" w:history="1">
        <w:r w:rsidR="000E210B">
          <w:rPr>
            <w:rStyle w:val="Hyperlink"/>
          </w:rPr>
          <w:t>http://upload.wikimedia.org/wikipedia/commons/4/48/HDMI_Connector_Pinout.svg</w:t>
        </w:r>
      </w:hyperlink>
    </w:p>
  </w:footnote>
  <w:footnote w:id="8">
    <w:p w:rsidR="00A94061" w:rsidRDefault="00A94061" w:rsidP="00A94061">
      <w:pPr>
        <w:pStyle w:val="FootnoteText"/>
      </w:pPr>
      <w:r>
        <w:rPr>
          <w:rStyle w:val="FootnoteReference"/>
        </w:rPr>
        <w:footnoteRef/>
      </w:r>
      <w:r>
        <w:t xml:space="preserve"> </w:t>
      </w:r>
      <w:hyperlink r:id="rId7" w:history="1">
        <w:r w:rsidR="006B6ECD">
          <w:rPr>
            <w:rStyle w:val="Hyperlink"/>
          </w:rPr>
          <w:t>http://upload.wikimedia.org/wikipedia/commons/4/44/6600GT_GPU.jpg</w:t>
        </w:r>
      </w:hyperlink>
    </w:p>
  </w:footnote>
  <w:footnote w:id="9">
    <w:p w:rsidR="006B6ECD" w:rsidRDefault="006B6ECD">
      <w:pPr>
        <w:pStyle w:val="FootnoteText"/>
      </w:pPr>
      <w:r>
        <w:rPr>
          <w:rStyle w:val="FootnoteReference"/>
        </w:rPr>
        <w:footnoteRef/>
      </w:r>
      <w:r>
        <w:t xml:space="preserve"> </w:t>
      </w:r>
      <w:r w:rsidRPr="009D3C6E">
        <w:t>http://cdn.dipity.com/uploads/events/04b14fb8488ff8aef4a3dc53f77258a9.jpg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E22E72"/>
    <w:lvl w:ilvl="0">
      <w:start w:val="1"/>
      <w:numFmt w:val="decimal"/>
      <w:lvlText w:val="%1."/>
      <w:lvlJc w:val="left"/>
      <w:pPr>
        <w:tabs>
          <w:tab w:val="num" w:pos="1492"/>
        </w:tabs>
        <w:ind w:left="1492" w:hanging="360"/>
      </w:pPr>
    </w:lvl>
  </w:abstractNum>
  <w:abstractNum w:abstractNumId="1">
    <w:nsid w:val="FFFFFF7D"/>
    <w:multiLevelType w:val="singleLevel"/>
    <w:tmpl w:val="C0B46A48"/>
    <w:lvl w:ilvl="0">
      <w:start w:val="1"/>
      <w:numFmt w:val="decimal"/>
      <w:lvlText w:val="%1."/>
      <w:lvlJc w:val="left"/>
      <w:pPr>
        <w:tabs>
          <w:tab w:val="num" w:pos="1209"/>
        </w:tabs>
        <w:ind w:left="1209" w:hanging="360"/>
      </w:pPr>
    </w:lvl>
  </w:abstractNum>
  <w:abstractNum w:abstractNumId="2">
    <w:nsid w:val="FFFFFF7E"/>
    <w:multiLevelType w:val="singleLevel"/>
    <w:tmpl w:val="1C765970"/>
    <w:lvl w:ilvl="0">
      <w:start w:val="1"/>
      <w:numFmt w:val="decimal"/>
      <w:lvlText w:val="%1."/>
      <w:lvlJc w:val="left"/>
      <w:pPr>
        <w:tabs>
          <w:tab w:val="num" w:pos="926"/>
        </w:tabs>
        <w:ind w:left="926" w:hanging="360"/>
      </w:pPr>
    </w:lvl>
  </w:abstractNum>
  <w:abstractNum w:abstractNumId="3">
    <w:nsid w:val="FFFFFF7F"/>
    <w:multiLevelType w:val="singleLevel"/>
    <w:tmpl w:val="88BE4870"/>
    <w:lvl w:ilvl="0">
      <w:start w:val="1"/>
      <w:numFmt w:val="decimal"/>
      <w:lvlText w:val="%1."/>
      <w:lvlJc w:val="left"/>
      <w:pPr>
        <w:tabs>
          <w:tab w:val="num" w:pos="643"/>
        </w:tabs>
        <w:ind w:left="643" w:hanging="360"/>
      </w:pPr>
    </w:lvl>
  </w:abstractNum>
  <w:abstractNum w:abstractNumId="4">
    <w:nsid w:val="FFFFFF80"/>
    <w:multiLevelType w:val="singleLevel"/>
    <w:tmpl w:val="780021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3C3D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58B4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AEF9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18451A"/>
    <w:lvl w:ilvl="0">
      <w:start w:val="1"/>
      <w:numFmt w:val="decimal"/>
      <w:lvlText w:val="%1."/>
      <w:lvlJc w:val="left"/>
      <w:pPr>
        <w:tabs>
          <w:tab w:val="num" w:pos="360"/>
        </w:tabs>
        <w:ind w:left="360" w:hanging="360"/>
      </w:pPr>
    </w:lvl>
  </w:abstractNum>
  <w:abstractNum w:abstractNumId="9">
    <w:nsid w:val="FFFFFF89"/>
    <w:multiLevelType w:val="singleLevel"/>
    <w:tmpl w:val="4FE6A000"/>
    <w:lvl w:ilvl="0">
      <w:start w:val="1"/>
      <w:numFmt w:val="bullet"/>
      <w:lvlText w:val=""/>
      <w:lvlJc w:val="left"/>
      <w:pPr>
        <w:tabs>
          <w:tab w:val="num" w:pos="360"/>
        </w:tabs>
        <w:ind w:left="360" w:hanging="360"/>
      </w:pPr>
      <w:rPr>
        <w:rFonts w:ascii="Symbol" w:hAnsi="Symbol" w:hint="default"/>
      </w:rPr>
    </w:lvl>
  </w:abstractNum>
  <w:abstractNum w:abstractNumId="10">
    <w:nsid w:val="101D61FF"/>
    <w:multiLevelType w:val="multilevel"/>
    <w:tmpl w:val="677A1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00663"/>
    <w:multiLevelType w:val="hybridMultilevel"/>
    <w:tmpl w:val="08EECB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F393F"/>
    <w:multiLevelType w:val="multilevel"/>
    <w:tmpl w:val="D18C901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73270A4"/>
    <w:multiLevelType w:val="multilevel"/>
    <w:tmpl w:val="1D7474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D7F4B"/>
    <w:multiLevelType w:val="hybridMultilevel"/>
    <w:tmpl w:val="4DCCF5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42D44"/>
    <w:multiLevelType w:val="hybridMultilevel"/>
    <w:tmpl w:val="7568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732AB"/>
    <w:multiLevelType w:val="multilevel"/>
    <w:tmpl w:val="161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96B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7D229E5"/>
    <w:multiLevelType w:val="multilevel"/>
    <w:tmpl w:val="DA50A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217FFD"/>
    <w:multiLevelType w:val="hybridMultilevel"/>
    <w:tmpl w:val="C6D8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11F1D"/>
    <w:multiLevelType w:val="hybridMultilevel"/>
    <w:tmpl w:val="83A60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32892"/>
    <w:multiLevelType w:val="multilevel"/>
    <w:tmpl w:val="FA8C7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3C6DCC"/>
    <w:multiLevelType w:val="multilevel"/>
    <w:tmpl w:val="DA50A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3415DD"/>
    <w:multiLevelType w:val="multilevel"/>
    <w:tmpl w:val="E612C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A10869"/>
    <w:multiLevelType w:val="hybridMultilevel"/>
    <w:tmpl w:val="A2E46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003E3"/>
    <w:multiLevelType w:val="multilevel"/>
    <w:tmpl w:val="B8541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580C62"/>
    <w:multiLevelType w:val="multilevel"/>
    <w:tmpl w:val="7E7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F50E8D"/>
    <w:multiLevelType w:val="multilevel"/>
    <w:tmpl w:val="EBCA3F5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38D6C6C"/>
    <w:multiLevelType w:val="multilevel"/>
    <w:tmpl w:val="58702E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E355CD"/>
    <w:multiLevelType w:val="hybridMultilevel"/>
    <w:tmpl w:val="30885AAE"/>
    <w:lvl w:ilvl="0" w:tplc="1EFC2984">
      <w:start w:val="6"/>
      <w:numFmt w:val="decimal"/>
      <w:lvlText w:val="%1."/>
      <w:lvlJc w:val="left"/>
      <w:pPr>
        <w:ind w:left="45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80D46"/>
    <w:multiLevelType w:val="hybridMultilevel"/>
    <w:tmpl w:val="CF2C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54772F"/>
    <w:multiLevelType w:val="hybridMultilevel"/>
    <w:tmpl w:val="52B8A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AC009A"/>
    <w:multiLevelType w:val="hybridMultilevel"/>
    <w:tmpl w:val="7C6E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6"/>
  </w:num>
  <w:num w:numId="4">
    <w:abstractNumId w:val="13"/>
  </w:num>
  <w:num w:numId="5">
    <w:abstractNumId w:val="23"/>
  </w:num>
  <w:num w:numId="6">
    <w:abstractNumId w:val="10"/>
  </w:num>
  <w:num w:numId="7">
    <w:abstractNumId w:val="22"/>
  </w:num>
  <w:num w:numId="8">
    <w:abstractNumId w:val="16"/>
  </w:num>
  <w:num w:numId="9">
    <w:abstractNumId w:val="18"/>
  </w:num>
  <w:num w:numId="10">
    <w:abstractNumId w:val="19"/>
  </w:num>
  <w:num w:numId="11">
    <w:abstractNumId w:val="20"/>
  </w:num>
  <w:num w:numId="12">
    <w:abstractNumId w:val="31"/>
  </w:num>
  <w:num w:numId="13">
    <w:abstractNumId w:val="17"/>
  </w:num>
  <w:num w:numId="14">
    <w:abstractNumId w:val="27"/>
  </w:num>
  <w:num w:numId="15">
    <w:abstractNumId w:val="24"/>
  </w:num>
  <w:num w:numId="16">
    <w:abstractNumId w:val="30"/>
  </w:num>
  <w:num w:numId="17">
    <w:abstractNumId w:val="15"/>
  </w:num>
  <w:num w:numId="18">
    <w:abstractNumId w:val="3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7"/>
    <w:lvlOverride w:ilvl="0">
      <w:startOverride w:val="5"/>
    </w:lvlOverride>
  </w:num>
  <w:num w:numId="30">
    <w:abstractNumId w:val="14"/>
  </w:num>
  <w:num w:numId="31">
    <w:abstractNumId w:val="29"/>
  </w:num>
  <w:num w:numId="32">
    <w:abstractNumId w:val="28"/>
  </w:num>
  <w:num w:numId="33">
    <w:abstractNumId w:val="12"/>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30721"/>
  </w:hdrShapeDefaults>
  <w:footnotePr>
    <w:footnote w:id="0"/>
    <w:footnote w:id="1"/>
  </w:footnotePr>
  <w:endnotePr>
    <w:endnote w:id="0"/>
    <w:endnote w:id="1"/>
  </w:endnotePr>
  <w:compat/>
  <w:rsids>
    <w:rsidRoot w:val="00CE613D"/>
    <w:rsid w:val="000120F0"/>
    <w:rsid w:val="000E210B"/>
    <w:rsid w:val="0012695E"/>
    <w:rsid w:val="001359EB"/>
    <w:rsid w:val="0014335E"/>
    <w:rsid w:val="001479A6"/>
    <w:rsid w:val="001B01A3"/>
    <w:rsid w:val="001D58DC"/>
    <w:rsid w:val="001F7ED0"/>
    <w:rsid w:val="002722AB"/>
    <w:rsid w:val="002835A8"/>
    <w:rsid w:val="00285BD6"/>
    <w:rsid w:val="002A7E3B"/>
    <w:rsid w:val="002D49ED"/>
    <w:rsid w:val="002F5ECA"/>
    <w:rsid w:val="003422C6"/>
    <w:rsid w:val="00352889"/>
    <w:rsid w:val="003663B5"/>
    <w:rsid w:val="003A3027"/>
    <w:rsid w:val="003B652B"/>
    <w:rsid w:val="003F3430"/>
    <w:rsid w:val="00413E78"/>
    <w:rsid w:val="004161A1"/>
    <w:rsid w:val="0046680E"/>
    <w:rsid w:val="004A65E1"/>
    <w:rsid w:val="004C31F5"/>
    <w:rsid w:val="005558D8"/>
    <w:rsid w:val="00571A60"/>
    <w:rsid w:val="00573D81"/>
    <w:rsid w:val="0059021E"/>
    <w:rsid w:val="005A5C28"/>
    <w:rsid w:val="005B4436"/>
    <w:rsid w:val="005E7B52"/>
    <w:rsid w:val="006122C0"/>
    <w:rsid w:val="00640A51"/>
    <w:rsid w:val="006412DF"/>
    <w:rsid w:val="006435AE"/>
    <w:rsid w:val="006A37D1"/>
    <w:rsid w:val="006B6ECD"/>
    <w:rsid w:val="006E5220"/>
    <w:rsid w:val="0071555E"/>
    <w:rsid w:val="00737258"/>
    <w:rsid w:val="00745944"/>
    <w:rsid w:val="00761151"/>
    <w:rsid w:val="00780ACC"/>
    <w:rsid w:val="007D1DF5"/>
    <w:rsid w:val="007E1BC7"/>
    <w:rsid w:val="00810A4C"/>
    <w:rsid w:val="0081570C"/>
    <w:rsid w:val="00851A42"/>
    <w:rsid w:val="008758F4"/>
    <w:rsid w:val="008E24E7"/>
    <w:rsid w:val="009423EA"/>
    <w:rsid w:val="009510C8"/>
    <w:rsid w:val="009B13EB"/>
    <w:rsid w:val="009B61DF"/>
    <w:rsid w:val="009D3C6E"/>
    <w:rsid w:val="009E17F4"/>
    <w:rsid w:val="00A052D6"/>
    <w:rsid w:val="00A06FEB"/>
    <w:rsid w:val="00A14EE1"/>
    <w:rsid w:val="00A327C9"/>
    <w:rsid w:val="00A42B87"/>
    <w:rsid w:val="00A67E8C"/>
    <w:rsid w:val="00A76EF8"/>
    <w:rsid w:val="00A83C6B"/>
    <w:rsid w:val="00A94061"/>
    <w:rsid w:val="00AA03AF"/>
    <w:rsid w:val="00AA096A"/>
    <w:rsid w:val="00AA34A1"/>
    <w:rsid w:val="00AF3807"/>
    <w:rsid w:val="00B15147"/>
    <w:rsid w:val="00B41C34"/>
    <w:rsid w:val="00B441B4"/>
    <w:rsid w:val="00B6099E"/>
    <w:rsid w:val="00B742B0"/>
    <w:rsid w:val="00B82DED"/>
    <w:rsid w:val="00B87D70"/>
    <w:rsid w:val="00BB1E25"/>
    <w:rsid w:val="00BE19AE"/>
    <w:rsid w:val="00C176C1"/>
    <w:rsid w:val="00C27809"/>
    <w:rsid w:val="00C432EE"/>
    <w:rsid w:val="00C4754D"/>
    <w:rsid w:val="00C53BC3"/>
    <w:rsid w:val="00C83325"/>
    <w:rsid w:val="00C92737"/>
    <w:rsid w:val="00CC0FF4"/>
    <w:rsid w:val="00CD72F7"/>
    <w:rsid w:val="00CE1A19"/>
    <w:rsid w:val="00CE613D"/>
    <w:rsid w:val="00CF4F0F"/>
    <w:rsid w:val="00D064FB"/>
    <w:rsid w:val="00D11A38"/>
    <w:rsid w:val="00D21AC1"/>
    <w:rsid w:val="00D973ED"/>
    <w:rsid w:val="00DD6658"/>
    <w:rsid w:val="00DE6728"/>
    <w:rsid w:val="00DF45F2"/>
    <w:rsid w:val="00E55C6C"/>
    <w:rsid w:val="00E57227"/>
    <w:rsid w:val="00EC32DA"/>
    <w:rsid w:val="00F53217"/>
    <w:rsid w:val="00F65849"/>
    <w:rsid w:val="00FD4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C31F5"/>
    <w:pPr>
      <w:spacing w:after="200" w:line="276" w:lineRule="auto"/>
    </w:pPr>
    <w:rPr>
      <w:sz w:val="22"/>
      <w:szCs w:val="22"/>
    </w:rPr>
  </w:style>
  <w:style w:type="paragraph" w:styleId="Heading1">
    <w:name w:val="heading 1"/>
    <w:basedOn w:val="Normal"/>
    <w:link w:val="Heading1Char"/>
    <w:uiPriority w:val="9"/>
    <w:qFormat/>
    <w:rsid w:val="00CE613D"/>
    <w:pPr>
      <w:numPr>
        <w:numId w:val="13"/>
      </w:num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CE613D"/>
    <w:pPr>
      <w:numPr>
        <w:ilvl w:val="1"/>
        <w:numId w:val="13"/>
      </w:num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5A5C28"/>
    <w:pPr>
      <w:keepNext/>
      <w:numPr>
        <w:ilvl w:val="2"/>
        <w:numId w:val="13"/>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A5C28"/>
    <w:pPr>
      <w:keepNext/>
      <w:numPr>
        <w:ilvl w:val="3"/>
        <w:numId w:val="13"/>
      </w:numPr>
      <w:spacing w:before="240" w:after="60"/>
      <w:ind w:left="864"/>
      <w:outlineLvl w:val="3"/>
    </w:pPr>
    <w:rPr>
      <w:rFonts w:eastAsia="Times New Roman"/>
      <w:b/>
      <w:bCs/>
      <w:sz w:val="28"/>
      <w:szCs w:val="28"/>
    </w:rPr>
  </w:style>
  <w:style w:type="paragraph" w:styleId="Heading5">
    <w:name w:val="heading 5"/>
    <w:basedOn w:val="Normal"/>
    <w:next w:val="Normal"/>
    <w:link w:val="Heading5Char"/>
    <w:uiPriority w:val="9"/>
    <w:qFormat/>
    <w:rsid w:val="005A5C28"/>
    <w:pPr>
      <w:numPr>
        <w:ilvl w:val="4"/>
        <w:numId w:val="13"/>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5A5C28"/>
    <w:pPr>
      <w:numPr>
        <w:ilvl w:val="5"/>
        <w:numId w:val="13"/>
      </w:numPr>
      <w:spacing w:before="240" w:after="60"/>
      <w:outlineLvl w:val="5"/>
    </w:pPr>
    <w:rPr>
      <w:rFonts w:eastAsia="Times New Roman"/>
      <w:b/>
      <w:bCs/>
    </w:rPr>
  </w:style>
  <w:style w:type="paragraph" w:styleId="Heading7">
    <w:name w:val="heading 7"/>
    <w:basedOn w:val="Normal"/>
    <w:next w:val="Normal"/>
    <w:link w:val="Heading7Char"/>
    <w:uiPriority w:val="9"/>
    <w:qFormat/>
    <w:rsid w:val="005A5C28"/>
    <w:pPr>
      <w:numPr>
        <w:ilvl w:val="6"/>
        <w:numId w:val="13"/>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5A5C28"/>
    <w:pPr>
      <w:numPr>
        <w:ilvl w:val="7"/>
        <w:numId w:val="13"/>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5A5C28"/>
    <w:pPr>
      <w:numPr>
        <w:ilvl w:val="8"/>
        <w:numId w:val="13"/>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3D"/>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CE613D"/>
    <w:rPr>
      <w:rFonts w:ascii="Times New Roman" w:eastAsia="Times New Roman" w:hAnsi="Times New Roman"/>
      <w:b/>
      <w:bCs/>
      <w:sz w:val="36"/>
      <w:szCs w:val="36"/>
    </w:rPr>
  </w:style>
  <w:style w:type="character" w:styleId="Hyperlink">
    <w:name w:val="Hyperlink"/>
    <w:basedOn w:val="DefaultParagraphFont"/>
    <w:uiPriority w:val="99"/>
    <w:unhideWhenUsed/>
    <w:rsid w:val="00CE613D"/>
    <w:rPr>
      <w:color w:val="0000FF"/>
      <w:u w:val="single"/>
    </w:rPr>
  </w:style>
  <w:style w:type="character" w:customStyle="1" w:styleId="apple-converted-space">
    <w:name w:val="apple-converted-space"/>
    <w:basedOn w:val="DefaultParagraphFont"/>
    <w:rsid w:val="00CE613D"/>
  </w:style>
  <w:style w:type="paragraph" w:styleId="NormalWeb">
    <w:name w:val="Normal (Web)"/>
    <w:basedOn w:val="Normal"/>
    <w:uiPriority w:val="99"/>
    <w:unhideWhenUsed/>
    <w:rsid w:val="00CE613D"/>
    <w:pPr>
      <w:spacing w:before="100" w:beforeAutospacing="1" w:after="100" w:afterAutospacing="1" w:line="240" w:lineRule="auto"/>
    </w:pPr>
    <w:rPr>
      <w:rFonts w:ascii="Times New Roman" w:eastAsia="Times New Roman" w:hAnsi="Times New Roman"/>
      <w:sz w:val="24"/>
      <w:szCs w:val="24"/>
    </w:rPr>
  </w:style>
  <w:style w:type="character" w:customStyle="1" w:styleId="toctoggle">
    <w:name w:val="toctoggle"/>
    <w:basedOn w:val="DefaultParagraphFont"/>
    <w:rsid w:val="00CE613D"/>
  </w:style>
  <w:style w:type="character" w:customStyle="1" w:styleId="tocnumber">
    <w:name w:val="tocnumber"/>
    <w:basedOn w:val="DefaultParagraphFont"/>
    <w:rsid w:val="00CE613D"/>
  </w:style>
  <w:style w:type="character" w:customStyle="1" w:styleId="toctext">
    <w:name w:val="toctext"/>
    <w:basedOn w:val="DefaultParagraphFont"/>
    <w:rsid w:val="00CE613D"/>
  </w:style>
  <w:style w:type="character" w:customStyle="1" w:styleId="mw-headline">
    <w:name w:val="mw-headline"/>
    <w:basedOn w:val="DefaultParagraphFont"/>
    <w:rsid w:val="00CE613D"/>
  </w:style>
  <w:style w:type="character" w:customStyle="1" w:styleId="editsectionmoved">
    <w:name w:val="editsectionmoved"/>
    <w:basedOn w:val="DefaultParagraphFont"/>
    <w:rsid w:val="00CE613D"/>
  </w:style>
  <w:style w:type="paragraph" w:styleId="BalloonText">
    <w:name w:val="Balloon Text"/>
    <w:basedOn w:val="Normal"/>
    <w:link w:val="BalloonTextChar"/>
    <w:uiPriority w:val="99"/>
    <w:semiHidden/>
    <w:unhideWhenUsed/>
    <w:rsid w:val="00CE6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13D"/>
    <w:rPr>
      <w:rFonts w:ascii="Tahoma" w:hAnsi="Tahoma" w:cs="Tahoma"/>
      <w:sz w:val="16"/>
      <w:szCs w:val="16"/>
    </w:rPr>
  </w:style>
  <w:style w:type="character" w:customStyle="1" w:styleId="apple-style-span">
    <w:name w:val="apple-style-span"/>
    <w:basedOn w:val="DefaultParagraphFont"/>
    <w:rsid w:val="00CE613D"/>
  </w:style>
  <w:style w:type="character" w:styleId="Strong">
    <w:name w:val="Strong"/>
    <w:basedOn w:val="DefaultParagraphFont"/>
    <w:uiPriority w:val="22"/>
    <w:qFormat/>
    <w:rsid w:val="00CE613D"/>
    <w:rPr>
      <w:b/>
      <w:bCs/>
    </w:rPr>
  </w:style>
  <w:style w:type="character" w:customStyle="1" w:styleId="new">
    <w:name w:val="new"/>
    <w:basedOn w:val="DefaultParagraphFont"/>
    <w:rsid w:val="00CE613D"/>
  </w:style>
  <w:style w:type="character" w:customStyle="1" w:styleId="mw-redirect">
    <w:name w:val="mw-redirect"/>
    <w:basedOn w:val="DefaultParagraphFont"/>
    <w:rsid w:val="00CE613D"/>
  </w:style>
  <w:style w:type="character" w:customStyle="1" w:styleId="Heading3Char">
    <w:name w:val="Heading 3 Char"/>
    <w:basedOn w:val="DefaultParagraphFont"/>
    <w:link w:val="Heading3"/>
    <w:uiPriority w:val="9"/>
    <w:rsid w:val="005A5C28"/>
    <w:rPr>
      <w:rFonts w:ascii="Cambria" w:eastAsia="Times New Roman" w:hAnsi="Cambria" w:cs="Times New Roman"/>
      <w:b/>
      <w:bCs/>
      <w:sz w:val="26"/>
      <w:szCs w:val="26"/>
    </w:rPr>
  </w:style>
  <w:style w:type="paragraph" w:styleId="NoSpacing">
    <w:name w:val="No Spacing"/>
    <w:uiPriority w:val="1"/>
    <w:qFormat/>
    <w:rsid w:val="005A5C28"/>
    <w:rPr>
      <w:sz w:val="22"/>
      <w:szCs w:val="22"/>
    </w:rPr>
  </w:style>
  <w:style w:type="character" w:customStyle="1" w:styleId="Heading4Char">
    <w:name w:val="Heading 4 Char"/>
    <w:basedOn w:val="DefaultParagraphFont"/>
    <w:link w:val="Heading4"/>
    <w:uiPriority w:val="9"/>
    <w:rsid w:val="005A5C2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A5C2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5A5C28"/>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5A5C2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A5C2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A5C28"/>
    <w:rPr>
      <w:rFonts w:ascii="Cambria" w:eastAsia="Times New Roman" w:hAnsi="Cambria" w:cs="Times New Roman"/>
      <w:sz w:val="22"/>
      <w:szCs w:val="22"/>
    </w:rPr>
  </w:style>
  <w:style w:type="paragraph" w:styleId="TOCHeading">
    <w:name w:val="TOC Heading"/>
    <w:basedOn w:val="Heading1"/>
    <w:next w:val="Normal"/>
    <w:uiPriority w:val="39"/>
    <w:qFormat/>
    <w:rsid w:val="00E57227"/>
    <w:pPr>
      <w:keepNext/>
      <w:keepLines/>
      <w:numPr>
        <w:numId w:val="0"/>
      </w:numPr>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E57227"/>
  </w:style>
  <w:style w:type="paragraph" w:styleId="TOC2">
    <w:name w:val="toc 2"/>
    <w:basedOn w:val="Normal"/>
    <w:next w:val="Normal"/>
    <w:autoRedefine/>
    <w:uiPriority w:val="39"/>
    <w:unhideWhenUsed/>
    <w:rsid w:val="0071555E"/>
    <w:pPr>
      <w:tabs>
        <w:tab w:val="right" w:leader="dot" w:pos="8636"/>
      </w:tabs>
      <w:ind w:left="220"/>
      <w:jc w:val="both"/>
    </w:pPr>
    <w:rPr>
      <w:rFonts w:ascii="Times New Roman" w:hAnsi="Times New Roman"/>
      <w:sz w:val="24"/>
      <w:szCs w:val="24"/>
    </w:rPr>
  </w:style>
  <w:style w:type="paragraph" w:styleId="TOC3">
    <w:name w:val="toc 3"/>
    <w:basedOn w:val="Normal"/>
    <w:next w:val="Normal"/>
    <w:autoRedefine/>
    <w:uiPriority w:val="39"/>
    <w:unhideWhenUsed/>
    <w:rsid w:val="00E57227"/>
    <w:pPr>
      <w:ind w:left="440"/>
    </w:pPr>
  </w:style>
  <w:style w:type="paragraph" w:styleId="Footer">
    <w:name w:val="footer"/>
    <w:basedOn w:val="Normal"/>
    <w:link w:val="FooterChar"/>
    <w:uiPriority w:val="99"/>
    <w:rsid w:val="00A94061"/>
    <w:pPr>
      <w:tabs>
        <w:tab w:val="center" w:pos="4320"/>
        <w:tab w:val="right" w:pos="8640"/>
      </w:tabs>
      <w:spacing w:after="0" w:line="240" w:lineRule="auto"/>
    </w:pPr>
    <w:rPr>
      <w:rFonts w:ascii="Geneva" w:eastAsia="Times New Roman" w:hAnsi="Geneva"/>
      <w:sz w:val="28"/>
      <w:szCs w:val="20"/>
      <w:lang w:eastAsia="sr-Latn-CS" w:bidi="ne-IN"/>
    </w:rPr>
  </w:style>
  <w:style w:type="character" w:customStyle="1" w:styleId="FooterChar">
    <w:name w:val="Footer Char"/>
    <w:basedOn w:val="DefaultParagraphFont"/>
    <w:link w:val="Footer"/>
    <w:uiPriority w:val="99"/>
    <w:rsid w:val="00A94061"/>
    <w:rPr>
      <w:rFonts w:ascii="Geneva" w:eastAsia="Times New Roman" w:hAnsi="Geneva"/>
      <w:sz w:val="28"/>
      <w:lang w:eastAsia="sr-Latn-CS" w:bidi="ne-IN"/>
    </w:rPr>
  </w:style>
  <w:style w:type="character" w:styleId="PageNumber">
    <w:name w:val="page number"/>
    <w:basedOn w:val="DefaultParagraphFont"/>
    <w:rsid w:val="00A94061"/>
  </w:style>
  <w:style w:type="paragraph" w:styleId="FootnoteText">
    <w:name w:val="footnote text"/>
    <w:basedOn w:val="Normal"/>
    <w:link w:val="FootnoteTextChar"/>
    <w:rsid w:val="00A94061"/>
    <w:pPr>
      <w:spacing w:after="0" w:line="240" w:lineRule="auto"/>
    </w:pPr>
    <w:rPr>
      <w:rFonts w:ascii="Geneva" w:eastAsia="Times New Roman" w:hAnsi="Geneva"/>
      <w:sz w:val="20"/>
      <w:szCs w:val="18"/>
      <w:lang w:eastAsia="sr-Latn-CS" w:bidi="ne-IN"/>
    </w:rPr>
  </w:style>
  <w:style w:type="character" w:customStyle="1" w:styleId="FootnoteTextChar">
    <w:name w:val="Footnote Text Char"/>
    <w:basedOn w:val="DefaultParagraphFont"/>
    <w:link w:val="FootnoteText"/>
    <w:rsid w:val="00A94061"/>
    <w:rPr>
      <w:rFonts w:ascii="Geneva" w:eastAsia="Times New Roman" w:hAnsi="Geneva"/>
      <w:szCs w:val="18"/>
      <w:lang w:eastAsia="sr-Latn-CS" w:bidi="ne-IN"/>
    </w:rPr>
  </w:style>
  <w:style w:type="character" w:styleId="FootnoteReference">
    <w:name w:val="footnote reference"/>
    <w:basedOn w:val="DefaultParagraphFont"/>
    <w:rsid w:val="00A94061"/>
    <w:rPr>
      <w:vertAlign w:val="superscript"/>
    </w:rPr>
  </w:style>
  <w:style w:type="paragraph" w:styleId="ListParagraph">
    <w:name w:val="List Paragraph"/>
    <w:basedOn w:val="Normal"/>
    <w:uiPriority w:val="34"/>
    <w:qFormat/>
    <w:rsid w:val="008758F4"/>
    <w:pPr>
      <w:ind w:left="720"/>
      <w:contextualSpacing/>
    </w:pPr>
  </w:style>
  <w:style w:type="paragraph" w:styleId="Header">
    <w:name w:val="header"/>
    <w:basedOn w:val="Normal"/>
    <w:link w:val="HeaderChar"/>
    <w:uiPriority w:val="99"/>
    <w:semiHidden/>
    <w:unhideWhenUsed/>
    <w:rsid w:val="008758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8F4"/>
    <w:rPr>
      <w:sz w:val="22"/>
      <w:szCs w:val="22"/>
    </w:rPr>
  </w:style>
  <w:style w:type="table" w:styleId="TableGrid">
    <w:name w:val="Table Grid"/>
    <w:basedOn w:val="TableNormal"/>
    <w:rsid w:val="00B151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1555E"/>
    <w:rPr>
      <w:i/>
      <w:iCs/>
    </w:rPr>
  </w:style>
</w:styles>
</file>

<file path=word/webSettings.xml><?xml version="1.0" encoding="utf-8"?>
<w:webSettings xmlns:r="http://schemas.openxmlformats.org/officeDocument/2006/relationships" xmlns:w="http://schemas.openxmlformats.org/wordprocessingml/2006/main">
  <w:divs>
    <w:div w:id="127942046">
      <w:bodyDiv w:val="1"/>
      <w:marLeft w:val="0"/>
      <w:marRight w:val="0"/>
      <w:marTop w:val="0"/>
      <w:marBottom w:val="0"/>
      <w:divBdr>
        <w:top w:val="none" w:sz="0" w:space="0" w:color="auto"/>
        <w:left w:val="none" w:sz="0" w:space="0" w:color="auto"/>
        <w:bottom w:val="none" w:sz="0" w:space="0" w:color="auto"/>
        <w:right w:val="none" w:sz="0" w:space="0" w:color="auto"/>
      </w:divBdr>
      <w:divsChild>
        <w:div w:id="1420447356">
          <w:marLeft w:val="0"/>
          <w:marRight w:val="0"/>
          <w:marTop w:val="0"/>
          <w:marBottom w:val="0"/>
          <w:divBdr>
            <w:top w:val="none" w:sz="0" w:space="0" w:color="auto"/>
            <w:left w:val="none" w:sz="0" w:space="0" w:color="auto"/>
            <w:bottom w:val="none" w:sz="0" w:space="0" w:color="auto"/>
            <w:right w:val="none" w:sz="0" w:space="0" w:color="auto"/>
          </w:divBdr>
          <w:divsChild>
            <w:div w:id="1679693324">
              <w:marLeft w:val="0"/>
              <w:marRight w:val="0"/>
              <w:marTop w:val="0"/>
              <w:marBottom w:val="0"/>
              <w:divBdr>
                <w:top w:val="none" w:sz="0" w:space="0" w:color="auto"/>
                <w:left w:val="none" w:sz="0" w:space="0" w:color="auto"/>
                <w:bottom w:val="none" w:sz="0" w:space="0" w:color="auto"/>
                <w:right w:val="none" w:sz="0" w:space="0" w:color="auto"/>
              </w:divBdr>
              <w:divsChild>
                <w:div w:id="1801336481">
                  <w:marLeft w:val="336"/>
                  <w:marRight w:val="0"/>
                  <w:marTop w:val="120"/>
                  <w:marBottom w:val="312"/>
                  <w:divBdr>
                    <w:top w:val="none" w:sz="0" w:space="0" w:color="auto"/>
                    <w:left w:val="none" w:sz="0" w:space="0" w:color="auto"/>
                    <w:bottom w:val="none" w:sz="0" w:space="0" w:color="auto"/>
                    <w:right w:val="none" w:sz="0" w:space="0" w:color="auto"/>
                  </w:divBdr>
                  <w:divsChild>
                    <w:div w:id="1293973478">
                      <w:marLeft w:val="0"/>
                      <w:marRight w:val="0"/>
                      <w:marTop w:val="0"/>
                      <w:marBottom w:val="0"/>
                      <w:divBdr>
                        <w:top w:val="single" w:sz="6" w:space="0" w:color="CCCCCC"/>
                        <w:left w:val="single" w:sz="6" w:space="0" w:color="CCCCCC"/>
                        <w:bottom w:val="single" w:sz="6" w:space="0" w:color="CCCCCC"/>
                        <w:right w:val="single" w:sz="6" w:space="0" w:color="CCCCCC"/>
                      </w:divBdr>
                      <w:divsChild>
                        <w:div w:id="303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440">
      <w:bodyDiv w:val="1"/>
      <w:marLeft w:val="0"/>
      <w:marRight w:val="0"/>
      <w:marTop w:val="0"/>
      <w:marBottom w:val="0"/>
      <w:divBdr>
        <w:top w:val="none" w:sz="0" w:space="0" w:color="auto"/>
        <w:left w:val="none" w:sz="0" w:space="0" w:color="auto"/>
        <w:bottom w:val="none" w:sz="0" w:space="0" w:color="auto"/>
        <w:right w:val="none" w:sz="0" w:space="0" w:color="auto"/>
      </w:divBdr>
    </w:div>
    <w:div w:id="312954668">
      <w:bodyDiv w:val="1"/>
      <w:marLeft w:val="0"/>
      <w:marRight w:val="0"/>
      <w:marTop w:val="0"/>
      <w:marBottom w:val="0"/>
      <w:divBdr>
        <w:top w:val="none" w:sz="0" w:space="0" w:color="auto"/>
        <w:left w:val="none" w:sz="0" w:space="0" w:color="auto"/>
        <w:bottom w:val="none" w:sz="0" w:space="0" w:color="auto"/>
        <w:right w:val="none" w:sz="0" w:space="0" w:color="auto"/>
      </w:divBdr>
    </w:div>
    <w:div w:id="813447018">
      <w:bodyDiv w:val="1"/>
      <w:marLeft w:val="0"/>
      <w:marRight w:val="0"/>
      <w:marTop w:val="0"/>
      <w:marBottom w:val="0"/>
      <w:divBdr>
        <w:top w:val="none" w:sz="0" w:space="0" w:color="auto"/>
        <w:left w:val="none" w:sz="0" w:space="0" w:color="auto"/>
        <w:bottom w:val="none" w:sz="0" w:space="0" w:color="auto"/>
        <w:right w:val="none" w:sz="0" w:space="0" w:color="auto"/>
      </w:divBdr>
      <w:divsChild>
        <w:div w:id="604461857">
          <w:marLeft w:val="0"/>
          <w:marRight w:val="0"/>
          <w:marTop w:val="0"/>
          <w:marBottom w:val="0"/>
          <w:divBdr>
            <w:top w:val="none" w:sz="0" w:space="0" w:color="auto"/>
            <w:left w:val="none" w:sz="0" w:space="0" w:color="auto"/>
            <w:bottom w:val="none" w:sz="0" w:space="0" w:color="auto"/>
            <w:right w:val="none" w:sz="0" w:space="0" w:color="auto"/>
          </w:divBdr>
          <w:divsChild>
            <w:div w:id="1082338064">
              <w:marLeft w:val="0"/>
              <w:marRight w:val="0"/>
              <w:marTop w:val="0"/>
              <w:marBottom w:val="0"/>
              <w:divBdr>
                <w:top w:val="none" w:sz="0" w:space="0" w:color="auto"/>
                <w:left w:val="none" w:sz="0" w:space="0" w:color="auto"/>
                <w:bottom w:val="none" w:sz="0" w:space="0" w:color="auto"/>
                <w:right w:val="none" w:sz="0" w:space="0" w:color="auto"/>
              </w:divBdr>
              <w:divsChild>
                <w:div w:id="1004741238">
                  <w:marLeft w:val="120"/>
                  <w:marRight w:val="0"/>
                  <w:marTop w:val="0"/>
                  <w:marBottom w:val="120"/>
                  <w:divBdr>
                    <w:top w:val="none" w:sz="0" w:space="0" w:color="auto"/>
                    <w:left w:val="none" w:sz="0" w:space="0" w:color="auto"/>
                    <w:bottom w:val="none" w:sz="0" w:space="0" w:color="auto"/>
                    <w:right w:val="none" w:sz="0" w:space="0" w:color="auto"/>
                  </w:divBdr>
                </w:div>
                <w:div w:id="1799567435">
                  <w:marLeft w:val="336"/>
                  <w:marRight w:val="0"/>
                  <w:marTop w:val="120"/>
                  <w:marBottom w:val="312"/>
                  <w:divBdr>
                    <w:top w:val="none" w:sz="0" w:space="0" w:color="auto"/>
                    <w:left w:val="none" w:sz="0" w:space="0" w:color="auto"/>
                    <w:bottom w:val="none" w:sz="0" w:space="0" w:color="auto"/>
                    <w:right w:val="none" w:sz="0" w:space="0" w:color="auto"/>
                  </w:divBdr>
                  <w:divsChild>
                    <w:div w:id="873884579">
                      <w:marLeft w:val="0"/>
                      <w:marRight w:val="0"/>
                      <w:marTop w:val="0"/>
                      <w:marBottom w:val="0"/>
                      <w:divBdr>
                        <w:top w:val="single" w:sz="6" w:space="0" w:color="CCCCCC"/>
                        <w:left w:val="single" w:sz="6" w:space="0" w:color="CCCCCC"/>
                        <w:bottom w:val="single" w:sz="6" w:space="0" w:color="CCCCCC"/>
                        <w:right w:val="single" w:sz="6" w:space="0" w:color="CCCCCC"/>
                      </w:divBdr>
                      <w:divsChild>
                        <w:div w:id="5199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upload.wikimedia.org/wikipedia/commons/3/30/DE15_Connector_Pinout.svg" TargetMode="External"/><Relationship Id="rId7" Type="http://schemas.openxmlformats.org/officeDocument/2006/relationships/hyperlink" Target="http://upload.wikimedia.org/wikipedia/commons/4/44/6600GT_GPU.jpg" TargetMode="External"/><Relationship Id="rId2" Type="http://schemas.openxmlformats.org/officeDocument/2006/relationships/hyperlink" Target="http://upload.wikimedia.org/wikipedia/commons/4/41/ATI_RADEON_X800PRO_R420.JPG" TargetMode="External"/><Relationship Id="rId1" Type="http://schemas.openxmlformats.org/officeDocument/2006/relationships/hyperlink" Target="http://ucka.veleri.hr/~nanic/static.php?page=static100324-184628" TargetMode="External"/><Relationship Id="rId6" Type="http://schemas.openxmlformats.org/officeDocument/2006/relationships/hyperlink" Target="http://upload.wikimedia.org/wikipedia/commons/4/48/HDMI_Connector_Pinout.svg" TargetMode="External"/><Relationship Id="rId5" Type="http://schemas.openxmlformats.org/officeDocument/2006/relationships/hyperlink" Target="http://upload.wikimedia.org/wikipedia/commons/c/c5/Gpu-connector.jpg" TargetMode="External"/><Relationship Id="rId4" Type="http://schemas.openxmlformats.org/officeDocument/2006/relationships/hyperlink" Target="http://upload.wikimedia.org/wikipedia/commons/5/5b/DVI_Connector_Pinout.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3F8E-1F11-4A92-8095-A3FB02D6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FAKULTET ZA MEDITERANSKE POSLOVNE STUDIJE</vt:lpstr>
    </vt:vector>
  </TitlesOfParts>
  <Company>Grizli777</Company>
  <LinksUpToDate>false</LinksUpToDate>
  <CharactersWithSpaces>17188</CharactersWithSpaces>
  <SharedDoc>false</SharedDoc>
  <HLinks>
    <vt:vector size="168" baseType="variant">
      <vt:variant>
        <vt:i4>6225924</vt:i4>
      </vt:variant>
      <vt:variant>
        <vt:i4>96</vt:i4>
      </vt:variant>
      <vt:variant>
        <vt:i4>0</vt:i4>
      </vt:variant>
      <vt:variant>
        <vt:i4>5</vt:i4>
      </vt:variant>
      <vt:variant>
        <vt:lpwstr>http://www.memoryinformation.com/ddr.htm</vt:lpwstr>
      </vt:variant>
      <vt:variant>
        <vt:lpwstr/>
      </vt:variant>
      <vt:variant>
        <vt:i4>3211311</vt:i4>
      </vt:variant>
      <vt:variant>
        <vt:i4>93</vt:i4>
      </vt:variant>
      <vt:variant>
        <vt:i4>0</vt:i4>
      </vt:variant>
      <vt:variant>
        <vt:i4>5</vt:i4>
      </vt:variant>
      <vt:variant>
        <vt:lpwstr>http://www.azillionmonkeys.com/qed/accelerator.html</vt:lpwstr>
      </vt:variant>
      <vt:variant>
        <vt:lpwstr/>
      </vt:variant>
      <vt:variant>
        <vt:i4>3342388</vt:i4>
      </vt:variant>
      <vt:variant>
        <vt:i4>90</vt:i4>
      </vt:variant>
      <vt:variant>
        <vt:i4>0</vt:i4>
      </vt:variant>
      <vt:variant>
        <vt:i4>5</vt:i4>
      </vt:variant>
      <vt:variant>
        <vt:lpwstr>http://www.popsci.com/gear-gadgets/article/2008-04/forget-cpu-buy-better-graphics-card</vt:lpwstr>
      </vt:variant>
      <vt:variant>
        <vt:lpwstr/>
      </vt:variant>
      <vt:variant>
        <vt:i4>2883690</vt:i4>
      </vt:variant>
      <vt:variant>
        <vt:i4>87</vt:i4>
      </vt:variant>
      <vt:variant>
        <vt:i4>0</vt:i4>
      </vt:variant>
      <vt:variant>
        <vt:i4>5</vt:i4>
      </vt:variant>
      <vt:variant>
        <vt:lpwstr>http://setiathome.berkeley.edu/cuda.php</vt:lpwstr>
      </vt:variant>
      <vt:variant>
        <vt:lpwstr/>
      </vt:variant>
      <vt:variant>
        <vt:i4>8126469</vt:i4>
      </vt:variant>
      <vt:variant>
        <vt:i4>84</vt:i4>
      </vt:variant>
      <vt:variant>
        <vt:i4>0</vt:i4>
      </vt:variant>
      <vt:variant>
        <vt:i4>5</vt:i4>
      </vt:variant>
      <vt:variant>
        <vt:lpwstr>http://whatis.techtarget.com/definition/0,,sid9_gci212210,00.html</vt:lpwstr>
      </vt:variant>
      <vt:variant>
        <vt:lpwstr/>
      </vt:variant>
      <vt:variant>
        <vt:i4>3080278</vt:i4>
      </vt:variant>
      <vt:variant>
        <vt:i4>81</vt:i4>
      </vt:variant>
      <vt:variant>
        <vt:i4>0</vt:i4>
      </vt:variant>
      <vt:variant>
        <vt:i4>5</vt:i4>
      </vt:variant>
      <vt:variant>
        <vt:lpwstr>http://hr.wikipedia.org/wiki/Grafi%C4%8Dka_kartica</vt:lpwstr>
      </vt:variant>
      <vt:variant>
        <vt:lpwstr/>
      </vt:variant>
      <vt:variant>
        <vt:i4>1179697</vt:i4>
      </vt:variant>
      <vt:variant>
        <vt:i4>74</vt:i4>
      </vt:variant>
      <vt:variant>
        <vt:i4>0</vt:i4>
      </vt:variant>
      <vt:variant>
        <vt:i4>5</vt:i4>
      </vt:variant>
      <vt:variant>
        <vt:lpwstr/>
      </vt:variant>
      <vt:variant>
        <vt:lpwstr>_Toc309025904</vt:lpwstr>
      </vt:variant>
      <vt:variant>
        <vt:i4>1179697</vt:i4>
      </vt:variant>
      <vt:variant>
        <vt:i4>68</vt:i4>
      </vt:variant>
      <vt:variant>
        <vt:i4>0</vt:i4>
      </vt:variant>
      <vt:variant>
        <vt:i4>5</vt:i4>
      </vt:variant>
      <vt:variant>
        <vt:lpwstr/>
      </vt:variant>
      <vt:variant>
        <vt:lpwstr>_Toc309025903</vt:lpwstr>
      </vt:variant>
      <vt:variant>
        <vt:i4>1179697</vt:i4>
      </vt:variant>
      <vt:variant>
        <vt:i4>62</vt:i4>
      </vt:variant>
      <vt:variant>
        <vt:i4>0</vt:i4>
      </vt:variant>
      <vt:variant>
        <vt:i4>5</vt:i4>
      </vt:variant>
      <vt:variant>
        <vt:lpwstr/>
      </vt:variant>
      <vt:variant>
        <vt:lpwstr>_Toc309025902</vt:lpwstr>
      </vt:variant>
      <vt:variant>
        <vt:i4>1179697</vt:i4>
      </vt:variant>
      <vt:variant>
        <vt:i4>56</vt:i4>
      </vt:variant>
      <vt:variant>
        <vt:i4>0</vt:i4>
      </vt:variant>
      <vt:variant>
        <vt:i4>5</vt:i4>
      </vt:variant>
      <vt:variant>
        <vt:lpwstr/>
      </vt:variant>
      <vt:variant>
        <vt:lpwstr>_Toc309025901</vt:lpwstr>
      </vt:variant>
      <vt:variant>
        <vt:i4>1179697</vt:i4>
      </vt:variant>
      <vt:variant>
        <vt:i4>50</vt:i4>
      </vt:variant>
      <vt:variant>
        <vt:i4>0</vt:i4>
      </vt:variant>
      <vt:variant>
        <vt:i4>5</vt:i4>
      </vt:variant>
      <vt:variant>
        <vt:lpwstr/>
      </vt:variant>
      <vt:variant>
        <vt:lpwstr>_Toc309025900</vt:lpwstr>
      </vt:variant>
      <vt:variant>
        <vt:i4>1769520</vt:i4>
      </vt:variant>
      <vt:variant>
        <vt:i4>44</vt:i4>
      </vt:variant>
      <vt:variant>
        <vt:i4>0</vt:i4>
      </vt:variant>
      <vt:variant>
        <vt:i4>5</vt:i4>
      </vt:variant>
      <vt:variant>
        <vt:lpwstr/>
      </vt:variant>
      <vt:variant>
        <vt:lpwstr>_Toc309025899</vt:lpwstr>
      </vt:variant>
      <vt:variant>
        <vt:i4>1769520</vt:i4>
      </vt:variant>
      <vt:variant>
        <vt:i4>38</vt:i4>
      </vt:variant>
      <vt:variant>
        <vt:i4>0</vt:i4>
      </vt:variant>
      <vt:variant>
        <vt:i4>5</vt:i4>
      </vt:variant>
      <vt:variant>
        <vt:lpwstr/>
      </vt:variant>
      <vt:variant>
        <vt:lpwstr>_Toc309025898</vt:lpwstr>
      </vt:variant>
      <vt:variant>
        <vt:i4>1769520</vt:i4>
      </vt:variant>
      <vt:variant>
        <vt:i4>32</vt:i4>
      </vt:variant>
      <vt:variant>
        <vt:i4>0</vt:i4>
      </vt:variant>
      <vt:variant>
        <vt:i4>5</vt:i4>
      </vt:variant>
      <vt:variant>
        <vt:lpwstr/>
      </vt:variant>
      <vt:variant>
        <vt:lpwstr>_Toc309025897</vt:lpwstr>
      </vt:variant>
      <vt:variant>
        <vt:i4>1769520</vt:i4>
      </vt:variant>
      <vt:variant>
        <vt:i4>26</vt:i4>
      </vt:variant>
      <vt:variant>
        <vt:i4>0</vt:i4>
      </vt:variant>
      <vt:variant>
        <vt:i4>5</vt:i4>
      </vt:variant>
      <vt:variant>
        <vt:lpwstr/>
      </vt:variant>
      <vt:variant>
        <vt:lpwstr>_Toc309025896</vt:lpwstr>
      </vt:variant>
      <vt:variant>
        <vt:i4>1769520</vt:i4>
      </vt:variant>
      <vt:variant>
        <vt:i4>20</vt:i4>
      </vt:variant>
      <vt:variant>
        <vt:i4>0</vt:i4>
      </vt:variant>
      <vt:variant>
        <vt:i4>5</vt:i4>
      </vt:variant>
      <vt:variant>
        <vt:lpwstr/>
      </vt:variant>
      <vt:variant>
        <vt:lpwstr>_Toc309025895</vt:lpwstr>
      </vt:variant>
      <vt:variant>
        <vt:i4>1769520</vt:i4>
      </vt:variant>
      <vt:variant>
        <vt:i4>14</vt:i4>
      </vt:variant>
      <vt:variant>
        <vt:i4>0</vt:i4>
      </vt:variant>
      <vt:variant>
        <vt:i4>5</vt:i4>
      </vt:variant>
      <vt:variant>
        <vt:lpwstr/>
      </vt:variant>
      <vt:variant>
        <vt:lpwstr>_Toc309025894</vt:lpwstr>
      </vt:variant>
      <vt:variant>
        <vt:i4>1769520</vt:i4>
      </vt:variant>
      <vt:variant>
        <vt:i4>8</vt:i4>
      </vt:variant>
      <vt:variant>
        <vt:i4>0</vt:i4>
      </vt:variant>
      <vt:variant>
        <vt:i4>5</vt:i4>
      </vt:variant>
      <vt:variant>
        <vt:lpwstr/>
      </vt:variant>
      <vt:variant>
        <vt:lpwstr>_Toc309025893</vt:lpwstr>
      </vt:variant>
      <vt:variant>
        <vt:i4>1769520</vt:i4>
      </vt:variant>
      <vt:variant>
        <vt:i4>2</vt:i4>
      </vt:variant>
      <vt:variant>
        <vt:i4>0</vt:i4>
      </vt:variant>
      <vt:variant>
        <vt:i4>5</vt:i4>
      </vt:variant>
      <vt:variant>
        <vt:lpwstr/>
      </vt:variant>
      <vt:variant>
        <vt:lpwstr>_Toc309025892</vt:lpwstr>
      </vt:variant>
      <vt:variant>
        <vt:i4>5308426</vt:i4>
      </vt:variant>
      <vt:variant>
        <vt:i4>24</vt:i4>
      </vt:variant>
      <vt:variant>
        <vt:i4>0</vt:i4>
      </vt:variant>
      <vt:variant>
        <vt:i4>5</vt:i4>
      </vt:variant>
      <vt:variant>
        <vt:lpwstr>http://img.informer.com/wiki/mediawiki/thumb.php?f=Nvidia_old_logo.svg&amp;width=200</vt:lpwstr>
      </vt:variant>
      <vt:variant>
        <vt:lpwstr/>
      </vt:variant>
      <vt:variant>
        <vt:i4>1376261</vt:i4>
      </vt:variant>
      <vt:variant>
        <vt:i4>21</vt:i4>
      </vt:variant>
      <vt:variant>
        <vt:i4>0</vt:i4>
      </vt:variant>
      <vt:variant>
        <vt:i4>5</vt:i4>
      </vt:variant>
      <vt:variant>
        <vt:lpwstr>http://cdn.dipity.com/uploads/events/04b14fb8488ff8aef4a3dc53f77258a9.jpg</vt:lpwstr>
      </vt:variant>
      <vt:variant>
        <vt:lpwstr/>
      </vt:variant>
      <vt:variant>
        <vt:i4>6881360</vt:i4>
      </vt:variant>
      <vt:variant>
        <vt:i4>18</vt:i4>
      </vt:variant>
      <vt:variant>
        <vt:i4>0</vt:i4>
      </vt:variant>
      <vt:variant>
        <vt:i4>5</vt:i4>
      </vt:variant>
      <vt:variant>
        <vt:lpwstr>http://upload.wikimedia.org/wikipedia/commons/4/44/6600GT_GPU.jpg</vt:lpwstr>
      </vt:variant>
      <vt:variant>
        <vt:lpwstr/>
      </vt:variant>
      <vt:variant>
        <vt:i4>1769482</vt:i4>
      </vt:variant>
      <vt:variant>
        <vt:i4>15</vt:i4>
      </vt:variant>
      <vt:variant>
        <vt:i4>0</vt:i4>
      </vt:variant>
      <vt:variant>
        <vt:i4>5</vt:i4>
      </vt:variant>
      <vt:variant>
        <vt:lpwstr>http://upload.wikimedia.org/wikipedia/commons/4/48/HDMI_Connector_Pinout.svg</vt:lpwstr>
      </vt:variant>
      <vt:variant>
        <vt:lpwstr/>
      </vt:variant>
      <vt:variant>
        <vt:i4>589908</vt:i4>
      </vt:variant>
      <vt:variant>
        <vt:i4>12</vt:i4>
      </vt:variant>
      <vt:variant>
        <vt:i4>0</vt:i4>
      </vt:variant>
      <vt:variant>
        <vt:i4>5</vt:i4>
      </vt:variant>
      <vt:variant>
        <vt:lpwstr>http://upload.wikimedia.org/wikipedia/commons/c/c5/Gpu-connector.jpg</vt:lpwstr>
      </vt:variant>
      <vt:variant>
        <vt:lpwstr/>
      </vt:variant>
      <vt:variant>
        <vt:i4>8323104</vt:i4>
      </vt:variant>
      <vt:variant>
        <vt:i4>9</vt:i4>
      </vt:variant>
      <vt:variant>
        <vt:i4>0</vt:i4>
      </vt:variant>
      <vt:variant>
        <vt:i4>5</vt:i4>
      </vt:variant>
      <vt:variant>
        <vt:lpwstr>http://upload.wikimedia.org/wikipedia/commons/5/5b/DVI_Connector_Pinout.svg</vt:lpwstr>
      </vt:variant>
      <vt:variant>
        <vt:lpwstr/>
      </vt:variant>
      <vt:variant>
        <vt:i4>4390999</vt:i4>
      </vt:variant>
      <vt:variant>
        <vt:i4>6</vt:i4>
      </vt:variant>
      <vt:variant>
        <vt:i4>0</vt:i4>
      </vt:variant>
      <vt:variant>
        <vt:i4>5</vt:i4>
      </vt:variant>
      <vt:variant>
        <vt:lpwstr>http://upload.wikimedia.org/wikipedia/commons/3/30/DE15_Connector_Pinout.svg</vt:lpwstr>
      </vt:variant>
      <vt:variant>
        <vt:lpwstr/>
      </vt:variant>
      <vt:variant>
        <vt:i4>8257618</vt:i4>
      </vt:variant>
      <vt:variant>
        <vt:i4>3</vt:i4>
      </vt:variant>
      <vt:variant>
        <vt:i4>0</vt:i4>
      </vt:variant>
      <vt:variant>
        <vt:i4>5</vt:i4>
      </vt:variant>
      <vt:variant>
        <vt:lpwstr>http://upload.wikimedia.org/wikipedia/commons/4/41/ATI_RADEON_X800PRO_R420.JPG</vt:lpwstr>
      </vt:variant>
      <vt:variant>
        <vt:lpwstr/>
      </vt:variant>
      <vt:variant>
        <vt:i4>1769566</vt:i4>
      </vt:variant>
      <vt:variant>
        <vt:i4>0</vt:i4>
      </vt:variant>
      <vt:variant>
        <vt:i4>0</vt:i4>
      </vt:variant>
      <vt:variant>
        <vt:i4>5</vt:i4>
      </vt:variant>
      <vt:variant>
        <vt:lpwstr>http://upload.wikimedia.org/wikipedia/commons/e/e4/Graficka-Karta.jpg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GRAFIČKA KARTICA</dc:title>
  <dc:creator>BsR</dc:creator>
  <cp:lastModifiedBy>voodoo</cp:lastModifiedBy>
  <cp:revision>2</cp:revision>
  <cp:lastPrinted>2012-11-12T14:38:00Z</cp:lastPrinted>
  <dcterms:created xsi:type="dcterms:W3CDTF">2014-01-07T22:03:00Z</dcterms:created>
  <dcterms:modified xsi:type="dcterms:W3CDTF">2014-01-07T22:03:00Z</dcterms:modified>
</cp:coreProperties>
</file>