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F5" w:rsidRDefault="009B73F5" w:rsidP="00A4768B">
      <w:pPr>
        <w:jc w:val="center"/>
        <w:rPr>
          <w:rFonts w:ascii="Verdana" w:hAnsi="Verdana"/>
        </w:rPr>
      </w:pPr>
    </w:p>
    <w:p w:rsidR="009B73F5" w:rsidRDefault="009B73F5" w:rsidP="00A4768B">
      <w:pPr>
        <w:jc w:val="center"/>
        <w:rPr>
          <w:rFonts w:ascii="Verdana" w:hAnsi="Verdana"/>
        </w:rPr>
      </w:pPr>
    </w:p>
    <w:p w:rsidR="009B73F5" w:rsidRDefault="009B73F5" w:rsidP="00A4768B">
      <w:pPr>
        <w:jc w:val="center"/>
        <w:rPr>
          <w:rFonts w:ascii="Verdana" w:hAnsi="Verdana"/>
        </w:rPr>
      </w:pPr>
    </w:p>
    <w:p w:rsidR="009B73F5" w:rsidRDefault="009B73F5" w:rsidP="00A4768B">
      <w:pPr>
        <w:jc w:val="center"/>
        <w:rPr>
          <w:rFonts w:ascii="Verdana" w:hAnsi="Verdana"/>
        </w:rPr>
      </w:pPr>
    </w:p>
    <w:p w:rsidR="009B73F5" w:rsidRDefault="009B73F5" w:rsidP="00A4768B">
      <w:pPr>
        <w:jc w:val="center"/>
        <w:rPr>
          <w:rFonts w:ascii="Verdana" w:hAnsi="Verdana"/>
        </w:rPr>
      </w:pPr>
    </w:p>
    <w:p w:rsidR="009B73F5" w:rsidRDefault="009B73F5" w:rsidP="00A4768B">
      <w:pPr>
        <w:jc w:val="center"/>
        <w:rPr>
          <w:rFonts w:ascii="Verdana" w:hAnsi="Verdana"/>
        </w:rPr>
      </w:pPr>
    </w:p>
    <w:p w:rsidR="009B73F5" w:rsidRDefault="009B73F5" w:rsidP="00A4768B">
      <w:pPr>
        <w:rPr>
          <w:rFonts w:ascii="Verdana" w:hAnsi="Verdana"/>
        </w:rPr>
      </w:pPr>
    </w:p>
    <w:p w:rsidR="009B73F5" w:rsidRDefault="009B73F5" w:rsidP="00A4768B">
      <w:pPr>
        <w:rPr>
          <w:rFonts w:ascii="Verdana" w:hAnsi="Verdana"/>
        </w:rPr>
      </w:pPr>
    </w:p>
    <w:p w:rsidR="00A4768B" w:rsidRDefault="00A4768B" w:rsidP="00A4768B">
      <w:pPr>
        <w:rPr>
          <w:rFonts w:ascii="Verdana" w:hAnsi="Verdana"/>
        </w:rPr>
      </w:pPr>
    </w:p>
    <w:p w:rsidR="00A4768B" w:rsidRDefault="00A4768B" w:rsidP="00A4768B">
      <w:pPr>
        <w:rPr>
          <w:rFonts w:ascii="Verdana" w:hAnsi="Verdana"/>
        </w:rPr>
      </w:pPr>
    </w:p>
    <w:p w:rsidR="00A4768B" w:rsidRDefault="00A4768B" w:rsidP="00A4768B">
      <w:pPr>
        <w:rPr>
          <w:rFonts w:ascii="Verdana" w:hAnsi="Verdana"/>
        </w:rPr>
      </w:pPr>
    </w:p>
    <w:p w:rsidR="00A4768B" w:rsidRDefault="00A4768B" w:rsidP="00A4768B">
      <w:pPr>
        <w:rPr>
          <w:rFonts w:ascii="Verdana" w:hAnsi="Verdana"/>
        </w:rPr>
      </w:pPr>
    </w:p>
    <w:p w:rsidR="003049CF" w:rsidRDefault="003049CF" w:rsidP="00A4768B">
      <w:pPr>
        <w:rPr>
          <w:rFonts w:ascii="Verdana" w:hAnsi="Verdana"/>
        </w:rPr>
      </w:pPr>
    </w:p>
    <w:p w:rsidR="003049CF" w:rsidRDefault="003049CF" w:rsidP="00A4768B">
      <w:pPr>
        <w:rPr>
          <w:rFonts w:ascii="Verdana" w:hAnsi="Verdana"/>
        </w:rPr>
      </w:pPr>
    </w:p>
    <w:p w:rsidR="00A4768B" w:rsidRDefault="00A4768B" w:rsidP="00A4768B">
      <w:pPr>
        <w:rPr>
          <w:rFonts w:ascii="Verdana" w:hAnsi="Verdana"/>
        </w:rPr>
      </w:pPr>
    </w:p>
    <w:p w:rsidR="00A4768B" w:rsidRDefault="00A4768B" w:rsidP="00A4768B">
      <w:pPr>
        <w:rPr>
          <w:rFonts w:ascii="Verdana" w:hAnsi="Verdana"/>
        </w:rPr>
      </w:pPr>
    </w:p>
    <w:p w:rsidR="009B73F5" w:rsidRDefault="009B73F5" w:rsidP="00A4768B">
      <w:pPr>
        <w:rPr>
          <w:rFonts w:ascii="Verdana" w:hAnsi="Verdana"/>
        </w:rPr>
      </w:pPr>
    </w:p>
    <w:p w:rsidR="009B73F5" w:rsidRPr="00DE4CBE" w:rsidRDefault="003049CF" w:rsidP="00900F0B">
      <w:pPr>
        <w:spacing w:line="360" w:lineRule="auto"/>
        <w:jc w:val="center"/>
        <w:rPr>
          <w:b/>
          <w:sz w:val="72"/>
          <w:szCs w:val="72"/>
          <w:lang w:val="pl-PL"/>
        </w:rPr>
      </w:pPr>
      <w:r>
        <w:rPr>
          <w:b/>
          <w:sz w:val="52"/>
          <w:szCs w:val="52"/>
          <w:lang w:val="pl-PL"/>
        </w:rPr>
        <w:t>ISTORIJA I MITOLOGIJA RIMA</w:t>
      </w:r>
    </w:p>
    <w:p w:rsidR="009B73F5" w:rsidRPr="00A73610" w:rsidRDefault="009B73F5" w:rsidP="00900F0B">
      <w:pPr>
        <w:spacing w:line="360" w:lineRule="auto"/>
        <w:jc w:val="center"/>
        <w:rPr>
          <w:sz w:val="28"/>
          <w:szCs w:val="28"/>
          <w:lang w:val="pl-PL"/>
        </w:rPr>
      </w:pPr>
      <w:r w:rsidRPr="00A73610">
        <w:rPr>
          <w:sz w:val="28"/>
          <w:szCs w:val="28"/>
          <w:lang w:val="pl-PL"/>
        </w:rPr>
        <w:t xml:space="preserve">SEMINARSKI RAD </w:t>
      </w:r>
    </w:p>
    <w:p w:rsidR="009B73F5" w:rsidRPr="00A73610" w:rsidRDefault="009B73F5" w:rsidP="00A4768B">
      <w:pPr>
        <w:jc w:val="center"/>
        <w:rPr>
          <w:sz w:val="28"/>
          <w:szCs w:val="28"/>
          <w:lang w:val="pl-PL"/>
        </w:rPr>
      </w:pPr>
    </w:p>
    <w:p w:rsidR="009B73F5" w:rsidRPr="00A73610" w:rsidRDefault="009B73F5" w:rsidP="00A4768B">
      <w:pPr>
        <w:jc w:val="center"/>
        <w:rPr>
          <w:sz w:val="28"/>
          <w:szCs w:val="28"/>
          <w:lang w:val="pl-PL"/>
        </w:rPr>
      </w:pPr>
    </w:p>
    <w:p w:rsidR="009B73F5" w:rsidRPr="00A73610" w:rsidRDefault="009B73F5" w:rsidP="00A4768B">
      <w:pPr>
        <w:jc w:val="center"/>
        <w:rPr>
          <w:sz w:val="28"/>
          <w:szCs w:val="28"/>
          <w:lang w:val="pl-PL"/>
        </w:rPr>
      </w:pPr>
    </w:p>
    <w:p w:rsidR="009B73F5" w:rsidRPr="00A73610" w:rsidRDefault="009B73F5" w:rsidP="00A4768B">
      <w:pPr>
        <w:jc w:val="center"/>
        <w:rPr>
          <w:sz w:val="28"/>
          <w:szCs w:val="28"/>
          <w:lang w:val="pl-PL"/>
        </w:rPr>
      </w:pPr>
    </w:p>
    <w:p w:rsidR="009B73F5" w:rsidRPr="00A73610" w:rsidRDefault="009B73F5" w:rsidP="00A4768B">
      <w:pPr>
        <w:jc w:val="center"/>
        <w:rPr>
          <w:sz w:val="28"/>
          <w:szCs w:val="28"/>
          <w:lang w:val="pl-PL"/>
        </w:rPr>
      </w:pPr>
    </w:p>
    <w:p w:rsidR="009B73F5" w:rsidRPr="00A73610" w:rsidRDefault="009B73F5" w:rsidP="00A4768B">
      <w:pPr>
        <w:rPr>
          <w:sz w:val="28"/>
          <w:szCs w:val="28"/>
          <w:lang w:val="pl-PL"/>
        </w:rPr>
      </w:pPr>
    </w:p>
    <w:p w:rsidR="009B73F5" w:rsidRPr="00A73610" w:rsidRDefault="009B73F5" w:rsidP="00A4768B">
      <w:pPr>
        <w:rPr>
          <w:sz w:val="28"/>
          <w:szCs w:val="28"/>
          <w:lang w:val="pl-PL"/>
        </w:rPr>
      </w:pPr>
    </w:p>
    <w:p w:rsidR="009B73F5" w:rsidRPr="00A73610" w:rsidRDefault="009B73F5" w:rsidP="00A4768B">
      <w:pPr>
        <w:rPr>
          <w:sz w:val="28"/>
          <w:szCs w:val="28"/>
          <w:lang w:val="pl-PL"/>
        </w:rPr>
      </w:pPr>
    </w:p>
    <w:p w:rsidR="009B73F5" w:rsidRPr="00A73610" w:rsidRDefault="009B73F5" w:rsidP="00A4768B">
      <w:pPr>
        <w:rPr>
          <w:sz w:val="28"/>
          <w:szCs w:val="28"/>
          <w:lang w:val="pl-PL"/>
        </w:rPr>
      </w:pPr>
    </w:p>
    <w:p w:rsidR="009B73F5" w:rsidRPr="00A73610" w:rsidRDefault="009B73F5" w:rsidP="00A4768B">
      <w:pPr>
        <w:rPr>
          <w:sz w:val="28"/>
          <w:szCs w:val="28"/>
          <w:lang w:val="pl-PL"/>
        </w:rPr>
      </w:pPr>
    </w:p>
    <w:p w:rsidR="00DE397F" w:rsidRDefault="00DE397F" w:rsidP="00A4768B">
      <w:pPr>
        <w:rPr>
          <w:sz w:val="28"/>
          <w:szCs w:val="28"/>
          <w:lang w:val="pt-BR"/>
        </w:rPr>
      </w:pPr>
    </w:p>
    <w:p w:rsidR="00A4768B" w:rsidRDefault="00A4768B" w:rsidP="00A4768B">
      <w:pPr>
        <w:rPr>
          <w:sz w:val="28"/>
          <w:szCs w:val="28"/>
          <w:lang w:val="pt-BR"/>
        </w:rPr>
      </w:pPr>
    </w:p>
    <w:p w:rsidR="00A4768B" w:rsidRDefault="00A4768B" w:rsidP="00A4768B">
      <w:pPr>
        <w:rPr>
          <w:sz w:val="28"/>
          <w:szCs w:val="28"/>
          <w:lang w:val="pt-BR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837745" w:rsidRDefault="0083774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9B73F5" w:rsidRDefault="009B73F5" w:rsidP="00A4768B">
      <w:pPr>
        <w:spacing w:line="360" w:lineRule="auto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SADRŽAJ:</w:t>
      </w:r>
    </w:p>
    <w:p w:rsidR="009B73F5" w:rsidRPr="00064D08" w:rsidRDefault="009B73F5" w:rsidP="00A4768B">
      <w:pPr>
        <w:spacing w:line="360" w:lineRule="auto"/>
        <w:jc w:val="both"/>
        <w:rPr>
          <w:lang w:val="sr-Latn-CS"/>
        </w:rPr>
      </w:pPr>
    </w:p>
    <w:p w:rsidR="001E2F45" w:rsidRDefault="005E1B1A" w:rsidP="00A4768B">
      <w:pPr>
        <w:pStyle w:val="TOC1"/>
        <w:spacing w:line="360" w:lineRule="auto"/>
      </w:pPr>
      <w:r>
        <w:rPr>
          <w:lang w:val="sr-Latn-CS"/>
        </w:rPr>
        <w:t xml:space="preserve">1. </w:t>
      </w:r>
      <w:r w:rsidR="001369A5" w:rsidRPr="001369A5">
        <w:rPr>
          <w:lang w:val="sr-Latn-CS"/>
        </w:rPr>
        <w:fldChar w:fldCharType="begin"/>
      </w:r>
      <w:r w:rsidR="009B73F5">
        <w:rPr>
          <w:lang w:val="sr-Latn-CS"/>
        </w:rPr>
        <w:instrText xml:space="preserve"> TOC \o "1-3" \h \z \u </w:instrText>
      </w:r>
      <w:r w:rsidR="001369A5" w:rsidRPr="001369A5">
        <w:rPr>
          <w:lang w:val="sr-Latn-CS"/>
        </w:rPr>
        <w:fldChar w:fldCharType="separate"/>
      </w:r>
    </w:p>
    <w:p w:rsidR="009B73F5" w:rsidRDefault="001E2F45" w:rsidP="00A4768B">
      <w:pPr>
        <w:spacing w:line="360" w:lineRule="auto"/>
        <w:jc w:val="both"/>
        <w:rPr>
          <w:sz w:val="28"/>
          <w:szCs w:val="28"/>
          <w:lang w:val="sr-Latn-CS"/>
        </w:rPr>
      </w:pPr>
      <w:r>
        <w:rPr>
          <w:b/>
          <w:bCs/>
          <w:noProof/>
          <w:sz w:val="28"/>
          <w:szCs w:val="28"/>
        </w:rPr>
        <w:t>No table of contents entries found.</w:t>
      </w:r>
      <w:r w:rsidR="001369A5">
        <w:rPr>
          <w:sz w:val="28"/>
          <w:szCs w:val="28"/>
          <w:lang w:val="sr-Latn-CS"/>
        </w:rPr>
        <w:fldChar w:fldCharType="end"/>
      </w: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D34698" w:rsidRDefault="00D34698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E817FF" w:rsidRDefault="00E817FF" w:rsidP="00A4768B">
      <w:pPr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D34698" w:rsidRDefault="00D34698" w:rsidP="00A4768B">
      <w:pPr>
        <w:jc w:val="both"/>
        <w:rPr>
          <w:b/>
          <w:sz w:val="28"/>
          <w:szCs w:val="28"/>
          <w:lang w:val="sr-Latn-CS"/>
        </w:rPr>
      </w:pPr>
    </w:p>
    <w:p w:rsidR="00D34698" w:rsidRDefault="00D34698" w:rsidP="00A4768B">
      <w:pPr>
        <w:jc w:val="both"/>
        <w:rPr>
          <w:b/>
          <w:sz w:val="28"/>
          <w:szCs w:val="28"/>
          <w:lang w:val="sr-Latn-CS"/>
        </w:rPr>
      </w:pPr>
    </w:p>
    <w:p w:rsidR="00064D08" w:rsidRDefault="00064D08" w:rsidP="00A4768B">
      <w:pPr>
        <w:jc w:val="both"/>
        <w:rPr>
          <w:b/>
          <w:sz w:val="28"/>
          <w:szCs w:val="28"/>
          <w:lang w:val="sr-Latn-CS"/>
        </w:rPr>
      </w:pPr>
    </w:p>
    <w:p w:rsidR="00583D72" w:rsidRDefault="00583D72" w:rsidP="00064D08">
      <w:pPr>
        <w:spacing w:line="360" w:lineRule="auto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1. UVOD</w:t>
      </w:r>
    </w:p>
    <w:p w:rsidR="00583D72" w:rsidRDefault="00583D72" w:rsidP="00064D08">
      <w:pPr>
        <w:spacing w:line="360" w:lineRule="auto"/>
        <w:jc w:val="both"/>
        <w:rPr>
          <w:lang w:val="sr-Latn-CS"/>
        </w:rPr>
      </w:pPr>
    </w:p>
    <w:p w:rsidR="00583D72" w:rsidRDefault="001362A8" w:rsidP="00145D1C">
      <w:pPr>
        <w:spacing w:line="360" w:lineRule="auto"/>
        <w:jc w:val="both"/>
        <w:rPr>
          <w:lang w:val="sr-Latn-CS"/>
        </w:rPr>
      </w:pPr>
      <w:r w:rsidRPr="001362A8">
        <w:rPr>
          <w:lang w:val="sr-Latn-CS"/>
        </w:rPr>
        <w:t>Književni spomenici iz rimskog doba, koji su n</w:t>
      </w:r>
      <w:r w:rsidR="00E74942">
        <w:rPr>
          <w:lang w:val="sr-Latn-CS"/>
        </w:rPr>
        <w:t xml:space="preserve">am sačuvani većim dijelom u </w:t>
      </w:r>
      <w:r w:rsidRPr="001362A8">
        <w:rPr>
          <w:lang w:val="sr-Latn-CS"/>
        </w:rPr>
        <w:t>srednj</w:t>
      </w:r>
      <w:r w:rsidR="00E74942">
        <w:rPr>
          <w:lang w:val="sr-Latn-CS"/>
        </w:rPr>
        <w:t>e</w:t>
      </w:r>
      <w:r w:rsidRPr="001362A8">
        <w:rPr>
          <w:lang w:val="sr-Latn-CS"/>
        </w:rPr>
        <w:t xml:space="preserve">vjekovnim rukopisima, glavni su izvori za </w:t>
      </w:r>
      <w:r w:rsidR="00E74942">
        <w:rPr>
          <w:lang w:val="sr-Latn-CS"/>
        </w:rPr>
        <w:t>istoriju</w:t>
      </w:r>
      <w:r w:rsidRPr="001362A8">
        <w:rPr>
          <w:lang w:val="sr-Latn-CS"/>
        </w:rPr>
        <w:t xml:space="preserve"> </w:t>
      </w:r>
      <w:r w:rsidR="00E74942">
        <w:rPr>
          <w:lang w:val="sr-Latn-CS"/>
        </w:rPr>
        <w:t xml:space="preserve">starog Rima. U novo i najnovije </w:t>
      </w:r>
      <w:r w:rsidRPr="001362A8">
        <w:rPr>
          <w:lang w:val="sr-Latn-CS"/>
        </w:rPr>
        <w:t xml:space="preserve">vrijeme </w:t>
      </w:r>
      <w:r w:rsidR="00E74942">
        <w:rPr>
          <w:lang w:val="sr-Latn-CS"/>
        </w:rPr>
        <w:t>pažnja</w:t>
      </w:r>
      <w:r w:rsidRPr="001362A8">
        <w:rPr>
          <w:lang w:val="sr-Latn-CS"/>
        </w:rPr>
        <w:t xml:space="preserve"> je usmjerena na ispitivanje arheoloških p</w:t>
      </w:r>
      <w:r w:rsidR="00E74942">
        <w:rPr>
          <w:lang w:val="sr-Latn-CS"/>
        </w:rPr>
        <w:t xml:space="preserve">odataka, kao i natpisa, novca i </w:t>
      </w:r>
      <w:r w:rsidRPr="001362A8">
        <w:rPr>
          <w:lang w:val="sr-Latn-CS"/>
        </w:rPr>
        <w:t xml:space="preserve">papirusa. </w:t>
      </w:r>
    </w:p>
    <w:p w:rsidR="00145D1C" w:rsidRDefault="00145D1C" w:rsidP="00145D1C">
      <w:pPr>
        <w:spacing w:line="360" w:lineRule="auto"/>
        <w:jc w:val="both"/>
        <w:rPr>
          <w:bCs/>
          <w:lang w:val="sr-Latn-BA"/>
        </w:rPr>
      </w:pPr>
    </w:p>
    <w:p w:rsidR="004514C2" w:rsidRDefault="00E74942" w:rsidP="00145D1C">
      <w:pPr>
        <w:spacing w:line="360" w:lineRule="auto"/>
        <w:jc w:val="both"/>
        <w:rPr>
          <w:lang w:val="sr-Latn-BA"/>
        </w:rPr>
      </w:pPr>
      <w:r w:rsidRPr="00E74942">
        <w:rPr>
          <w:bCs/>
          <w:lang w:val="sr-Latn-BA"/>
        </w:rPr>
        <w:lastRenderedPageBreak/>
        <w:t>Rimsko pravo</w:t>
      </w:r>
      <w:r w:rsidRPr="00E74942">
        <w:rPr>
          <w:lang w:val="sr-Latn-BA"/>
        </w:rPr>
        <w:t> (</w:t>
      </w:r>
      <w:r w:rsidRPr="00E74942">
        <w:rPr>
          <w:i/>
          <w:iCs/>
          <w:lang w:val="sr-Latn-BA"/>
        </w:rPr>
        <w:t>ius Romanum, ius Romanorum</w:t>
      </w:r>
      <w:r w:rsidRPr="00E74942">
        <w:rPr>
          <w:lang w:val="sr-Latn-BA"/>
        </w:rPr>
        <w:t>) je </w:t>
      </w:r>
      <w:hyperlink r:id="rId8" w:tooltip="Pravni sistem (još nije napisano)" w:history="1">
        <w:r w:rsidRPr="00E74942">
          <w:rPr>
            <w:rStyle w:val="Hyperlink"/>
            <w:color w:val="auto"/>
            <w:u w:val="none"/>
            <w:lang w:val="sr-Latn-BA"/>
          </w:rPr>
          <w:t>pravni sistem</w:t>
        </w:r>
      </w:hyperlink>
      <w:r w:rsidRPr="00E74942">
        <w:rPr>
          <w:lang w:val="sr-Latn-BA"/>
        </w:rPr>
        <w:t> koji je bio primjenjivan u </w:t>
      </w:r>
      <w:hyperlink r:id="rId9" w:tooltip="Rimska imperija" w:history="1">
        <w:r w:rsidRPr="00E74942">
          <w:rPr>
            <w:rStyle w:val="Hyperlink"/>
            <w:color w:val="auto"/>
            <w:u w:val="none"/>
            <w:lang w:val="sr-Latn-BA"/>
          </w:rPr>
          <w:t>rimskoj državi</w:t>
        </w:r>
      </w:hyperlink>
      <w:r w:rsidRPr="00E74942">
        <w:rPr>
          <w:lang w:val="sr-Latn-BA"/>
        </w:rPr>
        <w:t> od njezina nastanka (po legendi </w:t>
      </w:r>
      <w:hyperlink r:id="rId10" w:tooltip="754 p.n.e." w:history="1">
        <w:r w:rsidRPr="00E74942">
          <w:rPr>
            <w:rStyle w:val="Hyperlink"/>
            <w:color w:val="auto"/>
            <w:u w:val="none"/>
            <w:lang w:val="sr-Latn-BA"/>
          </w:rPr>
          <w:t>754 godine p.n.e.</w:t>
        </w:r>
      </w:hyperlink>
      <w:r w:rsidRPr="00E74942">
        <w:rPr>
          <w:lang w:val="sr-Latn-BA"/>
        </w:rPr>
        <w:t>) do smrti cara </w:t>
      </w:r>
      <w:hyperlink r:id="rId11" w:tooltip="Justinijan I" w:history="1">
        <w:r w:rsidRPr="00E74942">
          <w:rPr>
            <w:rStyle w:val="Hyperlink"/>
            <w:color w:val="auto"/>
            <w:u w:val="none"/>
            <w:lang w:val="sr-Latn-BA"/>
          </w:rPr>
          <w:t>Justinijana</w:t>
        </w:r>
      </w:hyperlink>
      <w:r w:rsidR="00080373">
        <w:rPr>
          <w:lang w:val="sr-Latn-CS"/>
        </w:rPr>
        <w:t xml:space="preserve"> </w:t>
      </w:r>
      <w:r w:rsidRPr="00E74942">
        <w:rPr>
          <w:lang w:val="sr-Latn-BA"/>
        </w:rPr>
        <w:t>(</w:t>
      </w:r>
      <w:hyperlink r:id="rId12" w:tooltip="565" w:history="1">
        <w:r w:rsidRPr="00E74942">
          <w:rPr>
            <w:rStyle w:val="Hyperlink"/>
            <w:color w:val="auto"/>
            <w:u w:val="none"/>
            <w:lang w:val="sr-Latn-BA"/>
          </w:rPr>
          <w:t>565 godine n.e.</w:t>
        </w:r>
      </w:hyperlink>
      <w:r w:rsidRPr="00E74942">
        <w:rPr>
          <w:lang w:val="sr-Latn-BA"/>
        </w:rPr>
        <w:t>).</w:t>
      </w:r>
      <w:r>
        <w:rPr>
          <w:lang w:val="sr-Latn-BA"/>
        </w:rPr>
        <w:t xml:space="preserve"> </w:t>
      </w:r>
      <w:r w:rsidRPr="00E74942">
        <w:rPr>
          <w:lang w:val="sr-Latn-BA"/>
        </w:rPr>
        <w:t>Rimljani su pravo nazivali </w:t>
      </w:r>
      <w:r w:rsidRPr="00E74942">
        <w:rPr>
          <w:i/>
          <w:iCs/>
          <w:lang w:val="sr-Latn-BA"/>
        </w:rPr>
        <w:t>ius</w:t>
      </w:r>
      <w:r w:rsidRPr="00E74942">
        <w:rPr>
          <w:lang w:val="sr-Latn-BA"/>
        </w:rPr>
        <w:t>, ali zbog suvišnih </w:t>
      </w:r>
      <w:hyperlink r:id="rId13" w:tooltip="Filozofija" w:history="1">
        <w:r w:rsidRPr="00E74942">
          <w:rPr>
            <w:rStyle w:val="Hyperlink"/>
            <w:color w:val="auto"/>
            <w:u w:val="none"/>
            <w:lang w:val="sr-Latn-BA"/>
          </w:rPr>
          <w:t>filozofskih</w:t>
        </w:r>
      </w:hyperlink>
      <w:r w:rsidRPr="00E74942">
        <w:rPr>
          <w:lang w:val="sr-Latn-BA"/>
        </w:rPr>
        <w:t> i </w:t>
      </w:r>
      <w:hyperlink r:id="rId14" w:tooltip="Politika" w:history="1">
        <w:r w:rsidRPr="00E74942">
          <w:rPr>
            <w:rStyle w:val="Hyperlink"/>
            <w:color w:val="auto"/>
            <w:u w:val="none"/>
            <w:lang w:val="sr-Latn-BA"/>
          </w:rPr>
          <w:t>političkih</w:t>
        </w:r>
      </w:hyperlink>
      <w:r w:rsidRPr="00E74942">
        <w:rPr>
          <w:lang w:val="sr-Latn-BA"/>
        </w:rPr>
        <w:t> težnji za uop</w:t>
      </w:r>
      <w:r>
        <w:rPr>
          <w:lang w:val="sr-Latn-BA"/>
        </w:rPr>
        <w:t>št</w:t>
      </w:r>
      <w:r w:rsidRPr="00E74942">
        <w:rPr>
          <w:lang w:val="sr-Latn-BA"/>
        </w:rPr>
        <w:t>avanjem, kao posljedicu nisu ostavili jasnu i preciznu definiciju prava kao okvira op</w:t>
      </w:r>
      <w:r>
        <w:rPr>
          <w:lang w:val="sr-Latn-BA"/>
        </w:rPr>
        <w:t>št</w:t>
      </w:r>
      <w:r w:rsidRPr="00E74942">
        <w:rPr>
          <w:lang w:val="sr-Latn-BA"/>
        </w:rPr>
        <w:t>ih društvenih načela. Riječ ius je označavala pravo u objektivnom smislu; kao skup pravnih normi koje propisuju određeno ponašanje pojedinca.</w:t>
      </w:r>
    </w:p>
    <w:p w:rsidR="00145D1C" w:rsidRPr="00837745" w:rsidRDefault="00145D1C" w:rsidP="00145D1C">
      <w:pPr>
        <w:spacing w:line="360" w:lineRule="auto"/>
        <w:jc w:val="both"/>
        <w:rPr>
          <w:lang w:val="sr-Latn-BA"/>
        </w:rPr>
      </w:pPr>
    </w:p>
    <w:p w:rsidR="004514C2" w:rsidRPr="004514C2" w:rsidRDefault="004514C2" w:rsidP="00145D1C">
      <w:pPr>
        <w:spacing w:line="360" w:lineRule="auto"/>
        <w:jc w:val="both"/>
        <w:rPr>
          <w:lang w:val="sr-Latn-BA"/>
        </w:rPr>
      </w:pPr>
      <w:r w:rsidRPr="00583D72">
        <w:t>Iako</w:t>
      </w:r>
      <w:r w:rsidRPr="00837745">
        <w:rPr>
          <w:lang w:val="sr-Latn-BA"/>
        </w:rPr>
        <w:t xml:space="preserve"> </w:t>
      </w:r>
      <w:r w:rsidRPr="00583D72">
        <w:t>je</w:t>
      </w:r>
      <w:r w:rsidRPr="00837745">
        <w:rPr>
          <w:lang w:val="sr-Latn-BA"/>
        </w:rPr>
        <w:t xml:space="preserve"> </w:t>
      </w:r>
      <w:r w:rsidRPr="00583D72">
        <w:t>rimska</w:t>
      </w:r>
      <w:r w:rsidRPr="00837745">
        <w:rPr>
          <w:lang w:val="sr-Latn-BA"/>
        </w:rPr>
        <w:t xml:space="preserve"> </w:t>
      </w:r>
      <w:r w:rsidRPr="00583D72">
        <w:t>dr</w:t>
      </w:r>
      <w:r w:rsidRPr="00837745">
        <w:rPr>
          <w:lang w:val="sr-Latn-BA"/>
        </w:rPr>
        <w:t>ž</w:t>
      </w:r>
      <w:r w:rsidRPr="00583D72">
        <w:t>ava</w:t>
      </w:r>
      <w:r w:rsidRPr="00837745">
        <w:rPr>
          <w:lang w:val="sr-Latn-BA"/>
        </w:rPr>
        <w:t xml:space="preserve"> </w:t>
      </w:r>
      <w:r w:rsidRPr="00583D72">
        <w:t>prestala</w:t>
      </w:r>
      <w:r w:rsidRPr="00837745">
        <w:rPr>
          <w:lang w:val="sr-Latn-BA"/>
        </w:rPr>
        <w:t xml:space="preserve"> </w:t>
      </w:r>
      <w:r w:rsidRPr="00583D72">
        <w:t>da</w:t>
      </w:r>
      <w:r w:rsidRPr="00837745">
        <w:rPr>
          <w:lang w:val="sr-Latn-BA"/>
        </w:rPr>
        <w:t xml:space="preserve"> </w:t>
      </w:r>
      <w:r w:rsidRPr="00583D72">
        <w:t>postoji</w:t>
      </w:r>
      <w:r w:rsidRPr="00837745">
        <w:rPr>
          <w:lang w:val="sr-Latn-BA"/>
        </w:rPr>
        <w:t xml:space="preserve"> </w:t>
      </w:r>
      <w:r w:rsidRPr="00583D72">
        <w:t>vi</w:t>
      </w:r>
      <w:r w:rsidRPr="00837745">
        <w:rPr>
          <w:lang w:val="sr-Latn-BA"/>
        </w:rPr>
        <w:t>š</w:t>
      </w:r>
      <w:r w:rsidRPr="00583D72">
        <w:t>e</w:t>
      </w:r>
      <w:r w:rsidRPr="00837745">
        <w:rPr>
          <w:lang w:val="sr-Latn-BA"/>
        </w:rPr>
        <w:t xml:space="preserve"> </w:t>
      </w:r>
      <w:r w:rsidRPr="00583D72">
        <w:t>od</w:t>
      </w:r>
      <w:r w:rsidRPr="00837745">
        <w:rPr>
          <w:lang w:val="sr-Latn-BA"/>
        </w:rPr>
        <w:t xml:space="preserve"> 1500 </w:t>
      </w:r>
      <w:r w:rsidRPr="00583D72">
        <w:t>godina</w:t>
      </w:r>
      <w:r w:rsidRPr="00837745">
        <w:rPr>
          <w:lang w:val="sr-Latn-BA"/>
        </w:rPr>
        <w:t xml:space="preserve">, </w:t>
      </w:r>
      <w:r w:rsidRPr="00583D72">
        <w:t>na</w:t>
      </w:r>
      <w:r w:rsidRPr="00837745">
        <w:rPr>
          <w:lang w:val="sr-Latn-BA"/>
        </w:rPr>
        <w:t xml:space="preserve"> </w:t>
      </w:r>
      <w:r w:rsidRPr="00583D72">
        <w:t>velikom</w:t>
      </w:r>
      <w:r w:rsidRPr="00837745">
        <w:rPr>
          <w:lang w:val="sr-Latn-BA"/>
        </w:rPr>
        <w:t xml:space="preserve"> </w:t>
      </w:r>
      <w:r w:rsidRPr="00583D72">
        <w:t>broju</w:t>
      </w:r>
      <w:r w:rsidRPr="00837745">
        <w:rPr>
          <w:lang w:val="sr-Latn-BA"/>
        </w:rPr>
        <w:t xml:space="preserve"> </w:t>
      </w:r>
      <w:r w:rsidRPr="00583D72">
        <w:t>pravnih</w:t>
      </w:r>
      <w:r w:rsidRPr="00837745">
        <w:rPr>
          <w:lang w:val="sr-Latn-BA"/>
        </w:rPr>
        <w:t xml:space="preserve"> </w:t>
      </w:r>
      <w:r w:rsidRPr="00583D72">
        <w:t>fakulteta</w:t>
      </w:r>
      <w:r w:rsidRPr="00837745">
        <w:rPr>
          <w:lang w:val="sr-Latn-BA"/>
        </w:rPr>
        <w:t xml:space="preserve"> </w:t>
      </w:r>
      <w:r w:rsidRPr="00583D72">
        <w:t>prou</w:t>
      </w:r>
      <w:r w:rsidRPr="00837745">
        <w:rPr>
          <w:lang w:val="sr-Latn-BA"/>
        </w:rPr>
        <w:t>č</w:t>
      </w:r>
      <w:r w:rsidRPr="00583D72">
        <w:t>ava</w:t>
      </w:r>
      <w:r w:rsidRPr="00837745">
        <w:rPr>
          <w:lang w:val="sr-Latn-BA"/>
        </w:rPr>
        <w:t xml:space="preserve"> </w:t>
      </w:r>
      <w:r w:rsidRPr="00583D72">
        <w:t>se</w:t>
      </w:r>
      <w:r w:rsidRPr="00837745">
        <w:rPr>
          <w:lang w:val="sr-Latn-BA"/>
        </w:rPr>
        <w:t xml:space="preserve"> </w:t>
      </w:r>
      <w:r w:rsidRPr="00583D72">
        <w:t>rimsko</w:t>
      </w:r>
      <w:r w:rsidRPr="00837745">
        <w:rPr>
          <w:lang w:val="sr-Latn-BA"/>
        </w:rPr>
        <w:t xml:space="preserve"> </w:t>
      </w:r>
      <w:r w:rsidRPr="00583D72">
        <w:t>pravo</w:t>
      </w:r>
      <w:r w:rsidRPr="00837745">
        <w:rPr>
          <w:lang w:val="sr-Latn-BA"/>
        </w:rPr>
        <w:t xml:space="preserve"> </w:t>
      </w:r>
      <w:r w:rsidRPr="00583D72">
        <w:t>kao</w:t>
      </w:r>
      <w:r w:rsidRPr="00837745">
        <w:rPr>
          <w:lang w:val="sr-Latn-BA"/>
        </w:rPr>
        <w:t xml:space="preserve"> </w:t>
      </w:r>
      <w:r w:rsidRPr="00583D72">
        <w:t>poseban</w:t>
      </w:r>
      <w:r w:rsidRPr="00837745">
        <w:rPr>
          <w:lang w:val="sr-Latn-BA"/>
        </w:rPr>
        <w:t xml:space="preserve"> </w:t>
      </w:r>
      <w:r w:rsidRPr="00583D72">
        <w:t>predmet</w:t>
      </w:r>
      <w:r w:rsidRPr="00837745">
        <w:rPr>
          <w:lang w:val="sr-Latn-BA"/>
        </w:rPr>
        <w:t xml:space="preserve">. </w:t>
      </w:r>
      <w:r w:rsidRPr="00583D72">
        <w:t>Zaista</w:t>
      </w:r>
      <w:r w:rsidRPr="00837745">
        <w:rPr>
          <w:lang w:val="sr-Latn-BA"/>
        </w:rPr>
        <w:t xml:space="preserve"> </w:t>
      </w:r>
      <w:r w:rsidRPr="00583D72">
        <w:t>izgleda</w:t>
      </w:r>
      <w:r w:rsidRPr="00837745">
        <w:rPr>
          <w:lang w:val="sr-Latn-BA"/>
        </w:rPr>
        <w:t xml:space="preserve"> č</w:t>
      </w:r>
      <w:r w:rsidRPr="00583D72">
        <w:t>u</w:t>
      </w:r>
      <w:r>
        <w:t>dno</w:t>
      </w:r>
      <w:r w:rsidRPr="00837745">
        <w:rPr>
          <w:lang w:val="sr-Latn-BA"/>
        </w:rPr>
        <w:t xml:space="preserve"> </w:t>
      </w:r>
      <w:r w:rsidRPr="00583D72">
        <w:t>da</w:t>
      </w:r>
      <w:r w:rsidRPr="00837745">
        <w:rPr>
          <w:lang w:val="sr-Latn-BA"/>
        </w:rPr>
        <w:t xml:space="preserve"> </w:t>
      </w:r>
      <w:r w:rsidRPr="00583D72">
        <w:t>mi</w:t>
      </w:r>
      <w:r w:rsidRPr="00837745">
        <w:rPr>
          <w:lang w:val="sr-Latn-BA"/>
        </w:rPr>
        <w:t xml:space="preserve"> </w:t>
      </w:r>
      <w:r w:rsidRPr="00583D72">
        <w:t>danas</w:t>
      </w:r>
      <w:r w:rsidRPr="00837745">
        <w:rPr>
          <w:lang w:val="sr-Latn-BA"/>
        </w:rPr>
        <w:t xml:space="preserve">, </w:t>
      </w:r>
      <w:r w:rsidRPr="00583D72">
        <w:t>posle</w:t>
      </w:r>
      <w:r w:rsidRPr="00837745">
        <w:rPr>
          <w:lang w:val="sr-Latn-BA"/>
        </w:rPr>
        <w:t xml:space="preserve"> </w:t>
      </w:r>
      <w:r w:rsidRPr="00583D72">
        <w:t>toliko</w:t>
      </w:r>
      <w:r w:rsidRPr="00837745">
        <w:rPr>
          <w:lang w:val="sr-Latn-BA"/>
        </w:rPr>
        <w:t xml:space="preserve"> </w:t>
      </w:r>
      <w:r w:rsidRPr="00583D72">
        <w:t>v</w:t>
      </w:r>
      <w:r>
        <w:t>ij</w:t>
      </w:r>
      <w:r w:rsidRPr="00583D72">
        <w:t>ekova</w:t>
      </w:r>
      <w:r w:rsidRPr="00837745">
        <w:rPr>
          <w:lang w:val="sr-Latn-BA"/>
        </w:rPr>
        <w:t xml:space="preserve">, </w:t>
      </w:r>
      <w:r w:rsidRPr="00583D72">
        <w:t>prou</w:t>
      </w:r>
      <w:r w:rsidRPr="00837745">
        <w:rPr>
          <w:lang w:val="sr-Latn-BA"/>
        </w:rPr>
        <w:t>č</w:t>
      </w:r>
      <w:r w:rsidRPr="00583D72">
        <w:t>avamo</w:t>
      </w:r>
      <w:r w:rsidRPr="00837745">
        <w:rPr>
          <w:lang w:val="sr-Latn-BA"/>
        </w:rPr>
        <w:t xml:space="preserve"> </w:t>
      </w:r>
      <w:r w:rsidRPr="00583D72">
        <w:t>pravni</w:t>
      </w:r>
      <w:r w:rsidRPr="00837745">
        <w:rPr>
          <w:lang w:val="sr-Latn-BA"/>
        </w:rPr>
        <w:t xml:space="preserve"> </w:t>
      </w:r>
      <w:r w:rsidRPr="00583D72">
        <w:t>poredak</w:t>
      </w:r>
      <w:r w:rsidRPr="00837745">
        <w:rPr>
          <w:lang w:val="sr-Latn-BA"/>
        </w:rPr>
        <w:t xml:space="preserve"> </w:t>
      </w:r>
      <w:r w:rsidRPr="00583D72">
        <w:t>jedne</w:t>
      </w:r>
      <w:r w:rsidRPr="00837745">
        <w:rPr>
          <w:lang w:val="sr-Latn-BA"/>
        </w:rPr>
        <w:t xml:space="preserve"> </w:t>
      </w:r>
      <w:r w:rsidRPr="00583D72">
        <w:t>davno</w:t>
      </w:r>
      <w:r w:rsidRPr="00837745">
        <w:rPr>
          <w:lang w:val="sr-Latn-BA"/>
        </w:rPr>
        <w:t xml:space="preserve"> </w:t>
      </w:r>
      <w:r w:rsidRPr="00583D72">
        <w:t>i</w:t>
      </w:r>
      <w:r w:rsidRPr="00837745">
        <w:rPr>
          <w:lang w:val="sr-Latn-BA"/>
        </w:rPr>
        <w:t>šč</w:t>
      </w:r>
      <w:r w:rsidRPr="00583D72">
        <w:t>ezle</w:t>
      </w:r>
      <w:r w:rsidRPr="00837745">
        <w:rPr>
          <w:lang w:val="sr-Latn-BA"/>
        </w:rPr>
        <w:t xml:space="preserve"> </w:t>
      </w:r>
      <w:r w:rsidRPr="00583D72">
        <w:t>civilizacije</w:t>
      </w:r>
      <w:r w:rsidRPr="00837745">
        <w:rPr>
          <w:lang w:val="sr-Latn-BA"/>
        </w:rPr>
        <w:t xml:space="preserve"> </w:t>
      </w:r>
      <w:r w:rsidRPr="00583D72">
        <w:t>u</w:t>
      </w:r>
      <w:r w:rsidRPr="00837745">
        <w:rPr>
          <w:lang w:val="sr-Latn-BA"/>
        </w:rPr>
        <w:t xml:space="preserve"> </w:t>
      </w:r>
      <w:r w:rsidRPr="00583D72">
        <w:t>kojoj</w:t>
      </w:r>
      <w:r w:rsidRPr="00837745">
        <w:rPr>
          <w:lang w:val="sr-Latn-BA"/>
        </w:rPr>
        <w:t xml:space="preserve"> </w:t>
      </w:r>
      <w:r w:rsidRPr="00583D72">
        <w:t>postoji</w:t>
      </w:r>
      <w:r w:rsidRPr="00837745">
        <w:rPr>
          <w:lang w:val="sr-Latn-BA"/>
        </w:rPr>
        <w:t xml:space="preserve"> </w:t>
      </w:r>
      <w:r w:rsidRPr="00583D72">
        <w:t>najsurovija</w:t>
      </w:r>
      <w:r w:rsidRPr="00837745">
        <w:rPr>
          <w:lang w:val="sr-Latn-BA"/>
        </w:rPr>
        <w:t xml:space="preserve"> </w:t>
      </w:r>
      <w:r w:rsidRPr="00583D72">
        <w:t>eksploatacija</w:t>
      </w:r>
      <w:r w:rsidRPr="00837745">
        <w:rPr>
          <w:lang w:val="sr-Latn-BA"/>
        </w:rPr>
        <w:t xml:space="preserve"> </w:t>
      </w:r>
      <w:r w:rsidRPr="00583D72">
        <w:t>gde</w:t>
      </w:r>
      <w:r w:rsidRPr="00837745">
        <w:rPr>
          <w:lang w:val="sr-Latn-BA"/>
        </w:rPr>
        <w:t xml:space="preserve"> č</w:t>
      </w:r>
      <w:r w:rsidRPr="00583D72">
        <w:t>ovek</w:t>
      </w:r>
      <w:r w:rsidRPr="00837745">
        <w:rPr>
          <w:lang w:val="sr-Latn-BA"/>
        </w:rPr>
        <w:t xml:space="preserve"> </w:t>
      </w:r>
      <w:r w:rsidRPr="00583D72">
        <w:t>mo</w:t>
      </w:r>
      <w:r w:rsidRPr="00837745">
        <w:rPr>
          <w:lang w:val="sr-Latn-BA"/>
        </w:rPr>
        <w:t>ž</w:t>
      </w:r>
      <w:r w:rsidRPr="00583D72">
        <w:t>e</w:t>
      </w:r>
      <w:r w:rsidRPr="00837745">
        <w:rPr>
          <w:lang w:val="sr-Latn-BA"/>
        </w:rPr>
        <w:t xml:space="preserve"> </w:t>
      </w:r>
      <w:r w:rsidRPr="00583D72">
        <w:t>biti</w:t>
      </w:r>
      <w:r w:rsidRPr="00837745">
        <w:rPr>
          <w:lang w:val="sr-Latn-BA"/>
        </w:rPr>
        <w:t xml:space="preserve"> </w:t>
      </w:r>
      <w:r w:rsidRPr="00583D72">
        <w:t>predmet</w:t>
      </w:r>
      <w:r w:rsidRPr="00837745">
        <w:rPr>
          <w:lang w:val="sr-Latn-BA"/>
        </w:rPr>
        <w:t xml:space="preserve"> </w:t>
      </w:r>
      <w:r w:rsidRPr="00583D72">
        <w:t>ne</w:t>
      </w:r>
      <w:r w:rsidRPr="00837745">
        <w:rPr>
          <w:lang w:val="sr-Latn-BA"/>
        </w:rPr>
        <w:t>č</w:t>
      </w:r>
      <w:r w:rsidRPr="00583D72">
        <w:t>ije</w:t>
      </w:r>
      <w:r w:rsidRPr="00837745">
        <w:rPr>
          <w:lang w:val="sr-Latn-BA"/>
        </w:rPr>
        <w:t xml:space="preserve"> </w:t>
      </w:r>
      <w:r w:rsidRPr="00583D72">
        <w:t>svojine</w:t>
      </w:r>
      <w:r w:rsidRPr="00837745">
        <w:rPr>
          <w:lang w:val="sr-Latn-BA"/>
        </w:rPr>
        <w:t>.</w:t>
      </w:r>
      <w:r w:rsidRPr="00583D72">
        <w:t> </w:t>
      </w:r>
    </w:p>
    <w:p w:rsidR="00145D1C" w:rsidRPr="00837745" w:rsidRDefault="00145D1C" w:rsidP="00145D1C">
      <w:pPr>
        <w:spacing w:line="360" w:lineRule="auto"/>
        <w:jc w:val="both"/>
        <w:rPr>
          <w:lang w:val="sr-Latn-BA"/>
        </w:rPr>
      </w:pPr>
    </w:p>
    <w:p w:rsidR="004514C2" w:rsidRDefault="004514C2" w:rsidP="00145D1C">
      <w:pPr>
        <w:spacing w:line="360" w:lineRule="auto"/>
        <w:jc w:val="both"/>
        <w:rPr>
          <w:lang w:val="sr-Latn-BA"/>
        </w:rPr>
      </w:pPr>
      <w:r w:rsidRPr="00583D72">
        <w:t>Pravni instituti starog Rima, naročito oni iz obligacionog i stvarnog prava, mnogo su uticali na r</w:t>
      </w:r>
      <w:r>
        <w:t>j</w:t>
      </w:r>
      <w:r w:rsidRPr="00583D72">
        <w:t>ešenja kojima se i dana</w:t>
      </w:r>
      <w:r>
        <w:t>s</w:t>
      </w:r>
      <w:r w:rsidRPr="00583D72">
        <w:t xml:space="preserve"> služimo.</w:t>
      </w:r>
      <w:r>
        <w:t xml:space="preserve"> R</w:t>
      </w:r>
      <w:r w:rsidRPr="00583D72">
        <w:t>imsko pravo je uvod u savremeno građansko pravo. Ono nam omogućuje bolje shvatanje ustanova privatnog prava. To znači da dobro naučeno rimsko pravo, omogućava lako savladavanje stvarnog, obligacionog i nasl</w:t>
      </w:r>
      <w:r>
        <w:t>j</w:t>
      </w:r>
      <w:r w:rsidRPr="00583D72">
        <w:t>ednog prava.</w:t>
      </w:r>
    </w:p>
    <w:p w:rsidR="00145D1C" w:rsidRDefault="00145D1C" w:rsidP="00145D1C">
      <w:pPr>
        <w:spacing w:line="360" w:lineRule="auto"/>
        <w:jc w:val="both"/>
      </w:pPr>
    </w:p>
    <w:p w:rsidR="00E74942" w:rsidRDefault="00E74942" w:rsidP="00145D1C">
      <w:pPr>
        <w:spacing w:line="360" w:lineRule="auto"/>
        <w:jc w:val="both"/>
      </w:pPr>
      <w:r>
        <w:t>Skoro</w:t>
      </w:r>
      <w:r w:rsidRPr="00E74942">
        <w:t xml:space="preserve"> svi instituti koje poznaje moderno pravo u potpunosti su preuzeti iz rimskog prava. Neki instituti koje je ovaj sistem stvorio su čak dovedeni do toliko sitnih detalja da ih ni moderno pravo ne preuzima u cjelosti jer nije dostiglo taj stepen razvijenosti u određenim pravnim granama. </w:t>
      </w:r>
    </w:p>
    <w:p w:rsidR="00145D1C" w:rsidRDefault="00145D1C" w:rsidP="00145D1C">
      <w:pPr>
        <w:spacing w:line="360" w:lineRule="auto"/>
        <w:jc w:val="both"/>
      </w:pPr>
    </w:p>
    <w:p w:rsidR="004514C2" w:rsidRDefault="00E74942" w:rsidP="00145D1C">
      <w:pPr>
        <w:spacing w:line="360" w:lineRule="auto"/>
        <w:jc w:val="both"/>
        <w:rPr>
          <w:lang w:val="sr-Latn-BA"/>
        </w:rPr>
      </w:pPr>
      <w:r>
        <w:t>Cjelokupna pravn</w:t>
      </w:r>
      <w:r w:rsidRPr="00E74942">
        <w:t>a terminologija je, u stvari, prevod latinskih originala, tako da se na svim pravnim fakultetima u svijetu na uvodnoj godini uči rimsko pravo. Zbog toga se rimsko pravo ponekad naziva i pravnom anatomijom.</w:t>
      </w:r>
      <w:r w:rsidR="00080373">
        <w:t xml:space="preserve"> 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E74942" w:rsidRDefault="00E74942" w:rsidP="00E74942">
      <w:pPr>
        <w:spacing w:line="360" w:lineRule="auto"/>
        <w:jc w:val="both"/>
        <w:rPr>
          <w:lang w:val="sr-Latn-BA"/>
        </w:rPr>
      </w:pPr>
      <w:r>
        <w:rPr>
          <w:lang w:val="sr-Latn-BA"/>
        </w:rPr>
        <w:t>Nemoguće je razumijeti rimsko pravo bez opšteg znanja o rimskoj istoriji i mitologiji, o čemu ćemo više reći u nastavku ovog rada.</w:t>
      </w:r>
    </w:p>
    <w:p w:rsidR="00145D1C" w:rsidRPr="00145D1C" w:rsidRDefault="00145D1C" w:rsidP="00E74942">
      <w:pPr>
        <w:spacing w:line="360" w:lineRule="auto"/>
        <w:jc w:val="both"/>
        <w:rPr>
          <w:lang w:val="sr-Latn-BA"/>
        </w:rPr>
      </w:pPr>
    </w:p>
    <w:p w:rsidR="00064D08" w:rsidRDefault="00064D08" w:rsidP="00064D08">
      <w:pPr>
        <w:spacing w:line="360" w:lineRule="auto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2. RAZRADA TEME</w:t>
      </w:r>
    </w:p>
    <w:p w:rsidR="00064D08" w:rsidRDefault="00064D08" w:rsidP="00064D08">
      <w:pPr>
        <w:spacing w:line="360" w:lineRule="auto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2.1. Istorija Rima</w:t>
      </w:r>
    </w:p>
    <w:p w:rsidR="00064D08" w:rsidRDefault="00064D08" w:rsidP="00064D08">
      <w:pPr>
        <w:spacing w:line="360" w:lineRule="auto"/>
        <w:jc w:val="both"/>
        <w:rPr>
          <w:lang w:val="sr-Latn-CS"/>
        </w:rPr>
      </w:pPr>
    </w:p>
    <w:p w:rsidR="00CF1B02" w:rsidRDefault="00CF1B02" w:rsidP="00145D1C">
      <w:pPr>
        <w:spacing w:line="360" w:lineRule="auto"/>
        <w:jc w:val="both"/>
      </w:pPr>
      <w:r w:rsidRPr="00CF1B02">
        <w:lastRenderedPageBreak/>
        <w:t>Istorija Rima traje od 754. godine stare ere, kada je po legendi osnovan grad, pa do 476. godine n.e., kada je zbačen posl</w:t>
      </w:r>
      <w:r>
        <w:t>j</w:t>
      </w:r>
      <w:r w:rsidRPr="00CF1B02">
        <w:t>ednji vladar Zapadnog Rimskog Carstva. Pravna istorija se produžava do smrti Justinijana 565. godine zbog značaja njegove kodifikacije. To je, dakle, period od dvanaest ili trinaest v</w:t>
      </w:r>
      <w:r>
        <w:t>ij</w:t>
      </w:r>
      <w:r w:rsidRPr="00CF1B02">
        <w:t>ekova, što je r</w:t>
      </w:r>
      <w:r>
        <w:t>ij</w:t>
      </w:r>
      <w:r w:rsidRPr="00CF1B02">
        <w:t>edak prim</w:t>
      </w:r>
      <w:r>
        <w:t>j</w:t>
      </w:r>
      <w:r w:rsidRPr="00CF1B02">
        <w:t>er stabilnosti u istoriji.</w:t>
      </w:r>
    </w:p>
    <w:p w:rsidR="00145D1C" w:rsidRDefault="00145D1C" w:rsidP="00145D1C">
      <w:pPr>
        <w:spacing w:line="360" w:lineRule="auto"/>
        <w:jc w:val="both"/>
      </w:pPr>
    </w:p>
    <w:p w:rsidR="00CF1B02" w:rsidRDefault="00CF1B02" w:rsidP="00145D1C">
      <w:pPr>
        <w:spacing w:line="360" w:lineRule="auto"/>
        <w:jc w:val="both"/>
      </w:pPr>
      <w:r w:rsidRPr="00CF1B02">
        <w:t>Oko 250 godina (od 754. do 509. godine stare ere) je bilo potrebno da se rimska rodovska organizacija pretvori u državu. To je d</w:t>
      </w:r>
      <w:r>
        <w:t>j</w:t>
      </w:r>
      <w:r w:rsidRPr="00CF1B02">
        <w:t>etinjstvo rimske civilizacije kada je Rim bio naselje na sedam brežuljaka, varvarsko „kraljevstvo" koje se pretvara u robovlasnički grad-državu, polis, nalik na one koje nalazimo na grčkom prostoru. Ostaci gentilnog uređenja su još jaki, tako da je c</w:t>
      </w:r>
      <w:r>
        <w:t>ij</w:t>
      </w:r>
      <w:r w:rsidRPr="00CF1B02">
        <w:t>ela struktura vlasti nasl</w:t>
      </w:r>
      <w:r>
        <w:t>j</w:t>
      </w:r>
      <w:r w:rsidRPr="00CF1B02">
        <w:t xml:space="preserve">eđena iz predržavnog perioda: rex, </w:t>
      </w:r>
      <w:r>
        <w:t>bratstvenička skupština, senat.</w:t>
      </w:r>
    </w:p>
    <w:p w:rsidR="00145D1C" w:rsidRDefault="00145D1C" w:rsidP="00145D1C">
      <w:pPr>
        <w:spacing w:line="360" w:lineRule="auto"/>
        <w:jc w:val="both"/>
      </w:pPr>
    </w:p>
    <w:p w:rsidR="00CF1B02" w:rsidRDefault="00CF1B02" w:rsidP="00145D1C">
      <w:pPr>
        <w:spacing w:line="360" w:lineRule="auto"/>
        <w:jc w:val="both"/>
      </w:pPr>
      <w:r w:rsidRPr="00CF1B02">
        <w:t xml:space="preserve">Rimsko društvo se </w:t>
      </w:r>
      <w:r>
        <w:t xml:space="preserve">u ovom periodu </w:t>
      </w:r>
      <w:r w:rsidRPr="00CF1B02">
        <w:t xml:space="preserve">nalazi na </w:t>
      </w:r>
      <w:r>
        <w:t>stepenu</w:t>
      </w:r>
      <w:r w:rsidRPr="00CF1B02">
        <w:t xml:space="preserve"> vojne demokratije, gentilna struktura se rastače, postepeno se formiraju klase, ali je ropstvo još uvek marginalna pojava i ima patrijarhalni karakter. Najveću ulogu u unutrašnjem političkom životu, kao i prvim v</w:t>
      </w:r>
      <w:r>
        <w:t>ij</w:t>
      </w:r>
      <w:r w:rsidRPr="00CF1B02">
        <w:t>ekovima sl</w:t>
      </w:r>
      <w:r>
        <w:t>j</w:t>
      </w:r>
      <w:r w:rsidRPr="00CF1B02">
        <w:t>edećeg perioda, ima sukob</w:t>
      </w:r>
      <w:r>
        <w:t xml:space="preserve"> i</w:t>
      </w:r>
      <w:r w:rsidRPr="00CF1B02">
        <w:t>zmeđu patricija i plebejaca.</w:t>
      </w:r>
    </w:p>
    <w:p w:rsidR="00145D1C" w:rsidRDefault="00145D1C" w:rsidP="00145D1C">
      <w:pPr>
        <w:spacing w:line="360" w:lineRule="auto"/>
        <w:jc w:val="both"/>
      </w:pPr>
    </w:p>
    <w:p w:rsidR="00CF1B02" w:rsidRDefault="00CF1B02" w:rsidP="00145D1C">
      <w:pPr>
        <w:spacing w:line="360" w:lineRule="auto"/>
        <w:jc w:val="both"/>
      </w:pPr>
      <w:r w:rsidRPr="00CF1B02">
        <w:t>Od hiljadu godina svog kasnijeg postojanja, rimska država je petsto godina bila republika, a sl</w:t>
      </w:r>
      <w:r>
        <w:t>j</w:t>
      </w:r>
      <w:r w:rsidRPr="00CF1B02">
        <w:t>edećih petsto najpre prikrivena (principat), a zatim otvorena monarhija (dominat). </w:t>
      </w:r>
    </w:p>
    <w:p w:rsidR="00BF0237" w:rsidRDefault="00CF1B02" w:rsidP="00145D1C">
      <w:pPr>
        <w:spacing w:line="360" w:lineRule="auto"/>
        <w:jc w:val="both"/>
      </w:pPr>
      <w:r w:rsidRPr="00CF1B02">
        <w:t>Period republike traje od prot</w:t>
      </w:r>
      <w:r>
        <w:t>j</w:t>
      </w:r>
      <w:r w:rsidRPr="00CF1B02">
        <w:t>erivanja Tarkvinija Oholog, posl</w:t>
      </w:r>
      <w:r>
        <w:t>j</w:t>
      </w:r>
      <w:r w:rsidRPr="00CF1B02">
        <w:t>ednjeg reksa, koji je bio etrurskog por</w:t>
      </w:r>
      <w:r>
        <w:t>ij</w:t>
      </w:r>
      <w:r w:rsidRPr="00CF1B02">
        <w:t>ekla pa d</w:t>
      </w:r>
      <w:r>
        <w:t>o</w:t>
      </w:r>
      <w:r w:rsidRPr="00CF1B02">
        <w:t xml:space="preserve"> pad</w:t>
      </w:r>
      <w:r>
        <w:t>a</w:t>
      </w:r>
      <w:r w:rsidRPr="00CF1B02">
        <w:t xml:space="preserve"> republike i dolaska na vlast Oktavijana Avgusta. U tom periodu se država-grad pretvara u imperiju koja zahvata veći d</w:t>
      </w:r>
      <w:r>
        <w:t>i</w:t>
      </w:r>
      <w:r w:rsidRPr="00CF1B02">
        <w:t>o basena Sredozemlja. Zatvorenu kućnu privredu i patrijarhalno ropstvo zam</w:t>
      </w:r>
      <w:r>
        <w:t>j</w:t>
      </w:r>
      <w:r w:rsidRPr="00CF1B02">
        <w:t xml:space="preserve">enjuje robno-novčana privreda i klasično ropstvo. </w:t>
      </w:r>
    </w:p>
    <w:p w:rsidR="00145D1C" w:rsidRDefault="00145D1C" w:rsidP="00145D1C">
      <w:pPr>
        <w:spacing w:line="360" w:lineRule="auto"/>
        <w:jc w:val="both"/>
      </w:pPr>
    </w:p>
    <w:p w:rsidR="00BF0237" w:rsidRDefault="00CF1B02" w:rsidP="00145D1C">
      <w:pPr>
        <w:spacing w:line="360" w:lineRule="auto"/>
        <w:jc w:val="both"/>
      </w:pPr>
      <w:r w:rsidRPr="00CF1B02">
        <w:t>Snagu robovlasničke klase čine velike latifundije obrađivane jeftinom robovskom snagom. Zahvaljujući d</w:t>
      </w:r>
      <w:r w:rsidR="00BF0237">
        <w:t>j</w:t>
      </w:r>
      <w:r w:rsidRPr="00CF1B02">
        <w:t>elatnosti pretora i skupština, primitivno pravo se razvija, da bi u sl</w:t>
      </w:r>
      <w:r w:rsidR="00BF0237">
        <w:t>j</w:t>
      </w:r>
      <w:r w:rsidRPr="00CF1B02">
        <w:t>edećem periodu dostiglo svoj vrhunac.</w:t>
      </w:r>
    </w:p>
    <w:p w:rsidR="00BF0237" w:rsidRDefault="00CF1B02" w:rsidP="00145D1C">
      <w:pPr>
        <w:spacing w:line="360" w:lineRule="auto"/>
        <w:jc w:val="both"/>
      </w:pPr>
      <w:r w:rsidRPr="00CF1B02">
        <w:t>Zbog protivr</w:t>
      </w:r>
      <w:r w:rsidR="00BF0237">
        <w:t>ij</w:t>
      </w:r>
      <w:r w:rsidRPr="00CF1B02">
        <w:t>ečnosti između veličine države, složene strukture društva i karaktera političke organizacije, koje se zasniva na polisu, republika je morala da ustupi m</w:t>
      </w:r>
      <w:r w:rsidR="00BF0237">
        <w:t>j</w:t>
      </w:r>
      <w:r w:rsidRPr="00CF1B02">
        <w:t xml:space="preserve">esto monarhiji. </w:t>
      </w:r>
    </w:p>
    <w:p w:rsidR="00BF0237" w:rsidRDefault="00CF1B02" w:rsidP="00145D1C">
      <w:pPr>
        <w:spacing w:line="360" w:lineRule="auto"/>
        <w:jc w:val="both"/>
      </w:pPr>
      <w:r w:rsidRPr="00CF1B02">
        <w:t>Od Avgusta do Dioklecijana (284. godine n.e.) je period principata kome su formalno zadržani republikanski organi, ali je uporedo sa njima sve više rastao princepsov aparat, koji je u suštini monarhijski. U privredi i društvu nije bilo bitnih prom</w:t>
      </w:r>
      <w:r w:rsidR="00BF0237">
        <w:t>j</w:t>
      </w:r>
      <w:r w:rsidRPr="00CF1B02">
        <w:t>ena, ali se krajem ovog perioda zapažaju znaci krize i začeci feudalnih odnosa. Država početkom II v</w:t>
      </w:r>
      <w:r w:rsidR="00BF0237">
        <w:t>ij</w:t>
      </w:r>
      <w:r w:rsidRPr="00CF1B02">
        <w:t xml:space="preserve">eka n.e. dostiže maksimum teritorijalnog širenja, a od tada prelazi u defanzivu. To je period pune zrelosti rimske civilizacije </w:t>
      </w:r>
      <w:r w:rsidRPr="00CF1B02">
        <w:lastRenderedPageBreak/>
        <w:t>u kome ona daje svoje najbolje plodove. Pravo dostiže vrhunac (klasično rimsko pravo), zahvaljujući u prvom redu aktivnosti rimskih učenih pravnika tzv. jurisprudenata.</w:t>
      </w:r>
    </w:p>
    <w:p w:rsidR="00145D1C" w:rsidRDefault="00145D1C" w:rsidP="00145D1C">
      <w:pPr>
        <w:spacing w:line="360" w:lineRule="auto"/>
        <w:jc w:val="both"/>
      </w:pPr>
    </w:p>
    <w:p w:rsidR="00BF0237" w:rsidRDefault="00CF1B02" w:rsidP="00145D1C">
      <w:pPr>
        <w:spacing w:line="360" w:lineRule="auto"/>
        <w:jc w:val="both"/>
      </w:pPr>
      <w:r w:rsidRPr="00CF1B02">
        <w:t>Četvriti period je dominat koji traj</w:t>
      </w:r>
      <w:r w:rsidR="009021AE">
        <w:t>e</w:t>
      </w:r>
      <w:r w:rsidRPr="00CF1B02">
        <w:t xml:space="preserve"> od stupanja na vlast Diokl</w:t>
      </w:r>
      <w:r w:rsidR="009021AE">
        <w:t>e</w:t>
      </w:r>
      <w:r w:rsidRPr="00CF1B02">
        <w:t>cijana 284. godine do pada Zapadnog Carstva 476. godine odnosno do smrti Justinijana, 565. godine.</w:t>
      </w:r>
    </w:p>
    <w:p w:rsidR="004514C2" w:rsidRDefault="00CF1B02" w:rsidP="00145D1C">
      <w:pPr>
        <w:spacing w:line="360" w:lineRule="auto"/>
        <w:jc w:val="both"/>
      </w:pPr>
      <w:r w:rsidRPr="00CF1B02">
        <w:t xml:space="preserve">Rimska država </w:t>
      </w:r>
      <w:r w:rsidR="00BF0237">
        <w:t xml:space="preserve">u četvrtom periodu </w:t>
      </w:r>
      <w:r w:rsidRPr="00CF1B02">
        <w:t xml:space="preserve">postaje otvorena monarhija, apsolutistička i birokratizovana. Ona nije više samo država Rimljana, već država svih robovlasnika basena Sredozemlja, jer nestaju </w:t>
      </w:r>
      <w:r w:rsidR="00BF0237">
        <w:t>skoro</w:t>
      </w:r>
      <w:r w:rsidRPr="00CF1B02">
        <w:t xml:space="preserve"> sve razlike između građana Rima i stranaca. Kolonat i drugi element feudalnih odnosa („patrocinij") sve su izraženiji, iako i privreda, a još više država i pravo ostaju u suštini robovlasnički. To je vr</w:t>
      </w:r>
      <w:r w:rsidR="00BF0237">
        <w:t>ij</w:t>
      </w:r>
      <w:r w:rsidRPr="00CF1B02">
        <w:t>eme starosti jedne civilizacije, krize i opadanja, što se ogleda i u pravnom poretku („postklasično" pravo). Rimljani napuštaju svoju mnogobožačku v</w:t>
      </w:r>
      <w:r w:rsidR="00BF0237">
        <w:t>j</w:t>
      </w:r>
      <w:r w:rsidRPr="00CF1B02">
        <w:t>eru i usvajaju hrišćanstvo koje od progonjene postaje vladajuća religija.</w:t>
      </w:r>
      <w:r w:rsidR="00D52083">
        <w:t xml:space="preserve"> </w:t>
      </w:r>
      <w:r w:rsidR="00D52083">
        <w:rPr>
          <w:rStyle w:val="FootnoteReference"/>
        </w:rPr>
        <w:footnoteReference w:id="2"/>
      </w:r>
    </w:p>
    <w:p w:rsidR="00BF0237" w:rsidRDefault="00BF0237" w:rsidP="00762CC4">
      <w:pPr>
        <w:spacing w:line="360" w:lineRule="auto"/>
        <w:jc w:val="both"/>
      </w:pPr>
    </w:p>
    <w:p w:rsidR="00762CC4" w:rsidRPr="00762CC4" w:rsidRDefault="00762CC4" w:rsidP="00762CC4">
      <w:pPr>
        <w:spacing w:line="360" w:lineRule="auto"/>
        <w:jc w:val="both"/>
        <w:rPr>
          <w:b/>
          <w:sz w:val="28"/>
          <w:szCs w:val="28"/>
        </w:rPr>
      </w:pPr>
      <w:r w:rsidRPr="00762CC4">
        <w:rPr>
          <w:b/>
          <w:sz w:val="28"/>
          <w:szCs w:val="28"/>
        </w:rPr>
        <w:t>2.2. Rimska mitologija</w:t>
      </w:r>
    </w:p>
    <w:p w:rsidR="00762CC4" w:rsidRDefault="00762CC4" w:rsidP="00762CC4">
      <w:pPr>
        <w:spacing w:line="360" w:lineRule="auto"/>
        <w:jc w:val="both"/>
      </w:pPr>
    </w:p>
    <w:p w:rsidR="00145D1C" w:rsidRDefault="00B43A57" w:rsidP="00145D1C">
      <w:pPr>
        <w:spacing w:line="360" w:lineRule="auto"/>
        <w:jc w:val="both"/>
        <w:rPr>
          <w:lang w:val="sr-Latn-BA"/>
        </w:rPr>
      </w:pPr>
      <w:r w:rsidRPr="00B43A57">
        <w:rPr>
          <w:lang w:val="sr-Latn-BA"/>
        </w:rPr>
        <w:t>U najranijoj rimskoj religiji nema mitologije, a religija se, koliko je poznato,</w:t>
      </w:r>
      <w:r>
        <w:rPr>
          <w:lang w:val="sr-Latn-BA"/>
        </w:rPr>
        <w:t xml:space="preserve"> </w:t>
      </w:r>
      <w:r w:rsidRPr="00B43A57">
        <w:rPr>
          <w:lang w:val="sr-Latn-BA"/>
        </w:rPr>
        <w:t xml:space="preserve">sastojala u </w:t>
      </w:r>
      <w:r>
        <w:rPr>
          <w:lang w:val="sr-Latn-BA"/>
        </w:rPr>
        <w:t>poštovanju</w:t>
      </w:r>
      <w:r w:rsidRPr="00B43A57">
        <w:rPr>
          <w:lang w:val="sr-Latn-BA"/>
        </w:rPr>
        <w:t xml:space="preserve"> duhovnih snaga s ograni</w:t>
      </w:r>
      <w:r>
        <w:rPr>
          <w:lang w:val="sr-Latn-BA"/>
        </w:rPr>
        <w:t>č</w:t>
      </w:r>
      <w:r w:rsidRPr="00B43A57">
        <w:rPr>
          <w:lang w:val="sr-Latn-BA"/>
        </w:rPr>
        <w:t>enim ili specijaliz</w:t>
      </w:r>
      <w:r>
        <w:rPr>
          <w:lang w:val="sr-Latn-BA"/>
        </w:rPr>
        <w:t>ov</w:t>
      </w:r>
      <w:r w:rsidRPr="00B43A57">
        <w:rPr>
          <w:lang w:val="sr-Latn-BA"/>
        </w:rPr>
        <w:t>anim funkcijama.</w:t>
      </w:r>
      <w:r>
        <w:rPr>
          <w:lang w:val="sr-Latn-BA"/>
        </w:rPr>
        <w:t xml:space="preserve"> </w:t>
      </w:r>
      <w:r w:rsidRPr="00B43A57">
        <w:rPr>
          <w:lang w:val="sr-Latn-BA"/>
        </w:rPr>
        <w:t>Karakterist</w:t>
      </w:r>
      <w:r>
        <w:rPr>
          <w:lang w:val="sr-Latn-BA"/>
        </w:rPr>
        <w:t>ič</w:t>
      </w:r>
      <w:r w:rsidRPr="00B43A57">
        <w:rPr>
          <w:lang w:val="sr-Latn-BA"/>
        </w:rPr>
        <w:t>no je za rimske mitove, za razliku od onih preuzetih iz Gr</w:t>
      </w:r>
      <w:r w:rsidR="00DF1862">
        <w:rPr>
          <w:lang w:val="sr-Latn-BA"/>
        </w:rPr>
        <w:t>č</w:t>
      </w:r>
      <w:r w:rsidRPr="00B43A57">
        <w:rPr>
          <w:lang w:val="sr-Latn-BA"/>
        </w:rPr>
        <w:t>ke, da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se odnose na istorijske doga</w:t>
      </w:r>
      <w:r w:rsidR="00DF1862">
        <w:rPr>
          <w:lang w:val="sr-Latn-BA"/>
        </w:rPr>
        <w:t>đ</w:t>
      </w:r>
      <w:r w:rsidRPr="00B43A57">
        <w:rPr>
          <w:lang w:val="sr-Latn-BA"/>
        </w:rPr>
        <w:t>aje, uklju</w:t>
      </w:r>
      <w:r w:rsidR="00DF1862">
        <w:rPr>
          <w:lang w:val="sr-Latn-BA"/>
        </w:rPr>
        <w:t>č</w:t>
      </w:r>
      <w:r w:rsidRPr="00B43A57">
        <w:rPr>
          <w:lang w:val="sr-Latn-BA"/>
        </w:rPr>
        <w:t>uju</w:t>
      </w:r>
      <w:r w:rsidR="00DF1862">
        <w:rPr>
          <w:lang w:val="sr-Latn-BA"/>
        </w:rPr>
        <w:t>ć</w:t>
      </w:r>
      <w:r w:rsidRPr="00B43A57">
        <w:rPr>
          <w:lang w:val="sr-Latn-BA"/>
        </w:rPr>
        <w:t>i porijeklo grada i rimski narod. Osniva</w:t>
      </w:r>
      <w:r w:rsidR="00DF1862">
        <w:rPr>
          <w:lang w:val="sr-Latn-BA"/>
        </w:rPr>
        <w:t>č</w:t>
      </w:r>
      <w:r w:rsidRPr="00B43A57">
        <w:rPr>
          <w:lang w:val="sr-Latn-BA"/>
        </w:rPr>
        <w:t>i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Rima</w:t>
      </w:r>
      <w:r w:rsidR="00DF1862">
        <w:rPr>
          <w:lang w:val="sr-Latn-BA"/>
        </w:rPr>
        <w:t>, po mitologiji,</w:t>
      </w:r>
      <w:r w:rsidRPr="00B43A57">
        <w:rPr>
          <w:lang w:val="sr-Latn-BA"/>
        </w:rPr>
        <w:t xml:space="preserve"> bili su Romul i Rem, Marsovi blizanci, koje je dojila vu</w:t>
      </w:r>
      <w:r w:rsidR="00DF1862">
        <w:rPr>
          <w:lang w:val="sr-Latn-BA"/>
        </w:rPr>
        <w:t>č</w:t>
      </w:r>
      <w:r w:rsidRPr="00B43A57">
        <w:rPr>
          <w:lang w:val="sr-Latn-BA"/>
        </w:rPr>
        <w:t xml:space="preserve">ica. Romul, </w:t>
      </w:r>
      <w:r w:rsidR="00DF1862">
        <w:rPr>
          <w:lang w:val="sr-Latn-BA"/>
        </w:rPr>
        <w:t>č</w:t>
      </w:r>
      <w:r w:rsidRPr="00B43A57">
        <w:rPr>
          <w:lang w:val="sr-Latn-BA"/>
        </w:rPr>
        <w:t>ije ime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zna</w:t>
      </w:r>
      <w:r w:rsidR="00DF1862">
        <w:rPr>
          <w:lang w:val="sr-Latn-BA"/>
        </w:rPr>
        <w:t>č</w:t>
      </w:r>
      <w:r w:rsidRPr="00B43A57">
        <w:rPr>
          <w:lang w:val="sr-Latn-BA"/>
        </w:rPr>
        <w:t>i «rimski», usmrtio je svog brata i postao prvim vladarem i zakonodavcem Rima.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Pripovjedalo se da je na tajanstven na</w:t>
      </w:r>
      <w:r w:rsidR="00DF1862">
        <w:rPr>
          <w:lang w:val="sr-Latn-BA"/>
        </w:rPr>
        <w:t>č</w:t>
      </w:r>
      <w:r w:rsidRPr="00B43A57">
        <w:rPr>
          <w:lang w:val="sr-Latn-BA"/>
        </w:rPr>
        <w:t>in nestao sa zemlje i postao bog pod imenom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Kvirina.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762CC4" w:rsidRDefault="00B43A57" w:rsidP="00145D1C">
      <w:pPr>
        <w:spacing w:line="360" w:lineRule="auto"/>
        <w:jc w:val="both"/>
        <w:rPr>
          <w:lang w:val="sr-Latn-BA"/>
        </w:rPr>
      </w:pPr>
      <w:r w:rsidRPr="00B43A57">
        <w:rPr>
          <w:lang w:val="sr-Latn-BA"/>
        </w:rPr>
        <w:t>Još jedan važ</w:t>
      </w:r>
      <w:r w:rsidR="00DF1862">
        <w:rPr>
          <w:lang w:val="sr-Latn-BA"/>
        </w:rPr>
        <w:t>an</w:t>
      </w:r>
      <w:r w:rsidRPr="00B43A57">
        <w:rPr>
          <w:lang w:val="sr-Latn-BA"/>
        </w:rPr>
        <w:t xml:space="preserve"> mit u Rimskoj mitologiji, iako povezan i inspiriran gr</w:t>
      </w:r>
      <w:r w:rsidR="00DF1862">
        <w:rPr>
          <w:lang w:val="sr-Latn-BA"/>
        </w:rPr>
        <w:t>č</w:t>
      </w:r>
      <w:r w:rsidRPr="00B43A57">
        <w:rPr>
          <w:lang w:val="sr-Latn-BA"/>
        </w:rPr>
        <w:t>kim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 xml:space="preserve">mitom, </w:t>
      </w:r>
      <w:r w:rsidR="00DF1862">
        <w:rPr>
          <w:lang w:val="sr-Latn-BA"/>
        </w:rPr>
        <w:t xml:space="preserve">je </w:t>
      </w:r>
      <w:r w:rsidRPr="00B43A57">
        <w:rPr>
          <w:lang w:val="sr-Latn-BA"/>
        </w:rPr>
        <w:t>ep koji govori o vremenu prije nastanka Rima i njegovom osnivanju a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spjevao ga je Rimski pisa</w:t>
      </w:r>
      <w:r w:rsidR="00DF1862">
        <w:rPr>
          <w:lang w:val="sr-Latn-BA"/>
        </w:rPr>
        <w:t>c</w:t>
      </w:r>
      <w:r w:rsidRPr="00B43A57">
        <w:rPr>
          <w:lang w:val="sr-Latn-BA"/>
        </w:rPr>
        <w:t xml:space="preserve"> Vergilije. Pripovjest govori o Enejinu bijegu iz Troje i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njegov</w:t>
      </w:r>
      <w:r w:rsidR="00DF1862">
        <w:rPr>
          <w:lang w:val="sr-Latn-BA"/>
        </w:rPr>
        <w:t>om</w:t>
      </w:r>
      <w:r w:rsidRPr="00B43A57">
        <w:rPr>
          <w:lang w:val="sr-Latn-BA"/>
        </w:rPr>
        <w:t xml:space="preserve"> putovanju u Italiju, te osnivanju gradova koji </w:t>
      </w:r>
      <w:r w:rsidR="00DF1862">
        <w:rPr>
          <w:lang w:val="sr-Latn-BA"/>
        </w:rPr>
        <w:t>ć</w:t>
      </w:r>
      <w:r w:rsidRPr="00B43A57">
        <w:rPr>
          <w:lang w:val="sr-Latn-BA"/>
        </w:rPr>
        <w:t>e biti klju</w:t>
      </w:r>
      <w:r w:rsidR="00DF1862">
        <w:rPr>
          <w:lang w:val="sr-Latn-BA"/>
        </w:rPr>
        <w:t>č</w:t>
      </w:r>
      <w:r w:rsidRPr="00B43A57">
        <w:rPr>
          <w:lang w:val="sr-Latn-BA"/>
        </w:rPr>
        <w:t>ni u kasnijem</w:t>
      </w:r>
      <w:r w:rsidR="00DF1862">
        <w:rPr>
          <w:lang w:val="sr-Latn-BA"/>
        </w:rPr>
        <w:t xml:space="preserve"> </w:t>
      </w:r>
      <w:r w:rsidRPr="00B43A57">
        <w:rPr>
          <w:lang w:val="sr-Latn-BA"/>
        </w:rPr>
        <w:t>osnivanju Rima.</w:t>
      </w:r>
    </w:p>
    <w:p w:rsidR="009D5CC4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Rimljani su svoje bogove i božice preuzeli od Grka koji su se smjestili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nedaleko od Rima, u Napuljskom zaljevu. Prihvatili su velika g</w:t>
      </w:r>
      <w:r w:rsidR="009D5CC4">
        <w:rPr>
          <w:lang w:val="sr-Latn-BA"/>
        </w:rPr>
        <w:t>rč</w:t>
      </w:r>
      <w:r w:rsidRPr="003926E1">
        <w:rPr>
          <w:lang w:val="sr-Latn-BA"/>
        </w:rPr>
        <w:t>ka božanstva i dali im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 xml:space="preserve">Rimska imena. Svi </w:t>
      </w:r>
      <w:r w:rsidR="009D5CC4">
        <w:rPr>
          <w:lang w:val="sr-Latn-BA"/>
        </w:rPr>
        <w:t>rimski</w:t>
      </w:r>
      <w:r w:rsidRPr="003926E1">
        <w:rPr>
          <w:lang w:val="sr-Latn-BA"/>
        </w:rPr>
        <w:t xml:space="preserve"> bogovi</w:t>
      </w:r>
      <w:r w:rsidR="009D5CC4">
        <w:rPr>
          <w:lang w:val="sr-Latn-BA"/>
        </w:rPr>
        <w:t xml:space="preserve"> osim Jupitera</w:t>
      </w:r>
      <w:r w:rsidRPr="003926E1">
        <w:rPr>
          <w:lang w:val="sr-Latn-BA"/>
        </w:rPr>
        <w:t xml:space="preserve"> imaju tragove mitologije koja bi ih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vezala za njihove gr</w:t>
      </w:r>
      <w:r w:rsidR="009D5CC4">
        <w:rPr>
          <w:lang w:val="sr-Latn-BA"/>
        </w:rPr>
        <w:t>č</w:t>
      </w:r>
      <w:r w:rsidRPr="003926E1">
        <w:rPr>
          <w:lang w:val="sr-Latn-BA"/>
        </w:rPr>
        <w:t>ke istovjetnike. Jupiter veliki je indoevropski bog neba i javio se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u Italiji nezavisno. Dok je njegova družica Junona, božanstvo plodnosti i rasta u žena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izjedna</w:t>
      </w:r>
      <w:r w:rsidR="009D5CC4">
        <w:rPr>
          <w:lang w:val="sr-Latn-BA"/>
        </w:rPr>
        <w:t>č</w:t>
      </w:r>
      <w:r w:rsidRPr="003926E1">
        <w:rPr>
          <w:lang w:val="sr-Latn-BA"/>
        </w:rPr>
        <w:t xml:space="preserve">ena s </w:t>
      </w:r>
      <w:r w:rsidR="009D5CC4">
        <w:rPr>
          <w:lang w:val="sr-Latn-BA"/>
        </w:rPr>
        <w:t xml:space="preserve">grčkom </w:t>
      </w:r>
      <w:r w:rsidRPr="003926E1">
        <w:rPr>
          <w:lang w:val="sr-Latn-BA"/>
        </w:rPr>
        <w:t>Herom. Minerva, etruš</w:t>
      </w:r>
      <w:r w:rsidR="009D5CC4">
        <w:rPr>
          <w:lang w:val="sr-Latn-BA"/>
        </w:rPr>
        <w:t>č</w:t>
      </w:r>
      <w:r w:rsidRPr="003926E1">
        <w:rPr>
          <w:lang w:val="sr-Latn-BA"/>
        </w:rPr>
        <w:t xml:space="preserve">anska </w:t>
      </w:r>
      <w:r w:rsidRPr="003926E1">
        <w:rPr>
          <w:lang w:val="sr-Latn-BA"/>
        </w:rPr>
        <w:lastRenderedPageBreak/>
        <w:t>zaštitnica zanata, preuzeta je od Atene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Palade. Mars je bog rata, ali je u rano doba povezan s ratarstvom i vjerojatno je bio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znamen oluje, samo je njegovo poistovje</w:t>
      </w:r>
      <w:r w:rsidR="009D5CC4">
        <w:rPr>
          <w:lang w:val="sr-Latn-BA"/>
        </w:rPr>
        <w:t>ć</w:t>
      </w:r>
      <w:r w:rsidRPr="003926E1">
        <w:rPr>
          <w:lang w:val="sr-Latn-BA"/>
        </w:rPr>
        <w:t>ivanje s Aresom stavilo u prvi plan njegovo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ratni</w:t>
      </w:r>
      <w:r w:rsidR="009D5CC4">
        <w:rPr>
          <w:lang w:val="sr-Latn-BA"/>
        </w:rPr>
        <w:t>č</w:t>
      </w:r>
      <w:r w:rsidRPr="003926E1">
        <w:rPr>
          <w:lang w:val="sr-Latn-BA"/>
        </w:rPr>
        <w:t xml:space="preserve">ko obilježje. Merkur je bio </w:t>
      </w:r>
      <w:r w:rsidR="009D5CC4">
        <w:rPr>
          <w:lang w:val="sr-Latn-BA"/>
        </w:rPr>
        <w:t>bog</w:t>
      </w:r>
      <w:r w:rsidRPr="003926E1">
        <w:rPr>
          <w:lang w:val="sr-Latn-BA"/>
        </w:rPr>
        <w:t xml:space="preserve"> prometa, Vulcan vulkana, a Dijana je bila duh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šuma. Bog Saturn bio je poistovje</w:t>
      </w:r>
      <w:r w:rsidR="009D5CC4">
        <w:rPr>
          <w:lang w:val="sr-Latn-BA"/>
        </w:rPr>
        <w:t>ć</w:t>
      </w:r>
      <w:r w:rsidRPr="003926E1">
        <w:rPr>
          <w:lang w:val="sr-Latn-BA"/>
        </w:rPr>
        <w:t>ivan s Kronom, bogom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starih vremena prije Zeusa.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B22833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Velika ve</w:t>
      </w:r>
      <w:r w:rsidR="009D5CC4">
        <w:rPr>
          <w:lang w:val="sr-Latn-BA"/>
        </w:rPr>
        <w:t>ć</w:t>
      </w:r>
      <w:r w:rsidRPr="003926E1">
        <w:rPr>
          <w:lang w:val="sr-Latn-BA"/>
        </w:rPr>
        <w:t>ina mitova što su ih Rimljani pripovijedali o svojim bogovima i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božicama bili su naprosto preuzeti od Grka. No, Rimljani su tako</w:t>
      </w:r>
      <w:r w:rsidR="009D5CC4">
        <w:rPr>
          <w:lang w:val="sr-Latn-BA"/>
        </w:rPr>
        <w:t>đe</w:t>
      </w:r>
      <w:r w:rsidRPr="003926E1">
        <w:rPr>
          <w:lang w:val="sr-Latn-BA"/>
        </w:rPr>
        <w:t>, podešavali</w:t>
      </w:r>
      <w:r w:rsidR="009D5CC4">
        <w:rPr>
          <w:lang w:val="sr-Latn-BA"/>
        </w:rPr>
        <w:t xml:space="preserve"> </w:t>
      </w:r>
      <w:r w:rsidRPr="003926E1">
        <w:rPr>
          <w:lang w:val="sr-Latn-BA"/>
        </w:rPr>
        <w:t>gr</w:t>
      </w:r>
      <w:r w:rsidR="009D5CC4">
        <w:rPr>
          <w:lang w:val="sr-Latn-BA"/>
        </w:rPr>
        <w:t>č</w:t>
      </w:r>
      <w:r w:rsidRPr="003926E1">
        <w:rPr>
          <w:lang w:val="sr-Latn-BA"/>
        </w:rPr>
        <w:t>ku mitologiju vlastitim ciljevima i na taj na</w:t>
      </w:r>
      <w:r w:rsidR="009D5CC4">
        <w:rPr>
          <w:lang w:val="sr-Latn-BA"/>
        </w:rPr>
        <w:t>č</w:t>
      </w:r>
      <w:r w:rsidRPr="003926E1">
        <w:rPr>
          <w:lang w:val="sr-Latn-BA"/>
        </w:rPr>
        <w:t xml:space="preserve">in mijenjali mitove.Rimljani su imali </w:t>
      </w:r>
      <w:r w:rsidR="006C684E">
        <w:rPr>
          <w:lang w:val="sr-Latn-BA"/>
        </w:rPr>
        <w:t xml:space="preserve">dosta </w:t>
      </w:r>
      <w:r w:rsidRPr="003926E1">
        <w:rPr>
          <w:lang w:val="sr-Latn-BA"/>
        </w:rPr>
        <w:t>izuzetnih pripovjeda</w:t>
      </w:r>
      <w:r w:rsidR="006C684E">
        <w:rPr>
          <w:lang w:val="sr-Latn-BA"/>
        </w:rPr>
        <w:t>č</w:t>
      </w:r>
      <w:r w:rsidRPr="003926E1">
        <w:rPr>
          <w:lang w:val="sr-Latn-BA"/>
        </w:rPr>
        <w:t>a. Osim Vergilija, me</w:t>
      </w:r>
      <w:r w:rsidR="006C684E">
        <w:rPr>
          <w:lang w:val="sr-Latn-BA"/>
        </w:rPr>
        <w:t>đ</w:t>
      </w:r>
      <w:r w:rsidRPr="003926E1">
        <w:rPr>
          <w:lang w:val="sr-Latn-BA"/>
        </w:rPr>
        <w:t>u svima njima,</w:t>
      </w:r>
      <w:r w:rsidR="006C684E">
        <w:rPr>
          <w:lang w:val="sr-Latn-BA"/>
        </w:rPr>
        <w:t xml:space="preserve"> </w:t>
      </w:r>
      <w:r w:rsidRPr="003926E1">
        <w:rPr>
          <w:lang w:val="sr-Latn-BA"/>
        </w:rPr>
        <w:t>naj</w:t>
      </w:r>
      <w:r w:rsidR="006C684E">
        <w:rPr>
          <w:lang w:val="sr-Latn-BA"/>
        </w:rPr>
        <w:t>č</w:t>
      </w:r>
      <w:r w:rsidRPr="003926E1">
        <w:rPr>
          <w:lang w:val="sr-Latn-BA"/>
        </w:rPr>
        <w:t>itaniju riznicu mitova na latinskome dao je Ovidije (43.g.pr.n.e. – 17 g.n.e.)</w:t>
      </w:r>
      <w:r w:rsidR="00B22833">
        <w:rPr>
          <w:lang w:val="sr-Latn-BA"/>
        </w:rPr>
        <w:t xml:space="preserve">. 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B22833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 xml:space="preserve">Rimska mitologija posjeduje jedno od najizvanrednijih djela u </w:t>
      </w:r>
      <w:r w:rsidR="00B22833">
        <w:rPr>
          <w:lang w:val="sr-Latn-BA"/>
        </w:rPr>
        <w:t>istoriji</w:t>
      </w:r>
      <w:r w:rsidRPr="003926E1">
        <w:rPr>
          <w:lang w:val="sr-Latn-BA"/>
        </w:rPr>
        <w:t xml:space="preserve"> mitologije, </w:t>
      </w:r>
      <w:r w:rsidRPr="00B22833">
        <w:rPr>
          <w:b/>
          <w:lang w:val="sr-Latn-BA"/>
        </w:rPr>
        <w:t>Metamorfoze</w:t>
      </w:r>
      <w:r w:rsidRPr="003926E1">
        <w:rPr>
          <w:lang w:val="sr-Latn-BA"/>
        </w:rPr>
        <w:t>. Pripovjeda</w:t>
      </w:r>
      <w:r w:rsidR="00B22833">
        <w:rPr>
          <w:lang w:val="sr-Latn-BA"/>
        </w:rPr>
        <w:t>č</w:t>
      </w:r>
      <w:r w:rsidRPr="003926E1">
        <w:rPr>
          <w:lang w:val="sr-Latn-BA"/>
        </w:rPr>
        <w:t xml:space="preserve"> Ovidije ispripovjedio je 50 dugih i 200 kratkih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pripovijesti o rimskim božanstvima. Njegov se najve</w:t>
      </w:r>
      <w:r w:rsidR="00B22833">
        <w:rPr>
          <w:lang w:val="sr-Latn-BA"/>
        </w:rPr>
        <w:t>ć</w:t>
      </w:r>
      <w:r w:rsidRPr="003926E1">
        <w:rPr>
          <w:lang w:val="sr-Latn-BA"/>
        </w:rPr>
        <w:t>i dar sastoji u raznolikosti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pripovijedanja, radnje i opisa. Izvanredne pripovijesti o bogu Jupiteru njegovo su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djelo. Me</w:t>
      </w:r>
      <w:r w:rsidR="00B22833">
        <w:rPr>
          <w:lang w:val="sr-Latn-BA"/>
        </w:rPr>
        <w:t>đ</w:t>
      </w:r>
      <w:r w:rsidRPr="003926E1">
        <w:rPr>
          <w:lang w:val="sr-Latn-BA"/>
        </w:rPr>
        <w:t>u njima je i poznata pripovijest o Narcisu koji se ubio zbog neuzvra</w:t>
      </w:r>
      <w:r w:rsidR="00B22833">
        <w:rPr>
          <w:lang w:val="sr-Latn-BA"/>
        </w:rPr>
        <w:t>ć</w:t>
      </w:r>
      <w:r w:rsidRPr="003926E1">
        <w:rPr>
          <w:lang w:val="sr-Latn-BA"/>
        </w:rPr>
        <w:t>ene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ljubavi svoga vlastitog odraza u vodi. Poznate su</w:t>
      </w:r>
      <w:r w:rsidR="00B22833">
        <w:rPr>
          <w:lang w:val="sr-Latn-BA"/>
        </w:rPr>
        <w:t xml:space="preserve"> i pripovijesti o Ifis, djevojci </w:t>
      </w:r>
      <w:r w:rsidRPr="003926E1">
        <w:rPr>
          <w:lang w:val="sr-Latn-BA"/>
        </w:rPr>
        <w:t>zaljubljen</w:t>
      </w:r>
      <w:r w:rsidR="00B22833">
        <w:rPr>
          <w:lang w:val="sr-Latn-BA"/>
        </w:rPr>
        <w:t>oj</w:t>
      </w:r>
      <w:r w:rsidRPr="003926E1">
        <w:rPr>
          <w:lang w:val="sr-Latn-BA"/>
        </w:rPr>
        <w:t xml:space="preserve"> u drugu ženu, koju su bogovi preobrazili u muškarca. Pigmalion, poznati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ženomrzac, koji se zaljubio u kip koji je sam stvorio, pa se Venera smilovala na njega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i oživjela statuu u lik prekrasne Galateje. U cijelosti je rije</w:t>
      </w:r>
      <w:r w:rsidR="00B22833">
        <w:rPr>
          <w:lang w:val="sr-Latn-BA"/>
        </w:rPr>
        <w:t>č</w:t>
      </w:r>
      <w:r w:rsidRPr="003926E1">
        <w:rPr>
          <w:lang w:val="sr-Latn-BA"/>
        </w:rPr>
        <w:t xml:space="preserve"> o raskošn</w:t>
      </w:r>
      <w:r w:rsidR="00B22833">
        <w:rPr>
          <w:lang w:val="sr-Latn-BA"/>
        </w:rPr>
        <w:t>om</w:t>
      </w:r>
      <w:r w:rsidRPr="003926E1">
        <w:rPr>
          <w:lang w:val="sr-Latn-BA"/>
        </w:rPr>
        <w:t>, baroknom,</w:t>
      </w:r>
      <w:r w:rsidR="00B22833">
        <w:rPr>
          <w:lang w:val="sr-Latn-BA"/>
        </w:rPr>
        <w:t xml:space="preserve"> č</w:t>
      </w:r>
      <w:r w:rsidRPr="003926E1">
        <w:rPr>
          <w:lang w:val="sr-Latn-BA"/>
        </w:rPr>
        <w:t>esto duhovitom, ponekad grotesknom, bujnom, retori</w:t>
      </w:r>
      <w:r w:rsidR="00B22833">
        <w:rPr>
          <w:lang w:val="sr-Latn-BA"/>
        </w:rPr>
        <w:t>č</w:t>
      </w:r>
      <w:r w:rsidRPr="003926E1">
        <w:rPr>
          <w:lang w:val="sr-Latn-BA"/>
        </w:rPr>
        <w:t>kom</w:t>
      </w:r>
      <w:r w:rsidR="00B22833">
        <w:rPr>
          <w:lang w:val="sr-Latn-BA"/>
        </w:rPr>
        <w:t>, s</w:t>
      </w:r>
      <w:r w:rsidRPr="003926E1">
        <w:rPr>
          <w:lang w:val="sr-Latn-BA"/>
        </w:rPr>
        <w:t>avršeno organiz</w:t>
      </w:r>
      <w:r w:rsidR="00B22833">
        <w:rPr>
          <w:lang w:val="sr-Latn-BA"/>
        </w:rPr>
        <w:t>ov</w:t>
      </w:r>
      <w:r w:rsidRPr="003926E1">
        <w:rPr>
          <w:lang w:val="sr-Latn-BA"/>
        </w:rPr>
        <w:t>anom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djelu.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7750FB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Tipi</w:t>
      </w:r>
      <w:r w:rsidR="00B22833">
        <w:rPr>
          <w:lang w:val="sr-Latn-BA"/>
        </w:rPr>
        <w:t>č</w:t>
      </w:r>
      <w:r w:rsidRPr="003926E1">
        <w:rPr>
          <w:lang w:val="sr-Latn-BA"/>
        </w:rPr>
        <w:t>no rimski mitovi nisu se u tolikoj mjeri odnosili na bogove i bo</w:t>
      </w:r>
      <w:r w:rsidR="00B22833">
        <w:rPr>
          <w:lang w:val="sr-Latn-BA"/>
        </w:rPr>
        <w:t>ginje</w:t>
      </w:r>
      <w:r w:rsidRPr="003926E1">
        <w:rPr>
          <w:lang w:val="sr-Latn-BA"/>
        </w:rPr>
        <w:t xml:space="preserve"> i na</w:t>
      </w:r>
      <w:r w:rsidR="00B22833">
        <w:rPr>
          <w:lang w:val="sr-Latn-BA"/>
        </w:rPr>
        <w:t xml:space="preserve"> </w:t>
      </w:r>
      <w:r w:rsidRPr="003926E1">
        <w:rPr>
          <w:lang w:val="sr-Latn-BA"/>
        </w:rPr>
        <w:t>daleku prošlost, koliko su pripov</w:t>
      </w:r>
      <w:r w:rsidR="00B22833">
        <w:rPr>
          <w:lang w:val="sr-Latn-BA"/>
        </w:rPr>
        <w:t xml:space="preserve">jedali o ljudima u prošlosti i </w:t>
      </w:r>
      <w:r w:rsidRPr="003926E1">
        <w:rPr>
          <w:lang w:val="sr-Latn-BA"/>
        </w:rPr>
        <w:t>istorijskim doga</w:t>
      </w:r>
      <w:r w:rsidR="00B22833">
        <w:rPr>
          <w:lang w:val="sr-Latn-BA"/>
        </w:rPr>
        <w:t>đ</w:t>
      </w:r>
      <w:r w:rsidRPr="003926E1">
        <w:rPr>
          <w:lang w:val="sr-Latn-BA"/>
        </w:rPr>
        <w:t>aji</w:t>
      </w:r>
      <w:r w:rsidR="00122738">
        <w:rPr>
          <w:lang w:val="sr-Latn-BA"/>
        </w:rPr>
        <w:t xml:space="preserve">ma. </w:t>
      </w:r>
      <w:r w:rsidRPr="003926E1">
        <w:rPr>
          <w:lang w:val="sr-Latn-BA"/>
        </w:rPr>
        <w:t>Po</w:t>
      </w:r>
      <w:r w:rsidR="00122738">
        <w:rPr>
          <w:lang w:val="sr-Latn-BA"/>
        </w:rPr>
        <w:t>č</w:t>
      </w:r>
      <w:r w:rsidRPr="003926E1">
        <w:rPr>
          <w:lang w:val="sr-Latn-BA"/>
        </w:rPr>
        <w:t>nimo s nastankom grada. Verzija pripovijesti koju je dao veliki rimski</w:t>
      </w:r>
      <w:r w:rsidR="00122738">
        <w:rPr>
          <w:lang w:val="sr-Latn-BA"/>
        </w:rPr>
        <w:t xml:space="preserve"> </w:t>
      </w:r>
      <w:r w:rsidRPr="003926E1">
        <w:rPr>
          <w:lang w:val="sr-Latn-BA"/>
        </w:rPr>
        <w:t>istori</w:t>
      </w:r>
      <w:r w:rsidR="00122738">
        <w:rPr>
          <w:lang w:val="sr-Latn-BA"/>
        </w:rPr>
        <w:t>č</w:t>
      </w:r>
      <w:r w:rsidRPr="003926E1">
        <w:rPr>
          <w:lang w:val="sr-Latn-BA"/>
        </w:rPr>
        <w:t>ar Livije, koji je umro 17.g.n.e., je višezna</w:t>
      </w:r>
      <w:r w:rsidR="00122738">
        <w:rPr>
          <w:lang w:val="sr-Latn-BA"/>
        </w:rPr>
        <w:t>č</w:t>
      </w:r>
      <w:r w:rsidRPr="003926E1">
        <w:rPr>
          <w:lang w:val="sr-Latn-BA"/>
        </w:rPr>
        <w:t>no pa</w:t>
      </w:r>
      <w:r w:rsidR="00122738">
        <w:rPr>
          <w:lang w:val="sr-Latn-BA"/>
        </w:rPr>
        <w:t xml:space="preserve">triotski mit. Vestalska djevica, </w:t>
      </w:r>
      <w:r w:rsidR="007750FB">
        <w:rPr>
          <w:lang w:val="sr-Latn-BA"/>
        </w:rPr>
        <w:t>Re</w:t>
      </w:r>
      <w:r w:rsidRPr="003926E1">
        <w:rPr>
          <w:lang w:val="sr-Latn-BA"/>
        </w:rPr>
        <w:t>a Silvija bila je silovana i navodno je silovatelj bio bog Mars. Vestalske su djevice</w:t>
      </w:r>
      <w:r w:rsidR="00122738">
        <w:rPr>
          <w:lang w:val="sr-Latn-BA"/>
        </w:rPr>
        <w:t xml:space="preserve"> </w:t>
      </w:r>
      <w:r w:rsidRPr="003926E1">
        <w:rPr>
          <w:lang w:val="sr-Latn-BA"/>
        </w:rPr>
        <w:t>bile djevojke izabrane izme</w:t>
      </w:r>
      <w:r w:rsidR="00122738">
        <w:rPr>
          <w:lang w:val="sr-Latn-BA"/>
        </w:rPr>
        <w:t>đ</w:t>
      </w:r>
      <w:r w:rsidRPr="003926E1">
        <w:rPr>
          <w:lang w:val="sr-Latn-BA"/>
        </w:rPr>
        <w:t>u 6 i 10 godine da bi 30 godina služile božici Vesti.</w:t>
      </w:r>
      <w:r w:rsidR="00122738">
        <w:rPr>
          <w:lang w:val="sr-Latn-BA"/>
        </w:rPr>
        <w:t xml:space="preserve"> </w:t>
      </w:r>
      <w:r w:rsidRPr="003926E1">
        <w:rPr>
          <w:lang w:val="sr-Latn-BA"/>
        </w:rPr>
        <w:t>Morale su ostati djevic</w:t>
      </w:r>
      <w:r w:rsidR="00122738">
        <w:rPr>
          <w:lang w:val="sr-Latn-BA"/>
        </w:rPr>
        <w:t>e</w:t>
      </w:r>
      <w:r w:rsidRPr="003926E1">
        <w:rPr>
          <w:lang w:val="sr-Latn-BA"/>
        </w:rPr>
        <w:t xml:space="preserve"> </w:t>
      </w:r>
      <w:r w:rsidR="00122738">
        <w:rPr>
          <w:lang w:val="sr-Latn-BA"/>
        </w:rPr>
        <w:t>sve</w:t>
      </w:r>
      <w:r w:rsidRPr="003926E1">
        <w:rPr>
          <w:lang w:val="sr-Latn-BA"/>
        </w:rPr>
        <w:t xml:space="preserve"> to vrijeme i svako bi se ogrješenje vrlo okrutno</w:t>
      </w:r>
      <w:r w:rsidR="00122738">
        <w:rPr>
          <w:lang w:val="sr-Latn-BA"/>
        </w:rPr>
        <w:t xml:space="preserve"> </w:t>
      </w:r>
      <w:r w:rsidRPr="003926E1">
        <w:rPr>
          <w:lang w:val="sr-Latn-BA"/>
        </w:rPr>
        <w:t>kažnjavalo jer bi ta vestalka bila živa zakopana. Djevice su se smjele udavati tek</w:t>
      </w:r>
      <w:r w:rsidR="00122738">
        <w:rPr>
          <w:lang w:val="sr-Latn-BA"/>
        </w:rPr>
        <w:t xml:space="preserve"> </w:t>
      </w:r>
      <w:r w:rsidRPr="003926E1">
        <w:rPr>
          <w:lang w:val="sr-Latn-BA"/>
        </w:rPr>
        <w:t>nakon što su trideset god</w:t>
      </w:r>
      <w:r w:rsidR="007750FB">
        <w:rPr>
          <w:lang w:val="sr-Latn-BA"/>
        </w:rPr>
        <w:t>ina služile božici. Nesretna Re</w:t>
      </w:r>
      <w:r w:rsidRPr="003926E1">
        <w:rPr>
          <w:lang w:val="sr-Latn-BA"/>
        </w:rPr>
        <w:t>a Silvija rodila je blizance</w:t>
      </w:r>
      <w:r w:rsidR="00122738">
        <w:rPr>
          <w:lang w:val="sr-Latn-BA"/>
        </w:rPr>
        <w:t xml:space="preserve"> </w:t>
      </w:r>
      <w:r w:rsidRPr="003926E1">
        <w:rPr>
          <w:lang w:val="sr-Latn-BA"/>
        </w:rPr>
        <w:t>Romula i Rema. Blizanci su bili u košari izloženi smrti na rijeci Tiberu, ali košara je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 xml:space="preserve">isplivala na obalu na mjestu gdje je raslo smokvino stablo, blizu </w:t>
      </w:r>
      <w:r w:rsidR="007750FB">
        <w:rPr>
          <w:lang w:val="sr-Latn-BA"/>
        </w:rPr>
        <w:t>pećine</w:t>
      </w:r>
      <w:r w:rsidRPr="003926E1">
        <w:rPr>
          <w:lang w:val="sr-Latn-BA"/>
        </w:rPr>
        <w:t xml:space="preserve"> zvane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Lupercal, mjesto vukova.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Djecu je pronašla vu</w:t>
      </w:r>
      <w:r w:rsidR="007750FB">
        <w:rPr>
          <w:lang w:val="sr-Latn-BA"/>
        </w:rPr>
        <w:t>č</w:t>
      </w:r>
      <w:r w:rsidRPr="003926E1">
        <w:rPr>
          <w:lang w:val="sr-Latn-BA"/>
        </w:rPr>
        <w:t>ica i napojila ih svojim mlijekom, a kona</w:t>
      </w:r>
      <w:r w:rsidR="007750FB">
        <w:rPr>
          <w:lang w:val="sr-Latn-BA"/>
        </w:rPr>
        <w:t>č</w:t>
      </w:r>
      <w:r w:rsidRPr="003926E1">
        <w:rPr>
          <w:lang w:val="sr-Latn-BA"/>
        </w:rPr>
        <w:t>no ih je spasio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pastir Faustul odnesavši ih svojoj ženi Aki Laurenciji da ih njeguje. Kad su dje</w:t>
      </w:r>
      <w:r w:rsidR="007750FB">
        <w:rPr>
          <w:lang w:val="sr-Latn-BA"/>
        </w:rPr>
        <w:t>č</w:t>
      </w:r>
      <w:r w:rsidRPr="003926E1">
        <w:rPr>
          <w:lang w:val="sr-Latn-BA"/>
        </w:rPr>
        <w:t>aci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odrasli, osnovali su novi grad, budu</w:t>
      </w:r>
      <w:r w:rsidR="007750FB">
        <w:rPr>
          <w:lang w:val="sr-Latn-BA"/>
        </w:rPr>
        <w:t>ć</w:t>
      </w:r>
      <w:r w:rsidRPr="003926E1">
        <w:rPr>
          <w:lang w:val="sr-Latn-BA"/>
        </w:rPr>
        <w:t>i Rim, na mjestu na kojem su kao dojen</w:t>
      </w:r>
      <w:r w:rsidR="007750FB">
        <w:rPr>
          <w:lang w:val="sr-Latn-BA"/>
        </w:rPr>
        <w:t>č</w:t>
      </w:r>
      <w:r w:rsidRPr="003926E1">
        <w:rPr>
          <w:lang w:val="sr-Latn-BA"/>
        </w:rPr>
        <w:t>ad bili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spašeni od smrti. Me</w:t>
      </w:r>
      <w:r w:rsidR="007750FB">
        <w:rPr>
          <w:lang w:val="sr-Latn-BA"/>
        </w:rPr>
        <w:t>đ</w:t>
      </w:r>
      <w:r w:rsidRPr="003926E1">
        <w:rPr>
          <w:lang w:val="sr-Latn-BA"/>
        </w:rPr>
        <w:t>utim, posva</w:t>
      </w:r>
      <w:r w:rsidR="007750FB">
        <w:rPr>
          <w:lang w:val="sr-Latn-BA"/>
        </w:rPr>
        <w:t>đ</w:t>
      </w:r>
      <w:r w:rsidRPr="003926E1">
        <w:rPr>
          <w:lang w:val="sr-Latn-BA"/>
        </w:rPr>
        <w:t xml:space="preserve">ali su se i Romul je ubio Rema. </w:t>
      </w:r>
      <w:r w:rsidRPr="003926E1">
        <w:rPr>
          <w:lang w:val="sr-Latn-BA"/>
        </w:rPr>
        <w:lastRenderedPageBreak/>
        <w:t>Prema jednoj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verziji pripovijetke, Rem se rugao Romulu jer je uspio sko</w:t>
      </w:r>
      <w:r w:rsidR="007750FB">
        <w:rPr>
          <w:lang w:val="sr-Latn-BA"/>
        </w:rPr>
        <w:t>č</w:t>
      </w:r>
      <w:r w:rsidRPr="003926E1">
        <w:rPr>
          <w:lang w:val="sr-Latn-BA"/>
        </w:rPr>
        <w:t>iti preko nekoga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poluizgra</w:t>
      </w:r>
      <w:r w:rsidR="007750FB">
        <w:rPr>
          <w:lang w:val="sr-Latn-BA"/>
        </w:rPr>
        <w:t>đ</w:t>
      </w:r>
      <w:r w:rsidRPr="003926E1">
        <w:rPr>
          <w:lang w:val="sr-Latn-BA"/>
        </w:rPr>
        <w:t>enog zida. To je bio loš znamen, jer je to zna</w:t>
      </w:r>
      <w:r w:rsidR="007750FB">
        <w:rPr>
          <w:lang w:val="sr-Latn-BA"/>
        </w:rPr>
        <w:t>č</w:t>
      </w:r>
      <w:r w:rsidRPr="003926E1">
        <w:rPr>
          <w:lang w:val="sr-Latn-BA"/>
        </w:rPr>
        <w:t>ilo da bi neprijatelj mogao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u</w:t>
      </w:r>
      <w:r w:rsidR="007750FB">
        <w:rPr>
          <w:lang w:val="sr-Latn-BA"/>
        </w:rPr>
        <w:t>č</w:t>
      </w:r>
      <w:r w:rsidRPr="003926E1">
        <w:rPr>
          <w:lang w:val="sr-Latn-BA"/>
        </w:rPr>
        <w:t xml:space="preserve">initi isto. Romul je </w:t>
      </w:r>
      <w:r w:rsidR="007750FB">
        <w:rPr>
          <w:lang w:val="sr-Latn-BA"/>
        </w:rPr>
        <w:t>zato</w:t>
      </w:r>
      <w:r w:rsidRPr="003926E1">
        <w:rPr>
          <w:lang w:val="sr-Latn-BA"/>
        </w:rPr>
        <w:t xml:space="preserve"> ubio Rema i kazao: «Tako </w:t>
      </w:r>
      <w:r w:rsidR="007750FB">
        <w:rPr>
          <w:lang w:val="sr-Latn-BA"/>
        </w:rPr>
        <w:t xml:space="preserve">će stradati svako </w:t>
      </w:r>
      <w:r w:rsidRPr="003926E1">
        <w:rPr>
          <w:lang w:val="sr-Latn-BA"/>
        </w:rPr>
        <w:t>ko bude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prešao moje zidove!»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Romul tada utvrdi brežuljak Palatin, prinese bogovima žrtve i dade ljudima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zakone. Pove</w:t>
      </w:r>
      <w:r w:rsidR="007750FB">
        <w:rPr>
          <w:lang w:val="sr-Latn-BA"/>
        </w:rPr>
        <w:t>ć</w:t>
      </w:r>
      <w:r w:rsidRPr="003926E1">
        <w:rPr>
          <w:lang w:val="sr-Latn-BA"/>
        </w:rPr>
        <w:t>ao je broj stanovnika izgradivši svetište izbjeglicama na Kapitolu 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uspostavi</w:t>
      </w:r>
      <w:r w:rsidR="007750FB">
        <w:rPr>
          <w:lang w:val="sr-Latn-BA"/>
        </w:rPr>
        <w:t>o</w:t>
      </w:r>
      <w:r w:rsidRPr="003926E1">
        <w:rPr>
          <w:lang w:val="sr-Latn-BA"/>
        </w:rPr>
        <w:t xml:space="preserve"> u državi novu politi</w:t>
      </w:r>
      <w:r w:rsidR="007750FB">
        <w:rPr>
          <w:lang w:val="sr-Latn-BA"/>
        </w:rPr>
        <w:t>č</w:t>
      </w:r>
      <w:r w:rsidRPr="003926E1">
        <w:rPr>
          <w:lang w:val="sr-Latn-BA"/>
        </w:rPr>
        <w:t>ku stabilnost imenuju</w:t>
      </w:r>
      <w:r w:rsidR="007750FB">
        <w:rPr>
          <w:lang w:val="sr-Latn-BA"/>
        </w:rPr>
        <w:t>ć</w:t>
      </w:r>
      <w:r w:rsidRPr="003926E1">
        <w:rPr>
          <w:lang w:val="sr-Latn-BA"/>
        </w:rPr>
        <w:t>i Senat od stotinu «otaca».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Samo je pomanjkanje žena ugrožavalo opstanak države. Romul tako proglasi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održavanje žetvenih sve</w:t>
      </w:r>
      <w:r w:rsidR="007750FB">
        <w:rPr>
          <w:lang w:val="sr-Latn-BA"/>
        </w:rPr>
        <w:t>č</w:t>
      </w:r>
      <w:r w:rsidRPr="003926E1">
        <w:rPr>
          <w:lang w:val="sr-Latn-BA"/>
        </w:rPr>
        <w:t>anosti. Ljudi su dolazili iz okolnih krajeva, a me</w:t>
      </w:r>
      <w:r w:rsidR="007750FB">
        <w:rPr>
          <w:lang w:val="sr-Latn-BA"/>
        </w:rPr>
        <w:t>đ</w:t>
      </w:r>
      <w:r w:rsidRPr="003926E1">
        <w:rPr>
          <w:lang w:val="sr-Latn-BA"/>
        </w:rPr>
        <w:t>u njima 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mnoštvo Sabinjanki koje su živjele u blizini. Kad je sve</w:t>
      </w:r>
      <w:r w:rsidR="007750FB">
        <w:rPr>
          <w:lang w:val="sr-Latn-BA"/>
        </w:rPr>
        <w:t>č</w:t>
      </w:r>
      <w:r w:rsidRPr="003926E1">
        <w:rPr>
          <w:lang w:val="sr-Latn-BA"/>
        </w:rPr>
        <w:t>anost bila na vrhuncu, mladi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 xml:space="preserve">snažni Rimljani navališe na žene sposobne za brak, bila je to </w:t>
      </w:r>
      <w:r w:rsidR="007750FB">
        <w:rPr>
          <w:lang w:val="sr-Latn-BA"/>
        </w:rPr>
        <w:t>poznata</w:t>
      </w:r>
      <w:r w:rsidRPr="003926E1">
        <w:rPr>
          <w:lang w:val="sr-Latn-BA"/>
        </w:rPr>
        <w:t xml:space="preserve"> Otmica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 xml:space="preserve">Sabinjanki (to je prizor </w:t>
      </w:r>
      <w:r w:rsidR="007750FB">
        <w:rPr>
          <w:lang w:val="sr-Latn-BA"/>
        </w:rPr>
        <w:t>koga su oslikali</w:t>
      </w:r>
      <w:r w:rsidRPr="003926E1">
        <w:rPr>
          <w:lang w:val="sr-Latn-BA"/>
        </w:rPr>
        <w:t xml:space="preserve"> Poussin </w:t>
      </w:r>
      <w:r w:rsidR="007750FB">
        <w:rPr>
          <w:lang w:val="sr-Latn-BA"/>
        </w:rPr>
        <w:t>i</w:t>
      </w:r>
      <w:r w:rsidRPr="003926E1">
        <w:rPr>
          <w:lang w:val="sr-Latn-BA"/>
        </w:rPr>
        <w:t xml:space="preserve"> Rubens). Rezultat je bio rat izme</w:t>
      </w:r>
      <w:r w:rsidR="007750FB">
        <w:rPr>
          <w:lang w:val="sr-Latn-BA"/>
        </w:rPr>
        <w:t>đ</w:t>
      </w:r>
      <w:r w:rsidRPr="003926E1">
        <w:rPr>
          <w:lang w:val="sr-Latn-BA"/>
        </w:rPr>
        <w:t>u Sabinjana i Rimljana. Završio je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tako što su se otete žene sru</w:t>
      </w:r>
      <w:r w:rsidR="007750FB">
        <w:rPr>
          <w:lang w:val="sr-Latn-BA"/>
        </w:rPr>
        <w:t>č</w:t>
      </w:r>
      <w:r w:rsidRPr="003926E1">
        <w:rPr>
          <w:lang w:val="sr-Latn-BA"/>
        </w:rPr>
        <w:t>ile me</w:t>
      </w:r>
      <w:r w:rsidR="007750FB">
        <w:rPr>
          <w:lang w:val="sr-Latn-BA"/>
        </w:rPr>
        <w:t>đ</w:t>
      </w:r>
      <w:r w:rsidRPr="003926E1">
        <w:rPr>
          <w:lang w:val="sr-Latn-BA"/>
        </w:rPr>
        <w:t>u ratnike, preklinju</w:t>
      </w:r>
      <w:r w:rsidR="007750FB">
        <w:rPr>
          <w:lang w:val="sr-Latn-BA"/>
        </w:rPr>
        <w:t>ć</w:t>
      </w:r>
      <w:r w:rsidRPr="003926E1">
        <w:rPr>
          <w:lang w:val="sr-Latn-BA"/>
        </w:rPr>
        <w:t>i da im o</w:t>
      </w:r>
      <w:r w:rsidR="007750FB">
        <w:rPr>
          <w:lang w:val="sr-Latn-BA"/>
        </w:rPr>
        <w:t>č</w:t>
      </w:r>
      <w:r w:rsidRPr="003926E1">
        <w:rPr>
          <w:lang w:val="sr-Latn-BA"/>
        </w:rPr>
        <w:t>evi i tastovi ne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prolijevaju jedni drugima krv.</w:t>
      </w:r>
      <w:r w:rsidR="007750FB">
        <w:rPr>
          <w:lang w:val="sr-Latn-BA"/>
        </w:rPr>
        <w:t xml:space="preserve"> 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0A433F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Neki pokazatelji prili</w:t>
      </w:r>
      <w:r w:rsidR="007750FB">
        <w:rPr>
          <w:lang w:val="sr-Latn-BA"/>
        </w:rPr>
        <w:t>č</w:t>
      </w:r>
      <w:r w:rsidRPr="003926E1">
        <w:rPr>
          <w:lang w:val="sr-Latn-BA"/>
        </w:rPr>
        <w:t>no jasno ukazuju da je utemeljenje Rima nastalo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spajanjem dviju struja, blizanci, ljudsko i životinjsko srodstvo, povezivanje Rimljanja i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 xml:space="preserve">Sabinjanki. Mit, kao što je </w:t>
      </w:r>
      <w:r w:rsidR="007750FB">
        <w:rPr>
          <w:lang w:val="sr-Latn-BA"/>
        </w:rPr>
        <w:t>č</w:t>
      </w:r>
      <w:r w:rsidRPr="003926E1">
        <w:rPr>
          <w:lang w:val="sr-Latn-BA"/>
        </w:rPr>
        <w:t>esto slu</w:t>
      </w:r>
      <w:r w:rsidR="007750FB">
        <w:rPr>
          <w:lang w:val="sr-Latn-BA"/>
        </w:rPr>
        <w:t>č</w:t>
      </w:r>
      <w:r w:rsidRPr="003926E1">
        <w:rPr>
          <w:lang w:val="sr-Latn-BA"/>
        </w:rPr>
        <w:t>aj, obuhva</w:t>
      </w:r>
      <w:r w:rsidR="007750FB">
        <w:rPr>
          <w:lang w:val="sr-Latn-BA"/>
        </w:rPr>
        <w:t>t</w:t>
      </w:r>
      <w:r w:rsidRPr="003926E1">
        <w:rPr>
          <w:lang w:val="sr-Latn-BA"/>
        </w:rPr>
        <w:t>a niz božanstava i mjesta na kojima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se ona kre</w:t>
      </w:r>
      <w:r w:rsidR="007750FB">
        <w:rPr>
          <w:lang w:val="sr-Latn-BA"/>
        </w:rPr>
        <w:t>ć</w:t>
      </w:r>
      <w:r w:rsidRPr="003926E1">
        <w:rPr>
          <w:lang w:val="sr-Latn-BA"/>
        </w:rPr>
        <w:t>u, uklju</w:t>
      </w:r>
      <w:r w:rsidR="007750FB">
        <w:rPr>
          <w:lang w:val="sr-Latn-BA"/>
        </w:rPr>
        <w:t>č</w:t>
      </w:r>
      <w:r w:rsidRPr="003926E1">
        <w:rPr>
          <w:lang w:val="sr-Latn-BA"/>
        </w:rPr>
        <w:t>uju</w:t>
      </w:r>
      <w:r w:rsidR="007750FB">
        <w:rPr>
          <w:lang w:val="sr-Latn-BA"/>
        </w:rPr>
        <w:t>ć</w:t>
      </w:r>
      <w:r w:rsidRPr="003926E1">
        <w:rPr>
          <w:lang w:val="sr-Latn-BA"/>
        </w:rPr>
        <w:t>i Faustula (</w:t>
      </w:r>
      <w:r w:rsidR="007750FB">
        <w:rPr>
          <w:lang w:val="sr-Latn-BA"/>
        </w:rPr>
        <w:t>kojeg</w:t>
      </w:r>
      <w:r w:rsidRPr="003926E1">
        <w:rPr>
          <w:lang w:val="sr-Latn-BA"/>
        </w:rPr>
        <w:t xml:space="preserve"> se povezuje s bogom Faunom</w:t>
      </w:r>
      <w:r w:rsidR="007750FB">
        <w:rPr>
          <w:lang w:val="sr-Latn-BA"/>
        </w:rPr>
        <w:t>)</w:t>
      </w:r>
      <w:r w:rsidRPr="003926E1">
        <w:rPr>
          <w:lang w:val="sr-Latn-BA"/>
        </w:rPr>
        <w:t>. Iako se o</w:t>
      </w:r>
      <w:r w:rsidR="007750FB">
        <w:rPr>
          <w:lang w:val="sr-Latn-BA"/>
        </w:rPr>
        <w:t xml:space="preserve"> </w:t>
      </w:r>
      <w:r w:rsidRPr="003926E1">
        <w:rPr>
          <w:lang w:val="sr-Latn-BA"/>
        </w:rPr>
        <w:t>arheološkim pojedinostima još raspravlja, poznato je da su rimski brežuljci nastanjeni</w:t>
      </w:r>
      <w:r w:rsidR="007750FB">
        <w:rPr>
          <w:lang w:val="sr-Latn-BA"/>
        </w:rPr>
        <w:t xml:space="preserve"> </w:t>
      </w:r>
      <w:r w:rsidR="000A433F">
        <w:rPr>
          <w:lang w:val="sr-Latn-BA"/>
        </w:rPr>
        <w:t>približno odo 2000.g.p</w:t>
      </w:r>
      <w:r w:rsidRPr="003926E1">
        <w:rPr>
          <w:lang w:val="sr-Latn-BA"/>
        </w:rPr>
        <w:t>.n.e., ali da jedinstvenog grada tamo nije bilo do 6.</w:t>
      </w:r>
      <w:r w:rsidR="000A433F">
        <w:rPr>
          <w:lang w:val="sr-Latn-BA"/>
        </w:rPr>
        <w:t>vijeka</w:t>
      </w:r>
      <w:r w:rsidRPr="003926E1">
        <w:rPr>
          <w:lang w:val="sr-Latn-BA"/>
        </w:rPr>
        <w:t xml:space="preserve"> a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ne 8. kao što legenda datira te doga</w:t>
      </w:r>
      <w:r w:rsidR="000A433F">
        <w:rPr>
          <w:lang w:val="sr-Latn-BA"/>
        </w:rPr>
        <w:t>đ</w:t>
      </w:r>
      <w:r w:rsidRPr="003926E1">
        <w:rPr>
          <w:lang w:val="sr-Latn-BA"/>
        </w:rPr>
        <w:t>aje (uobi</w:t>
      </w:r>
      <w:r w:rsidR="000A433F">
        <w:rPr>
          <w:lang w:val="sr-Latn-BA"/>
        </w:rPr>
        <w:t>č</w:t>
      </w:r>
      <w:r w:rsidRPr="003926E1">
        <w:rPr>
          <w:lang w:val="sr-Latn-BA"/>
        </w:rPr>
        <w:t>ajena 753.g. tek je jedan od nekoliko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tradicionalnih datuma utemeljenja grada).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0A433F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 xml:space="preserve">S vremenom su Rimljani došli u bliži dodir s Grcima </w:t>
      </w:r>
      <w:r w:rsidR="000A433F">
        <w:rPr>
          <w:lang w:val="sr-Latn-BA"/>
        </w:rPr>
        <w:t>č</w:t>
      </w:r>
      <w:r w:rsidRPr="003926E1">
        <w:rPr>
          <w:lang w:val="sr-Latn-BA"/>
        </w:rPr>
        <w:t>ija ih se kultura za</w:t>
      </w:r>
      <w:r w:rsidR="000A433F">
        <w:rPr>
          <w:lang w:val="sr-Latn-BA"/>
        </w:rPr>
        <w:t>č</w:t>
      </w:r>
      <w:r w:rsidRPr="003926E1">
        <w:rPr>
          <w:lang w:val="sr-Latn-BA"/>
        </w:rPr>
        <w:t>udno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dojmila, ali u odnosu na koju su pokazivali stanovitu ambivalenciju i poželjeli su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povezati svoje porijeklo s gr</w:t>
      </w:r>
      <w:r w:rsidR="000A433F">
        <w:rPr>
          <w:lang w:val="sr-Latn-BA"/>
        </w:rPr>
        <w:t>č</w:t>
      </w:r>
      <w:r w:rsidRPr="003926E1">
        <w:rPr>
          <w:lang w:val="sr-Latn-BA"/>
        </w:rPr>
        <w:t>kom tradicijom.</w:t>
      </w:r>
      <w:r w:rsidR="000A433F">
        <w:rPr>
          <w:lang w:val="sr-Latn-BA"/>
        </w:rPr>
        <w:t xml:space="preserve"> Oko 300 g.p</w:t>
      </w:r>
      <w:r w:rsidRPr="003926E1">
        <w:rPr>
          <w:lang w:val="sr-Latn-BA"/>
        </w:rPr>
        <w:t>.n.e. kolao je mit o tome kako su Trojanci pobjegli zbog razaranja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Troje, i nastanili Laciju, pokrajinu južno od Rima. Zamišljeni datum tog zbivanja bio bi</w:t>
      </w:r>
      <w:r w:rsidR="000A433F">
        <w:rPr>
          <w:lang w:val="sr-Latn-BA"/>
        </w:rPr>
        <w:t xml:space="preserve"> č</w:t>
      </w:r>
      <w:r w:rsidRPr="003926E1">
        <w:rPr>
          <w:lang w:val="sr-Latn-BA"/>
        </w:rPr>
        <w:t>etvrt</w:t>
      </w:r>
      <w:r w:rsidR="000A433F">
        <w:rPr>
          <w:lang w:val="sr-Latn-BA"/>
        </w:rPr>
        <w:t>i</w:t>
      </w:r>
      <w:r w:rsidRPr="003926E1">
        <w:rPr>
          <w:lang w:val="sr-Latn-BA"/>
        </w:rPr>
        <w:t xml:space="preserve"> </w:t>
      </w:r>
      <w:r w:rsidR="000A433F">
        <w:rPr>
          <w:lang w:val="sr-Latn-BA"/>
        </w:rPr>
        <w:t>vijek</w:t>
      </w:r>
      <w:r w:rsidRPr="003926E1">
        <w:rPr>
          <w:lang w:val="sr-Latn-BA"/>
        </w:rPr>
        <w:t xml:space="preserve"> prije </w:t>
      </w:r>
      <w:r w:rsidR="000A433F">
        <w:rPr>
          <w:lang w:val="sr-Latn-BA"/>
        </w:rPr>
        <w:t>osnivanja</w:t>
      </w:r>
      <w:r w:rsidRPr="003926E1">
        <w:rPr>
          <w:lang w:val="sr-Latn-BA"/>
        </w:rPr>
        <w:t xml:space="preserve"> Rima i doga</w:t>
      </w:r>
      <w:r w:rsidR="000A433F">
        <w:rPr>
          <w:lang w:val="sr-Latn-BA"/>
        </w:rPr>
        <w:t>đ</w:t>
      </w:r>
      <w:r w:rsidRPr="003926E1">
        <w:rPr>
          <w:lang w:val="sr-Latn-BA"/>
        </w:rPr>
        <w:t>aj se povezalo s osnivanjem grada Alba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 xml:space="preserve">Longa, od kojeg je nastao Rim, a u </w:t>
      </w:r>
      <w:r w:rsidR="000A433F">
        <w:rPr>
          <w:lang w:val="sr-Latn-BA"/>
        </w:rPr>
        <w:t>periodu</w:t>
      </w:r>
      <w:r w:rsidRPr="003926E1">
        <w:rPr>
          <w:lang w:val="sr-Latn-BA"/>
        </w:rPr>
        <w:t xml:space="preserve"> izme</w:t>
      </w:r>
      <w:r w:rsidR="000A433F">
        <w:rPr>
          <w:lang w:val="sr-Latn-BA"/>
        </w:rPr>
        <w:t>đ</w:t>
      </w:r>
      <w:r w:rsidRPr="003926E1">
        <w:rPr>
          <w:lang w:val="sr-Latn-BA"/>
        </w:rPr>
        <w:t>u tih dvaju doga</w:t>
      </w:r>
      <w:r w:rsidR="000A433F">
        <w:rPr>
          <w:lang w:val="sr-Latn-BA"/>
        </w:rPr>
        <w:t>đ</w:t>
      </w:r>
      <w:r w:rsidRPr="003926E1">
        <w:rPr>
          <w:lang w:val="sr-Latn-BA"/>
        </w:rPr>
        <w:t>aja podru</w:t>
      </w:r>
      <w:r w:rsidR="000A433F">
        <w:rPr>
          <w:lang w:val="sr-Latn-BA"/>
        </w:rPr>
        <w:t>č</w:t>
      </w:r>
      <w:r w:rsidRPr="003926E1">
        <w:rPr>
          <w:lang w:val="sr-Latn-BA"/>
        </w:rPr>
        <w:t>je su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nasta</w:t>
      </w:r>
      <w:r w:rsidR="000A433F">
        <w:rPr>
          <w:lang w:val="sr-Latn-BA"/>
        </w:rPr>
        <w:t>nji</w:t>
      </w:r>
      <w:r w:rsidRPr="003926E1">
        <w:rPr>
          <w:lang w:val="sr-Latn-BA"/>
        </w:rPr>
        <w:t>vali mitski preci rimske aristokracije.Traganje Trojanaca za novim domom opisao je u epskome stihu i epskom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veli</w:t>
      </w:r>
      <w:r w:rsidR="000A433F">
        <w:rPr>
          <w:lang w:val="sr-Latn-BA"/>
        </w:rPr>
        <w:t>č</w:t>
      </w:r>
      <w:r w:rsidRPr="003926E1">
        <w:rPr>
          <w:lang w:val="sr-Latn-BA"/>
        </w:rPr>
        <w:t>ajnoš</w:t>
      </w:r>
      <w:r w:rsidR="000A433F">
        <w:rPr>
          <w:lang w:val="sr-Latn-BA"/>
        </w:rPr>
        <w:t>ć</w:t>
      </w:r>
      <w:r w:rsidRPr="003926E1">
        <w:rPr>
          <w:lang w:val="sr-Latn-BA"/>
        </w:rPr>
        <w:t xml:space="preserve">u Vergilije u </w:t>
      </w:r>
      <w:r w:rsidRPr="003926E1">
        <w:rPr>
          <w:i/>
          <w:iCs/>
          <w:lang w:val="sr-Latn-BA"/>
        </w:rPr>
        <w:t xml:space="preserve">Eneidi. Eneja </w:t>
      </w:r>
      <w:r w:rsidRPr="003926E1">
        <w:rPr>
          <w:lang w:val="sr-Latn-BA"/>
        </w:rPr>
        <w:t>je bio Trojanski princ, sin trojanskog junaka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Anhiza i božice Afrodite. Kada je Troja pala pod opsjedanjem Grka, Eneja je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 xml:space="preserve">pobjegao iz grada </w:t>
      </w:r>
      <w:r w:rsidR="000A433F">
        <w:rPr>
          <w:lang w:val="sr-Latn-BA"/>
        </w:rPr>
        <w:t xml:space="preserve">u plamenu </w:t>
      </w:r>
      <w:r w:rsidRPr="003926E1">
        <w:rPr>
          <w:lang w:val="sr-Latn-BA"/>
        </w:rPr>
        <w:t>nose</w:t>
      </w:r>
      <w:r w:rsidR="000A433F">
        <w:rPr>
          <w:lang w:val="sr-Latn-BA"/>
        </w:rPr>
        <w:t>ć</w:t>
      </w:r>
      <w:r w:rsidRPr="003926E1">
        <w:rPr>
          <w:lang w:val="sr-Latn-BA"/>
        </w:rPr>
        <w:t>i svoga hromog oca na ramenima i vode</w:t>
      </w:r>
      <w:r w:rsidR="000A433F">
        <w:rPr>
          <w:lang w:val="sr-Latn-BA"/>
        </w:rPr>
        <w:t>ć</w:t>
      </w:r>
      <w:r w:rsidRPr="003926E1">
        <w:rPr>
          <w:lang w:val="sr-Latn-BA"/>
        </w:rPr>
        <w:t>i za ruku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malog sina Askanija. Nabavio je brod i plovio do gr</w:t>
      </w:r>
      <w:r w:rsidR="000A433F">
        <w:rPr>
          <w:lang w:val="sr-Latn-BA"/>
        </w:rPr>
        <w:t>č</w:t>
      </w:r>
      <w:r w:rsidRPr="003926E1">
        <w:rPr>
          <w:lang w:val="sr-Latn-BA"/>
        </w:rPr>
        <w:t xml:space="preserve">kih </w:t>
      </w:r>
      <w:r w:rsidR="000A433F">
        <w:rPr>
          <w:lang w:val="sr-Latn-BA"/>
        </w:rPr>
        <w:t>ostrva</w:t>
      </w:r>
      <w:r w:rsidRPr="003926E1">
        <w:rPr>
          <w:lang w:val="sr-Latn-BA"/>
        </w:rPr>
        <w:t>, do Sicilije i do Kartage,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gdje ga je primila Didona, kraljica Kartage. Izme</w:t>
      </w:r>
      <w:r w:rsidR="000A433F">
        <w:rPr>
          <w:lang w:val="sr-Latn-BA"/>
        </w:rPr>
        <w:t>đ</w:t>
      </w:r>
      <w:r w:rsidRPr="003926E1">
        <w:rPr>
          <w:lang w:val="sr-Latn-BA"/>
        </w:rPr>
        <w:t>u Eneje i Didone razvila se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 xml:space="preserve">strastvena ljubav, ali Zeus naredi Eneji da napusti </w:t>
      </w:r>
      <w:r w:rsidRPr="003926E1">
        <w:rPr>
          <w:lang w:val="sr-Latn-BA"/>
        </w:rPr>
        <w:lastRenderedPageBreak/>
        <w:t>Didonu i otplovi za Italiju, gdje ga</w:t>
      </w:r>
      <w:r w:rsidR="000A433F">
        <w:rPr>
          <w:lang w:val="sr-Latn-BA"/>
        </w:rPr>
        <w:t xml:space="preserve"> </w:t>
      </w:r>
      <w:r w:rsidRPr="003926E1">
        <w:rPr>
          <w:lang w:val="sr-Latn-BA"/>
        </w:rPr>
        <w:t>zove sudbina. Enej posluša, a Didona ga u o</w:t>
      </w:r>
      <w:r w:rsidR="000A433F">
        <w:rPr>
          <w:lang w:val="sr-Latn-BA"/>
        </w:rPr>
        <w:t>č</w:t>
      </w:r>
      <w:r w:rsidRPr="003926E1">
        <w:rPr>
          <w:lang w:val="sr-Latn-BA"/>
        </w:rPr>
        <w:t>aju prokune i ubije se.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8D7F08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Simbolika koju Didona ima u ovoj pri</w:t>
      </w:r>
      <w:r w:rsidR="000A433F">
        <w:rPr>
          <w:lang w:val="sr-Latn-BA"/>
        </w:rPr>
        <w:t>č</w:t>
      </w:r>
      <w:r w:rsidR="00A11626">
        <w:rPr>
          <w:lang w:val="sr-Latn-BA"/>
        </w:rPr>
        <w:t xml:space="preserve">i su opasnosti po opstanak Rima, </w:t>
      </w:r>
      <w:r w:rsidRPr="003926E1">
        <w:rPr>
          <w:lang w:val="sr-Latn-BA"/>
        </w:rPr>
        <w:t>Hanibalov</w:t>
      </w:r>
      <w:r w:rsidR="008D7F08">
        <w:rPr>
          <w:lang w:val="sr-Latn-BA"/>
        </w:rPr>
        <w:t>a</w:t>
      </w:r>
      <w:r w:rsidRPr="003926E1">
        <w:rPr>
          <w:lang w:val="sr-Latn-BA"/>
        </w:rPr>
        <w:t xml:space="preserve"> najezd</w:t>
      </w:r>
      <w:r w:rsidR="008D7F08">
        <w:rPr>
          <w:lang w:val="sr-Latn-BA"/>
        </w:rPr>
        <w:t>a</w:t>
      </w:r>
      <w:r w:rsidRPr="003926E1">
        <w:rPr>
          <w:lang w:val="sr-Latn-BA"/>
        </w:rPr>
        <w:t xml:space="preserve"> iz Kartage i dolazak Kleopatre iz Egipta. Stigavši u Italiju, Eneju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odvodi u podzemlje proro</w:t>
      </w:r>
      <w:r w:rsidR="008D7F08">
        <w:rPr>
          <w:lang w:val="sr-Latn-BA"/>
        </w:rPr>
        <w:t>č</w:t>
      </w:r>
      <w:r w:rsidRPr="003926E1">
        <w:rPr>
          <w:lang w:val="sr-Latn-BA"/>
        </w:rPr>
        <w:t>ica Sibila kumanska. Tamo susre</w:t>
      </w:r>
      <w:r w:rsidR="008D7F08">
        <w:rPr>
          <w:lang w:val="sr-Latn-BA"/>
        </w:rPr>
        <w:t>ć</w:t>
      </w:r>
      <w:r w:rsidRPr="003926E1">
        <w:rPr>
          <w:lang w:val="sr-Latn-BA"/>
        </w:rPr>
        <w:t>e duh svog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pokojnog oca koji mu govori o budu</w:t>
      </w:r>
      <w:r w:rsidR="008D7F08">
        <w:rPr>
          <w:lang w:val="sr-Latn-BA"/>
        </w:rPr>
        <w:t>ć</w:t>
      </w:r>
      <w:r w:rsidRPr="003926E1">
        <w:rPr>
          <w:lang w:val="sr-Latn-BA"/>
        </w:rPr>
        <w:t>oj rimskoj slavi.</w:t>
      </w:r>
    </w:p>
    <w:p w:rsidR="008D7F08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Tada Eneja otplovi do uš</w:t>
      </w:r>
      <w:r w:rsidR="008D7F08">
        <w:rPr>
          <w:lang w:val="sr-Latn-BA"/>
        </w:rPr>
        <w:t>ć</w:t>
      </w:r>
      <w:r w:rsidRPr="003926E1">
        <w:rPr>
          <w:lang w:val="sr-Latn-BA"/>
        </w:rPr>
        <w:t>a Tibera i do</w:t>
      </w:r>
      <w:r w:rsidR="008D7F08">
        <w:rPr>
          <w:lang w:val="sr-Latn-BA"/>
        </w:rPr>
        <w:t>đ</w:t>
      </w:r>
      <w:r w:rsidRPr="003926E1">
        <w:rPr>
          <w:lang w:val="sr-Latn-BA"/>
        </w:rPr>
        <w:t>e na brdo Palatin gdje mu majka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Venera dade štit kojega je izradio sam Vulkan, božanski kova</w:t>
      </w:r>
      <w:r w:rsidR="008D7F08">
        <w:rPr>
          <w:lang w:val="sr-Latn-BA"/>
        </w:rPr>
        <w:t>č</w:t>
      </w:r>
      <w:r w:rsidRPr="003926E1">
        <w:rPr>
          <w:lang w:val="sr-Latn-BA"/>
        </w:rPr>
        <w:t>. Eneja tu porazi sve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svoje neprijatelje me</w:t>
      </w:r>
      <w:r w:rsidR="008D7F08">
        <w:rPr>
          <w:lang w:val="sr-Latn-BA"/>
        </w:rPr>
        <w:t>đ</w:t>
      </w:r>
      <w:r w:rsidRPr="003926E1">
        <w:rPr>
          <w:lang w:val="sr-Latn-BA"/>
        </w:rPr>
        <w:t>u Etruš</w:t>
      </w:r>
      <w:r w:rsidR="008D7F08">
        <w:rPr>
          <w:lang w:val="sr-Latn-BA"/>
        </w:rPr>
        <w:t>č</w:t>
      </w:r>
      <w:r w:rsidRPr="003926E1">
        <w:rPr>
          <w:lang w:val="sr-Latn-BA"/>
        </w:rPr>
        <w:t>anima i Latinima koji su nastanavali kraj i osnuje grad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Lavinij (s</w:t>
      </w:r>
      <w:r w:rsidR="008D7F08">
        <w:rPr>
          <w:lang w:val="sr-Latn-BA"/>
        </w:rPr>
        <w:t>a</w:t>
      </w:r>
      <w:r w:rsidRPr="003926E1">
        <w:rPr>
          <w:lang w:val="sr-Latn-BA"/>
        </w:rPr>
        <w:t>vremeni Pratica de mare, južno od Rima), dok njegov sin osnuje Alba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Longu (Castel Gandolfo, jugoisto</w:t>
      </w:r>
      <w:r w:rsidR="008D7F08">
        <w:rPr>
          <w:lang w:val="sr-Latn-BA"/>
        </w:rPr>
        <w:t>č</w:t>
      </w:r>
      <w:r w:rsidRPr="003926E1">
        <w:rPr>
          <w:lang w:val="sr-Latn-BA"/>
        </w:rPr>
        <w:t>no od Rima).</w:t>
      </w:r>
      <w:r w:rsidR="008D7F08">
        <w:rPr>
          <w:lang w:val="sr-Latn-BA"/>
        </w:rPr>
        <w:t xml:space="preserve"> </w:t>
      </w:r>
      <w:r w:rsidRPr="003926E1">
        <w:rPr>
          <w:lang w:val="sr-Latn-BA"/>
        </w:rPr>
        <w:t>Iz Albe Longe, mnogo su generacija kasnije potekli Romul i Rem.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F375B4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Veliki rimski mitovi nisu bili izraz nesvjesne volje naroda. Oni sadrže folklorne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elemente, ali</w:t>
      </w:r>
      <w:r w:rsidR="00F375B4">
        <w:rPr>
          <w:lang w:val="sr-Latn-BA"/>
        </w:rPr>
        <w:t xml:space="preserve"> nisu folklorni. Temelje se na </w:t>
      </w:r>
      <w:r w:rsidRPr="003926E1">
        <w:rPr>
          <w:lang w:val="sr-Latn-BA"/>
        </w:rPr>
        <w:t>istorijskim doga</w:t>
      </w:r>
      <w:r w:rsidR="00F375B4">
        <w:rPr>
          <w:lang w:val="sr-Latn-BA"/>
        </w:rPr>
        <w:t>đ</w:t>
      </w:r>
      <w:r w:rsidRPr="003926E1">
        <w:rPr>
          <w:lang w:val="sr-Latn-BA"/>
        </w:rPr>
        <w:t>ajima, ali ih je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aristokra</w:t>
      </w:r>
      <w:r w:rsidR="00F375B4">
        <w:rPr>
          <w:lang w:val="sr-Latn-BA"/>
        </w:rPr>
        <w:t>t</w:t>
      </w:r>
      <w:r w:rsidRPr="003926E1">
        <w:rPr>
          <w:lang w:val="sr-Latn-BA"/>
        </w:rPr>
        <w:t xml:space="preserve">ija svojevoljno mijenjala u skladu s vlastitim nakanama. </w:t>
      </w:r>
      <w:r w:rsidR="00F375B4">
        <w:rPr>
          <w:lang w:val="sr-Latn-BA"/>
        </w:rPr>
        <w:t>Na primjer</w:t>
      </w:r>
      <w:r w:rsidRPr="003926E1">
        <w:rPr>
          <w:lang w:val="sr-Latn-BA"/>
        </w:rPr>
        <w:t xml:space="preserve"> Enejin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sin Askanije, utemeljitelj grada Alba Longe, dobio je ime Julus kako bi ga se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 xml:space="preserve">povezalo s </w:t>
      </w:r>
      <w:r w:rsidR="00F375B4">
        <w:rPr>
          <w:lang w:val="sr-Latn-BA"/>
        </w:rPr>
        <w:t>porodicom</w:t>
      </w:r>
      <w:r w:rsidRPr="003926E1">
        <w:rPr>
          <w:lang w:val="sr-Latn-BA"/>
        </w:rPr>
        <w:t xml:space="preserve"> Julijevaca koje je </w:t>
      </w:r>
      <w:r w:rsidR="00F375B4">
        <w:rPr>
          <w:lang w:val="sr-Latn-BA"/>
        </w:rPr>
        <w:t>č</w:t>
      </w:r>
      <w:r w:rsidRPr="003926E1">
        <w:rPr>
          <w:lang w:val="sr-Latn-BA"/>
        </w:rPr>
        <w:t xml:space="preserve">lan bio i sam Julije Cezar. </w:t>
      </w:r>
      <w:r w:rsidR="00F375B4">
        <w:rPr>
          <w:lang w:val="sr-Latn-BA"/>
        </w:rPr>
        <w:t>Uopšteno</w:t>
      </w:r>
      <w:r w:rsidRPr="003926E1">
        <w:rPr>
          <w:lang w:val="sr-Latn-BA"/>
        </w:rPr>
        <w:t xml:space="preserve"> govore</w:t>
      </w:r>
      <w:r w:rsidR="00F375B4">
        <w:rPr>
          <w:lang w:val="sr-Latn-BA"/>
        </w:rPr>
        <w:t>ć</w:t>
      </w:r>
      <w:r w:rsidRPr="003926E1">
        <w:rPr>
          <w:lang w:val="sr-Latn-BA"/>
        </w:rPr>
        <w:t>i,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rimska se mitologija ne uklapa neposredno ni u jednu postoje</w:t>
      </w:r>
      <w:r w:rsidR="00F375B4">
        <w:rPr>
          <w:lang w:val="sr-Latn-BA"/>
        </w:rPr>
        <w:t>ć</w:t>
      </w:r>
      <w:r w:rsidRPr="003926E1">
        <w:rPr>
          <w:lang w:val="sr-Latn-BA"/>
        </w:rPr>
        <w:t>u teoriju mita.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Postojalo je u Rimskoj mitologiji i nekoliko vjerskih mitova. Jedan me</w:t>
      </w:r>
      <w:r w:rsidR="00F375B4">
        <w:rPr>
          <w:lang w:val="sr-Latn-BA"/>
        </w:rPr>
        <w:t>đ</w:t>
      </w:r>
      <w:r w:rsidRPr="003926E1">
        <w:rPr>
          <w:lang w:val="sr-Latn-BA"/>
        </w:rPr>
        <w:t>u njima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velike probojne snage preuzet je od Grka i govori o prošlome zlatnom dobu sre</w:t>
      </w:r>
      <w:r w:rsidR="00F375B4">
        <w:rPr>
          <w:lang w:val="sr-Latn-BA"/>
        </w:rPr>
        <w:t>ć</w:t>
      </w:r>
      <w:r w:rsidRPr="003926E1">
        <w:rPr>
          <w:lang w:val="sr-Latn-BA"/>
        </w:rPr>
        <w:t>e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kada je vladao Saturn, i o njegovom mogu</w:t>
      </w:r>
      <w:r w:rsidR="00F375B4">
        <w:rPr>
          <w:lang w:val="sr-Latn-BA"/>
        </w:rPr>
        <w:t>će</w:t>
      </w:r>
      <w:r w:rsidRPr="003926E1">
        <w:rPr>
          <w:lang w:val="sr-Latn-BA"/>
        </w:rPr>
        <w:t>m budu</w:t>
      </w:r>
      <w:r w:rsidR="00F375B4">
        <w:rPr>
          <w:lang w:val="sr-Latn-BA"/>
        </w:rPr>
        <w:t>ć</w:t>
      </w:r>
      <w:r w:rsidRPr="003926E1">
        <w:rPr>
          <w:lang w:val="sr-Latn-BA"/>
        </w:rPr>
        <w:t xml:space="preserve">em povratku. </w:t>
      </w:r>
    </w:p>
    <w:p w:rsidR="00145D1C" w:rsidRDefault="00145D1C" w:rsidP="00145D1C">
      <w:pPr>
        <w:spacing w:line="360" w:lineRule="auto"/>
        <w:jc w:val="both"/>
        <w:rPr>
          <w:lang w:val="sr-Latn-BA"/>
        </w:rPr>
      </w:pPr>
    </w:p>
    <w:p w:rsidR="00F375B4" w:rsidRDefault="003926E1" w:rsidP="00145D1C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Obzirom da su Rimljani vjerovali da su carevi božanska bi</w:t>
      </w:r>
      <w:r w:rsidR="00F375B4">
        <w:rPr>
          <w:lang w:val="sr-Latn-BA"/>
        </w:rPr>
        <w:t>ć</w:t>
      </w:r>
      <w:r w:rsidRPr="003926E1">
        <w:rPr>
          <w:lang w:val="sr-Latn-BA"/>
        </w:rPr>
        <w:t>a, i oni su imali svoje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 xml:space="preserve">mitove. Oko Julija Cezara ispredeno je nekoliko </w:t>
      </w:r>
      <w:r w:rsidR="00F375B4">
        <w:rPr>
          <w:lang w:val="sr-Latn-BA"/>
        </w:rPr>
        <w:t>natprirodnih</w:t>
      </w:r>
      <w:r w:rsidRPr="003926E1">
        <w:rPr>
          <w:lang w:val="sr-Latn-BA"/>
        </w:rPr>
        <w:t xml:space="preserve"> doga</w:t>
      </w:r>
      <w:r w:rsidR="00F375B4">
        <w:rPr>
          <w:lang w:val="sr-Latn-BA"/>
        </w:rPr>
        <w:t>đ</w:t>
      </w:r>
      <w:r w:rsidRPr="003926E1">
        <w:rPr>
          <w:lang w:val="sr-Latn-BA"/>
        </w:rPr>
        <w:t>aja koji su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pretvoreni u mitove. Jedan od njih povezan je s privi</w:t>
      </w:r>
      <w:r w:rsidR="00F375B4">
        <w:rPr>
          <w:lang w:val="sr-Latn-BA"/>
        </w:rPr>
        <w:t>đ</w:t>
      </w:r>
      <w:r w:rsidRPr="003926E1">
        <w:rPr>
          <w:lang w:val="sr-Latn-BA"/>
        </w:rPr>
        <w:t>enjem koje ga je natjeralo da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prije</w:t>
      </w:r>
      <w:r w:rsidR="00F375B4">
        <w:rPr>
          <w:lang w:val="sr-Latn-BA"/>
        </w:rPr>
        <w:t>đ</w:t>
      </w:r>
      <w:r w:rsidRPr="003926E1">
        <w:rPr>
          <w:lang w:val="sr-Latn-BA"/>
        </w:rPr>
        <w:t>e Rubikon i napadne Rim, drugi je mit o tome kako su se na njegov</w:t>
      </w:r>
      <w:r w:rsidR="00F375B4">
        <w:rPr>
          <w:lang w:val="sr-Latn-BA"/>
        </w:rPr>
        <w:t>oj</w:t>
      </w:r>
      <w:r w:rsidRPr="003926E1">
        <w:rPr>
          <w:lang w:val="sr-Latn-BA"/>
        </w:rPr>
        <w:t xml:space="preserve"> </w:t>
      </w:r>
      <w:r w:rsidR="00F375B4">
        <w:rPr>
          <w:lang w:val="sr-Latn-BA"/>
        </w:rPr>
        <w:t xml:space="preserve">sahrani </w:t>
      </w:r>
      <w:r w:rsidRPr="003926E1">
        <w:rPr>
          <w:lang w:val="sr-Latn-BA"/>
        </w:rPr>
        <w:t>pojavila dva božanska bi</w:t>
      </w:r>
      <w:r w:rsidR="00F375B4">
        <w:rPr>
          <w:lang w:val="sr-Latn-BA"/>
        </w:rPr>
        <w:t>ć</w:t>
      </w:r>
      <w:r w:rsidRPr="003926E1">
        <w:rPr>
          <w:lang w:val="sr-Latn-BA"/>
        </w:rPr>
        <w:t>a i naposljetku pri</w:t>
      </w:r>
      <w:r w:rsidR="00F375B4">
        <w:rPr>
          <w:lang w:val="sr-Latn-BA"/>
        </w:rPr>
        <w:t>č</w:t>
      </w:r>
      <w:r w:rsidRPr="003926E1">
        <w:rPr>
          <w:lang w:val="sr-Latn-BA"/>
        </w:rPr>
        <w:t>a o kometi koja je ozna</w:t>
      </w:r>
      <w:r w:rsidR="00F375B4">
        <w:rPr>
          <w:lang w:val="sr-Latn-BA"/>
        </w:rPr>
        <w:t>č</w:t>
      </w:r>
      <w:r w:rsidRPr="003926E1">
        <w:rPr>
          <w:lang w:val="sr-Latn-BA"/>
        </w:rPr>
        <w:t>ila smrt samog</w:t>
      </w:r>
      <w:r w:rsidR="00F375B4">
        <w:rPr>
          <w:lang w:val="sr-Latn-BA"/>
        </w:rPr>
        <w:t xml:space="preserve"> Julija Cezara 44.g. p</w:t>
      </w:r>
      <w:r w:rsidRPr="003926E1">
        <w:rPr>
          <w:lang w:val="sr-Latn-BA"/>
        </w:rPr>
        <w:t>.</w:t>
      </w:r>
      <w:r w:rsidR="00F375B4">
        <w:rPr>
          <w:lang w:val="sr-Latn-BA"/>
        </w:rPr>
        <w:t>n</w:t>
      </w:r>
      <w:r w:rsidRPr="003926E1">
        <w:rPr>
          <w:lang w:val="sr-Latn-BA"/>
        </w:rPr>
        <w:t>.e. i za koju se smatralo da je njegov duh koji ulazi u nebo.</w:t>
      </w:r>
    </w:p>
    <w:p w:rsidR="00F375B4" w:rsidRDefault="003926E1" w:rsidP="00F375B4">
      <w:pPr>
        <w:spacing w:line="360" w:lineRule="auto"/>
        <w:jc w:val="both"/>
        <w:rPr>
          <w:lang w:val="sr-Latn-BA"/>
        </w:rPr>
      </w:pPr>
      <w:r w:rsidRPr="003926E1">
        <w:rPr>
          <w:lang w:val="sr-Latn-BA"/>
        </w:rPr>
        <w:t>Osim Julija Cezara, tu je i mit o drugom Rimskom caru Neronu Redivivusu,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vjerovanje je u njegovo ponovno javljanje. Car Neron izvršio je samoub</w:t>
      </w:r>
      <w:r w:rsidR="00F375B4">
        <w:rPr>
          <w:lang w:val="sr-Latn-BA"/>
        </w:rPr>
        <w:t>i</w:t>
      </w:r>
      <w:r w:rsidRPr="003926E1">
        <w:rPr>
          <w:lang w:val="sr-Latn-BA"/>
        </w:rPr>
        <w:t>stvo 68.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g.n.e.</w:t>
      </w:r>
      <w:r w:rsidR="00F375B4">
        <w:rPr>
          <w:lang w:val="sr-Latn-BA"/>
        </w:rPr>
        <w:t>,</w:t>
      </w:r>
      <w:r w:rsidRPr="003926E1">
        <w:rPr>
          <w:lang w:val="sr-Latn-BA"/>
        </w:rPr>
        <w:t xml:space="preserve"> a mit o njegov</w:t>
      </w:r>
      <w:r w:rsidR="00F375B4">
        <w:rPr>
          <w:lang w:val="sr-Latn-BA"/>
        </w:rPr>
        <w:t>om</w:t>
      </w:r>
      <w:r w:rsidRPr="003926E1">
        <w:rPr>
          <w:lang w:val="sr-Latn-BA"/>
        </w:rPr>
        <w:t xml:space="preserve"> povratku veoma je raširen i u Rimu i u Gr</w:t>
      </w:r>
      <w:r w:rsidR="00F375B4">
        <w:rPr>
          <w:lang w:val="sr-Latn-BA"/>
        </w:rPr>
        <w:t>č</w:t>
      </w:r>
      <w:r w:rsidRPr="003926E1">
        <w:rPr>
          <w:lang w:val="sr-Latn-BA"/>
        </w:rPr>
        <w:t>koj.Naposlijetku, tu je i mit o vje</w:t>
      </w:r>
      <w:r w:rsidR="00F375B4">
        <w:rPr>
          <w:lang w:val="sr-Latn-BA"/>
        </w:rPr>
        <w:t>č</w:t>
      </w:r>
      <w:r w:rsidRPr="003926E1">
        <w:rPr>
          <w:lang w:val="sr-Latn-BA"/>
        </w:rPr>
        <w:t>nosti Rima koji se zadržao i u krš</w:t>
      </w:r>
      <w:r w:rsidR="00F375B4">
        <w:rPr>
          <w:lang w:val="sr-Latn-BA"/>
        </w:rPr>
        <w:t>ć</w:t>
      </w:r>
      <w:r w:rsidRPr="003926E1">
        <w:rPr>
          <w:lang w:val="sr-Latn-BA"/>
        </w:rPr>
        <w:t>anstvu: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>Dok stoji Koloseum,</w:t>
      </w:r>
      <w:r w:rsidR="00F375B4">
        <w:rPr>
          <w:lang w:val="sr-Latn-BA"/>
        </w:rPr>
        <w:t xml:space="preserve"> stajać</w:t>
      </w:r>
      <w:r w:rsidRPr="003926E1">
        <w:rPr>
          <w:lang w:val="sr-Latn-BA"/>
        </w:rPr>
        <w:t>e i Rim.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 xml:space="preserve">Kad se sruši Koloseum, i Rim </w:t>
      </w:r>
      <w:r w:rsidR="00F375B4">
        <w:rPr>
          <w:lang w:val="sr-Latn-BA"/>
        </w:rPr>
        <w:t>ć</w:t>
      </w:r>
      <w:r w:rsidRPr="003926E1">
        <w:rPr>
          <w:lang w:val="sr-Latn-BA"/>
        </w:rPr>
        <w:t>e se srušiti.</w:t>
      </w:r>
      <w:r w:rsidR="00F375B4">
        <w:rPr>
          <w:lang w:val="sr-Latn-BA"/>
        </w:rPr>
        <w:t xml:space="preserve"> Kad se sruši Rim, srušić</w:t>
      </w:r>
      <w:r w:rsidRPr="003926E1">
        <w:rPr>
          <w:lang w:val="sr-Latn-BA"/>
        </w:rPr>
        <w:t>e se svijet.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 xml:space="preserve">Bio je to uvjerljiv mit. Rimsko je carstvo na zapadu </w:t>
      </w:r>
      <w:r w:rsidRPr="003926E1">
        <w:rPr>
          <w:lang w:val="sr-Latn-BA"/>
        </w:rPr>
        <w:lastRenderedPageBreak/>
        <w:t>me</w:t>
      </w:r>
      <w:r w:rsidR="00F375B4">
        <w:rPr>
          <w:lang w:val="sr-Latn-BA"/>
        </w:rPr>
        <w:t>đ</w:t>
      </w:r>
      <w:r w:rsidRPr="003926E1">
        <w:rPr>
          <w:lang w:val="sr-Latn-BA"/>
        </w:rPr>
        <w:t>utim, propalo. Koloseum je</w:t>
      </w:r>
      <w:r w:rsidR="00F375B4">
        <w:rPr>
          <w:lang w:val="sr-Latn-BA"/>
        </w:rPr>
        <w:t xml:space="preserve"> </w:t>
      </w:r>
      <w:r w:rsidRPr="003926E1">
        <w:rPr>
          <w:lang w:val="sr-Latn-BA"/>
        </w:rPr>
        <w:t xml:space="preserve">ostao kao i zamršena </w:t>
      </w:r>
      <w:r w:rsidR="00F375B4">
        <w:rPr>
          <w:lang w:val="sr-Latn-BA"/>
        </w:rPr>
        <w:t>istorija</w:t>
      </w:r>
      <w:r w:rsidRPr="003926E1">
        <w:rPr>
          <w:lang w:val="sr-Latn-BA"/>
        </w:rPr>
        <w:t xml:space="preserve"> legendi i mitova koje je Rim ostavio za sobom.</w:t>
      </w:r>
      <w:r w:rsidR="00D52083">
        <w:rPr>
          <w:lang w:val="sr-Latn-BA"/>
        </w:rPr>
        <w:t xml:space="preserve"> </w:t>
      </w:r>
      <w:r w:rsidR="00D52083">
        <w:rPr>
          <w:rStyle w:val="FootnoteReference"/>
          <w:lang w:val="sr-Latn-BA"/>
        </w:rPr>
        <w:footnoteReference w:id="3"/>
      </w:r>
    </w:p>
    <w:p w:rsidR="00145D1C" w:rsidRDefault="00145D1C" w:rsidP="00F375B4">
      <w:pPr>
        <w:spacing w:line="360" w:lineRule="auto"/>
        <w:jc w:val="both"/>
        <w:rPr>
          <w:lang w:val="sr-Latn-BA"/>
        </w:rPr>
      </w:pPr>
    </w:p>
    <w:p w:rsidR="00F375B4" w:rsidRPr="00670280" w:rsidRDefault="00F375B4" w:rsidP="00F375B4">
      <w:pPr>
        <w:spacing w:line="360" w:lineRule="auto"/>
        <w:jc w:val="both"/>
        <w:rPr>
          <w:b/>
          <w:sz w:val="28"/>
          <w:szCs w:val="28"/>
          <w:lang w:val="sr-Latn-BA"/>
        </w:rPr>
      </w:pPr>
      <w:r w:rsidRPr="00670280">
        <w:rPr>
          <w:b/>
          <w:sz w:val="28"/>
          <w:szCs w:val="28"/>
          <w:lang w:val="sr-Latn-BA"/>
        </w:rPr>
        <w:t>3. ZAKLJUČAK</w:t>
      </w:r>
    </w:p>
    <w:p w:rsidR="00F375B4" w:rsidRDefault="00F375B4" w:rsidP="00F375B4">
      <w:pPr>
        <w:spacing w:line="360" w:lineRule="auto"/>
        <w:jc w:val="both"/>
        <w:rPr>
          <w:lang w:val="sr-Latn-BA"/>
        </w:rPr>
      </w:pPr>
    </w:p>
    <w:p w:rsidR="006C2CCD" w:rsidRDefault="006C2CCD" w:rsidP="00F375B4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2CCD">
        <w:rPr>
          <w:bCs/>
        </w:rPr>
        <w:t>Osnivanje</w:t>
      </w:r>
      <w:r w:rsidRPr="00837745">
        <w:rPr>
          <w:bCs/>
          <w:lang w:val="sr-Latn-BA"/>
        </w:rPr>
        <w:t xml:space="preserve"> </w:t>
      </w:r>
      <w:r w:rsidRPr="006C2CCD">
        <w:rPr>
          <w:bCs/>
        </w:rPr>
        <w:t>Rima</w:t>
      </w:r>
      <w:r w:rsidRPr="006C2CCD">
        <w:t> obra</w:t>
      </w:r>
      <w:r w:rsidRPr="00837745">
        <w:rPr>
          <w:lang w:val="sr-Latn-BA"/>
        </w:rPr>
        <w:t>đ</w:t>
      </w:r>
      <w:r w:rsidRPr="006C2CCD">
        <w:t>uju</w:t>
      </w:r>
      <w:r w:rsidRPr="00837745">
        <w:rPr>
          <w:lang w:val="sr-Latn-BA"/>
        </w:rPr>
        <w:t xml:space="preserve"> </w:t>
      </w:r>
      <w:r w:rsidRPr="006C2CCD">
        <w:t>mnoge</w:t>
      </w:r>
      <w:r w:rsidRPr="00837745">
        <w:rPr>
          <w:lang w:val="sr-Latn-BA"/>
        </w:rPr>
        <w:t xml:space="preserve"> </w:t>
      </w:r>
      <w:r w:rsidRPr="006C2CCD">
        <w:t>legende</w:t>
      </w:r>
      <w:r w:rsidRPr="00837745">
        <w:rPr>
          <w:lang w:val="sr-Latn-BA"/>
        </w:rPr>
        <w:t xml:space="preserve">, </w:t>
      </w:r>
      <w:r w:rsidRPr="006C2CCD">
        <w:t>koje</w:t>
      </w:r>
      <w:r w:rsidRPr="00837745">
        <w:rPr>
          <w:lang w:val="sr-Latn-BA"/>
        </w:rPr>
        <w:t xml:space="preserve"> </w:t>
      </w:r>
      <w:r w:rsidRPr="006C2CCD">
        <w:t>u</w:t>
      </w:r>
      <w:r w:rsidRPr="00837745">
        <w:rPr>
          <w:lang w:val="sr-Latn-BA"/>
        </w:rPr>
        <w:t xml:space="preserve"> </w:t>
      </w:r>
      <w:r w:rsidRPr="006C2CCD">
        <w:t>posl</w:t>
      </w:r>
      <w:r>
        <w:t>j</w:t>
      </w:r>
      <w:r w:rsidRPr="006C2CCD">
        <w:t>ednje</w:t>
      </w:r>
      <w:r w:rsidRPr="00837745">
        <w:rPr>
          <w:lang w:val="sr-Latn-BA"/>
        </w:rPr>
        <w:t xml:space="preserve"> </w:t>
      </w:r>
      <w:r w:rsidRPr="006C2CCD">
        <w:t>vreme</w:t>
      </w:r>
      <w:r w:rsidRPr="00837745">
        <w:rPr>
          <w:lang w:val="sr-Latn-BA"/>
        </w:rPr>
        <w:t xml:space="preserve"> </w:t>
      </w:r>
      <w:r w:rsidRPr="006C2CCD">
        <w:t>dopunjuju</w:t>
      </w:r>
      <w:r w:rsidRPr="00837745">
        <w:rPr>
          <w:lang w:val="sr-Latn-BA"/>
        </w:rPr>
        <w:t xml:space="preserve"> </w:t>
      </w:r>
      <w:r w:rsidRPr="006C2CCD">
        <w:t>i </w:t>
      </w:r>
      <w:r w:rsidRPr="00837745">
        <w:rPr>
          <w:lang w:val="sr-Latn-BA"/>
        </w:rPr>
        <w:t xml:space="preserve"> </w:t>
      </w:r>
      <w:hyperlink r:id="rId15" w:tooltip="Nauka" w:history="1">
        <w:r w:rsidRPr="006C2CCD">
          <w:rPr>
            <w:rStyle w:val="Hyperlink"/>
            <w:color w:val="auto"/>
            <w:u w:val="none"/>
          </w:rPr>
          <w:t>nau</w:t>
        </w:r>
        <w:r w:rsidRPr="00837745">
          <w:rPr>
            <w:rStyle w:val="Hyperlink"/>
            <w:color w:val="auto"/>
            <w:u w:val="none"/>
            <w:lang w:val="sr-Latn-BA"/>
          </w:rPr>
          <w:t>č</w:t>
        </w:r>
        <w:r w:rsidRPr="006C2CCD">
          <w:rPr>
            <w:rStyle w:val="Hyperlink"/>
            <w:color w:val="auto"/>
            <w:u w:val="none"/>
          </w:rPr>
          <w:t>ne</w:t>
        </w:r>
      </w:hyperlink>
      <w:r>
        <w:rPr>
          <w:lang w:val="sr-Latn-BA"/>
        </w:rPr>
        <w:t xml:space="preserve"> </w:t>
      </w:r>
      <w:hyperlink r:id="rId16" w:tooltip="Istorija" w:history="1">
        <w:r w:rsidRPr="006C2CCD">
          <w:rPr>
            <w:rStyle w:val="Hyperlink"/>
            <w:color w:val="auto"/>
            <w:u w:val="none"/>
          </w:rPr>
          <w:t>istorijske</w:t>
        </w:r>
      </w:hyperlink>
      <w:r w:rsidRPr="006C2CCD">
        <w:t> rekonstrukcije</w:t>
      </w:r>
      <w:r w:rsidRPr="00837745">
        <w:rPr>
          <w:lang w:val="sr-Latn-BA"/>
        </w:rPr>
        <w:t xml:space="preserve">. </w:t>
      </w:r>
      <w:r w:rsidRPr="006C2CCD">
        <w:t>Prema tradicionalnom datumu, koji je u 1. v</w:t>
      </w:r>
      <w:r>
        <w:t>ij</w:t>
      </w:r>
      <w:r w:rsidRPr="006C2CCD">
        <w:t>eku st</w:t>
      </w:r>
      <w:r>
        <w:t>are</w:t>
      </w:r>
      <w:r w:rsidRPr="006C2CCD">
        <w:t xml:space="preserve"> e</w:t>
      </w:r>
      <w:r>
        <w:t>re</w:t>
      </w:r>
      <w:r w:rsidRPr="006C2CCD">
        <w:t xml:space="preserve"> izračunao</w:t>
      </w:r>
      <w:r>
        <w:t xml:space="preserve"> </w:t>
      </w:r>
      <w:hyperlink r:id="rId17" w:tooltip="Antički Rim" w:history="1">
        <w:r w:rsidRPr="006C2CCD">
          <w:rPr>
            <w:rStyle w:val="Hyperlink"/>
            <w:color w:val="auto"/>
            <w:u w:val="none"/>
          </w:rPr>
          <w:t>rimski</w:t>
        </w:r>
      </w:hyperlink>
      <w:r w:rsidRPr="006C2CCD">
        <w:t> </w:t>
      </w:r>
      <w:hyperlink r:id="rId18" w:tooltip="Filologija" w:history="1">
        <w:r w:rsidRPr="006C2CCD">
          <w:rPr>
            <w:rStyle w:val="Hyperlink"/>
            <w:color w:val="auto"/>
            <w:u w:val="none"/>
          </w:rPr>
          <w:t>filolog</w:t>
        </w:r>
      </w:hyperlink>
      <w:r w:rsidRPr="006C2CCD">
        <w:t> </w:t>
      </w:r>
      <w:hyperlink r:id="rId19" w:tooltip="Marko Terencije Varon" w:history="1">
        <w:r w:rsidRPr="006C2CCD">
          <w:rPr>
            <w:rStyle w:val="Hyperlink"/>
            <w:color w:val="auto"/>
            <w:u w:val="none"/>
          </w:rPr>
          <w:t>Marko Terencije Varon</w:t>
        </w:r>
      </w:hyperlink>
      <w:r w:rsidRPr="006C2CCD">
        <w:t>, grad </w:t>
      </w:r>
      <w:hyperlink r:id="rId20" w:tooltip="Rim" w:history="1">
        <w:r w:rsidRPr="006C2CCD">
          <w:rPr>
            <w:rStyle w:val="Hyperlink"/>
            <w:color w:val="auto"/>
            <w:u w:val="none"/>
          </w:rPr>
          <w:t>Rim</w:t>
        </w:r>
      </w:hyperlink>
      <w:r w:rsidRPr="006C2CCD">
        <w:t> osnovan je </w:t>
      </w:r>
      <w:hyperlink r:id="rId21" w:tooltip="21. aprila" w:history="1">
        <w:r w:rsidRPr="006C2CCD">
          <w:rPr>
            <w:rStyle w:val="Hyperlink"/>
            <w:color w:val="auto"/>
            <w:u w:val="none"/>
          </w:rPr>
          <w:t>21. aprila</w:t>
        </w:r>
      </w:hyperlink>
      <w:r w:rsidRPr="006C2CCD">
        <w:t> </w:t>
      </w:r>
      <w:hyperlink r:id="rId22" w:tooltip="753. pne." w:history="1">
        <w:r w:rsidRPr="006C2CCD">
          <w:rPr>
            <w:rStyle w:val="Hyperlink"/>
            <w:color w:val="auto"/>
            <w:u w:val="none"/>
          </w:rPr>
          <w:t>753. godine stare ere</w:t>
        </w:r>
      </w:hyperlink>
      <w:r w:rsidRPr="006C2CCD">
        <w:t>.</w:t>
      </w:r>
    </w:p>
    <w:p w:rsidR="006C2CCD" w:rsidRDefault="006C2CCD" w:rsidP="00145D1C">
      <w:pPr>
        <w:spacing w:line="360" w:lineRule="auto"/>
        <w:jc w:val="both"/>
      </w:pPr>
      <w:r w:rsidRPr="006C2CCD">
        <w:t>Kada se </w:t>
      </w:r>
      <w:hyperlink r:id="rId23" w:tooltip="Italija" w:history="1">
        <w:r w:rsidRPr="006C2CCD">
          <w:rPr>
            <w:rStyle w:val="Hyperlink"/>
            <w:color w:val="auto"/>
            <w:u w:val="none"/>
          </w:rPr>
          <w:t>Italija</w:t>
        </w:r>
      </w:hyperlink>
      <w:r w:rsidRPr="006C2CCD">
        <w:t> oko 700. godine st</w:t>
      </w:r>
      <w:r>
        <w:t>are</w:t>
      </w:r>
      <w:r w:rsidRPr="006C2CCD">
        <w:t xml:space="preserve"> e</w:t>
      </w:r>
      <w:r>
        <w:t>re</w:t>
      </w:r>
      <w:r w:rsidRPr="006C2CCD">
        <w:t xml:space="preserve"> pojavila na istorijskoj pozornici, ona je već bila naseljena raznim narodima različitih </w:t>
      </w:r>
      <w:hyperlink r:id="rId24" w:tooltip="Kultura" w:history="1">
        <w:r w:rsidRPr="006C2CCD">
          <w:rPr>
            <w:rStyle w:val="Hyperlink"/>
            <w:color w:val="auto"/>
            <w:u w:val="none"/>
          </w:rPr>
          <w:t>kultura</w:t>
        </w:r>
      </w:hyperlink>
      <w:r w:rsidRPr="006C2CCD">
        <w:t> i </w:t>
      </w:r>
      <w:hyperlink r:id="rId25" w:tooltip="Jezik" w:history="1">
        <w:r w:rsidRPr="006C2CCD">
          <w:rPr>
            <w:rStyle w:val="Hyperlink"/>
            <w:color w:val="auto"/>
            <w:u w:val="none"/>
          </w:rPr>
          <w:t>jezika</w:t>
        </w:r>
      </w:hyperlink>
      <w:r w:rsidRPr="006C2CCD">
        <w:t>, koje se danas nazivaju "</w:t>
      </w:r>
      <w:hyperlink r:id="rId26" w:tooltip="Italski narodi" w:history="1">
        <w:r w:rsidRPr="006C2CCD">
          <w:rPr>
            <w:rStyle w:val="Hyperlink"/>
            <w:color w:val="auto"/>
            <w:u w:val="none"/>
          </w:rPr>
          <w:t>italski narodi</w:t>
        </w:r>
      </w:hyperlink>
      <w:r w:rsidRPr="006C2CCD">
        <w:t>". Većina stanovnika </w:t>
      </w:r>
      <w:hyperlink r:id="rId27" w:tooltip="Apeninsko poluostrvo" w:history="1">
        <w:r w:rsidRPr="006C2CCD">
          <w:rPr>
            <w:rStyle w:val="Hyperlink"/>
            <w:color w:val="auto"/>
            <w:u w:val="none"/>
          </w:rPr>
          <w:t>poluostrva</w:t>
        </w:r>
      </w:hyperlink>
      <w:r w:rsidRPr="006C2CCD">
        <w:t> živ</w:t>
      </w:r>
      <w:r>
        <w:t>j</w:t>
      </w:r>
      <w:r w:rsidRPr="006C2CCD">
        <w:t>ela je u selima ili malim gradovima, bavila se </w:t>
      </w:r>
      <w:hyperlink r:id="rId28" w:tooltip="Zemljoradnja" w:history="1">
        <w:r w:rsidRPr="006C2CCD">
          <w:rPr>
            <w:rStyle w:val="Hyperlink"/>
            <w:color w:val="auto"/>
            <w:u w:val="none"/>
          </w:rPr>
          <w:t>zemljoradnjom</w:t>
        </w:r>
      </w:hyperlink>
      <w:r>
        <w:t xml:space="preserve"> </w:t>
      </w:r>
      <w:r w:rsidRPr="006C2CCD">
        <w:t>ili </w:t>
      </w:r>
      <w:hyperlink r:id="rId29" w:tooltip="Stočarstvo" w:history="1">
        <w:r w:rsidRPr="006C2CCD">
          <w:rPr>
            <w:rStyle w:val="Hyperlink"/>
            <w:color w:val="auto"/>
            <w:u w:val="none"/>
          </w:rPr>
          <w:t>stočarstvom</w:t>
        </w:r>
      </w:hyperlink>
      <w:r w:rsidRPr="006C2CCD">
        <w:t> (Italija znači "zemlja teladi") i govorila </w:t>
      </w:r>
      <w:hyperlink r:id="rId30" w:tooltip="Italski dijalekti (još nenapisan)" w:history="1">
        <w:r w:rsidRPr="006C2CCD">
          <w:rPr>
            <w:rStyle w:val="Hyperlink"/>
            <w:color w:val="auto"/>
            <w:u w:val="none"/>
          </w:rPr>
          <w:t>italskim dijalektima</w:t>
        </w:r>
      </w:hyperlink>
      <w:r w:rsidRPr="006C2CCD">
        <w:t> koji su pripadali</w:t>
      </w:r>
      <w:r>
        <w:t xml:space="preserve"> </w:t>
      </w:r>
      <w:hyperlink r:id="rId31" w:tooltip="Indoevropski jezici" w:history="1">
        <w:r w:rsidRPr="006C2CCD">
          <w:rPr>
            <w:rStyle w:val="Hyperlink"/>
            <w:color w:val="auto"/>
            <w:u w:val="none"/>
          </w:rPr>
          <w:t>indoevropskoj</w:t>
        </w:r>
      </w:hyperlink>
      <w:r w:rsidRPr="006C2CCD">
        <w:t> porodici jezika. </w:t>
      </w:r>
    </w:p>
    <w:p w:rsidR="00145D1C" w:rsidRDefault="00145D1C" w:rsidP="00145D1C">
      <w:pPr>
        <w:spacing w:line="360" w:lineRule="auto"/>
        <w:jc w:val="both"/>
      </w:pPr>
    </w:p>
    <w:p w:rsidR="006C2CCD" w:rsidRDefault="006C2CCD" w:rsidP="00145D1C">
      <w:pPr>
        <w:spacing w:line="360" w:lineRule="auto"/>
        <w:jc w:val="both"/>
      </w:pPr>
      <w:r w:rsidRPr="006C2CCD">
        <w:t>Period </w:t>
      </w:r>
      <w:hyperlink r:id="rId32" w:tooltip="Rimsko kraljevstvo" w:history="1">
        <w:r w:rsidRPr="006C2CCD">
          <w:rPr>
            <w:rStyle w:val="Hyperlink"/>
            <w:color w:val="auto"/>
            <w:u w:val="none"/>
          </w:rPr>
          <w:t>kraljevstva</w:t>
        </w:r>
      </w:hyperlink>
      <w:r w:rsidRPr="006C2CCD">
        <w:t> (753–509. st. e.) i rane </w:t>
      </w:r>
      <w:hyperlink r:id="rId33" w:tooltip="Rimska republika" w:history="1">
        <w:r w:rsidRPr="006C2CCD">
          <w:rPr>
            <w:rStyle w:val="Hyperlink"/>
            <w:color w:val="auto"/>
            <w:u w:val="none"/>
          </w:rPr>
          <w:t>republike</w:t>
        </w:r>
      </w:hyperlink>
      <w:r w:rsidRPr="006C2CCD">
        <w:t> (509–280. st. e.) jesu najsiromašnije dokumentovani periodi rimske istorije, jer su prikazi rimske istorije napisani tek mnogo kasnije. Grčki istoričari nisu obraćali ozbiljniju pažnju na Rim sve do rata s </w:t>
      </w:r>
      <w:hyperlink r:id="rId34" w:tooltip="Pir" w:history="1">
        <w:r w:rsidRPr="006C2CCD">
          <w:rPr>
            <w:rStyle w:val="Hyperlink"/>
            <w:color w:val="auto"/>
            <w:u w:val="none"/>
          </w:rPr>
          <w:t>Pirom</w:t>
        </w:r>
      </w:hyperlink>
      <w:r w:rsidRPr="006C2CCD">
        <w:t> (280–275. st. e.), kada je Rim završavao svoje osvajanje Italije i borio se protiv grčkog grada </w:t>
      </w:r>
      <w:hyperlink r:id="rId35" w:tooltip="Tarent" w:history="1">
        <w:r w:rsidRPr="006C2CCD">
          <w:rPr>
            <w:rStyle w:val="Hyperlink"/>
            <w:color w:val="auto"/>
            <w:u w:val="none"/>
          </w:rPr>
          <w:t>Tarenta</w:t>
        </w:r>
      </w:hyperlink>
      <w:r w:rsidRPr="006C2CCD">
        <w:t> u južnoj Italiji. Prvi rimski istoričar, senator</w:t>
      </w:r>
      <w:r>
        <w:t xml:space="preserve"> </w:t>
      </w:r>
      <w:hyperlink r:id="rId36" w:tooltip="Kvint Fabije Piktor" w:history="1">
        <w:r w:rsidRPr="006C2CCD">
          <w:rPr>
            <w:rStyle w:val="Hyperlink"/>
            <w:color w:val="auto"/>
            <w:u w:val="none"/>
          </w:rPr>
          <w:t>Kvint Fabije Piktor</w:t>
        </w:r>
      </w:hyperlink>
      <w:r w:rsidRPr="006C2CCD">
        <w:t>, živ</w:t>
      </w:r>
      <w:r>
        <w:t>i</w:t>
      </w:r>
      <w:r w:rsidRPr="006C2CCD">
        <w:t>o je i pisao još kasnije, tokom </w:t>
      </w:r>
      <w:hyperlink r:id="rId37" w:tooltip="Punski ratovi" w:history="1">
        <w:r w:rsidRPr="006C2CCD">
          <w:rPr>
            <w:rStyle w:val="Hyperlink"/>
            <w:color w:val="auto"/>
            <w:u w:val="none"/>
          </w:rPr>
          <w:t>drugog punskog rata</w:t>
        </w:r>
      </w:hyperlink>
      <w:r w:rsidRPr="006C2CCD">
        <w:t xml:space="preserve"> (218–201. st. e.). </w:t>
      </w:r>
      <w:r>
        <w:t>Zato</w:t>
      </w:r>
      <w:r w:rsidRPr="006C2CCD">
        <w:t xml:space="preserve"> pisanje istorije u Rimu nastaje tek pošto je Rim završio svoje osvajanje Italije, pošto je izrastao u veliku silu </w:t>
      </w:r>
      <w:hyperlink r:id="rId38" w:tooltip="Antika" w:history="1">
        <w:r w:rsidRPr="006C2CCD">
          <w:rPr>
            <w:rStyle w:val="Hyperlink"/>
            <w:color w:val="auto"/>
            <w:u w:val="none"/>
          </w:rPr>
          <w:t>antičkog</w:t>
        </w:r>
      </w:hyperlink>
      <w:r w:rsidRPr="006C2CCD">
        <w:t> sv</w:t>
      </w:r>
      <w:r>
        <w:t>ij</w:t>
      </w:r>
      <w:r w:rsidRPr="006C2CCD">
        <w:t>eta i pošto se upustio u divovsku borbu s </w:t>
      </w:r>
      <w:hyperlink r:id="rId39" w:tooltip="Kartagina" w:history="1">
        <w:r w:rsidRPr="006C2CCD">
          <w:rPr>
            <w:rStyle w:val="Hyperlink"/>
            <w:color w:val="auto"/>
            <w:u w:val="none"/>
          </w:rPr>
          <w:t>Kartaginom</w:t>
        </w:r>
      </w:hyperlink>
      <w:r w:rsidRPr="006C2CCD">
        <w:t> oko kontrole zapadnog </w:t>
      </w:r>
      <w:hyperlink r:id="rId40" w:tooltip="Mediteran" w:history="1">
        <w:r w:rsidRPr="006C2CCD">
          <w:rPr>
            <w:rStyle w:val="Hyperlink"/>
            <w:color w:val="auto"/>
            <w:u w:val="none"/>
          </w:rPr>
          <w:t>Mediterana</w:t>
        </w:r>
      </w:hyperlink>
      <w:r w:rsidRPr="006C2CCD">
        <w:t xml:space="preserve">. </w:t>
      </w:r>
    </w:p>
    <w:p w:rsidR="00145D1C" w:rsidRDefault="00145D1C" w:rsidP="00145D1C">
      <w:pPr>
        <w:spacing w:line="360" w:lineRule="auto"/>
        <w:jc w:val="both"/>
      </w:pPr>
    </w:p>
    <w:p w:rsidR="006C2CCD" w:rsidRDefault="006C2CCD" w:rsidP="00145D1C">
      <w:pPr>
        <w:spacing w:line="36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6C2CCD">
        <w:t>Istorija Fabija Piktora, koja je počinjala mitskim </w:t>
      </w:r>
      <w:hyperlink r:id="rId41" w:tooltip="Troja" w:history="1">
        <w:r w:rsidRPr="006C2CCD">
          <w:rPr>
            <w:rStyle w:val="Hyperlink"/>
            <w:color w:val="auto"/>
            <w:u w:val="none"/>
          </w:rPr>
          <w:t>trojanskim</w:t>
        </w:r>
      </w:hyperlink>
      <w:r w:rsidRPr="006C2CCD">
        <w:t> por</w:t>
      </w:r>
      <w:r>
        <w:t>ij</w:t>
      </w:r>
      <w:r w:rsidRPr="006C2CCD">
        <w:t xml:space="preserve">eklom grada i prikazivala događaje do Fabijevog vremena, utvrdila je oblik </w:t>
      </w:r>
      <w:r>
        <w:t>kasnijih</w:t>
      </w:r>
      <w:r w:rsidRPr="006C2CCD">
        <w:t xml:space="preserve"> istorijskih d</w:t>
      </w:r>
      <w:r>
        <w:t>j</w:t>
      </w:r>
      <w:r w:rsidRPr="006C2CCD">
        <w:t>ela u Rimu. Tokom posl</w:t>
      </w:r>
      <w:r>
        <w:t>j</w:t>
      </w:r>
      <w:r w:rsidRPr="006C2CCD">
        <w:t>ednjih dv</w:t>
      </w:r>
      <w:r>
        <w:t>j</w:t>
      </w:r>
      <w:r w:rsidRPr="006C2CCD">
        <w:t>esta godina stare ere još 16 drugih Rimljana je pisalo slična d</w:t>
      </w:r>
      <w:r>
        <w:t>j</w:t>
      </w:r>
      <w:r w:rsidRPr="006C2CCD">
        <w:t>ela. Sva se ta d</w:t>
      </w:r>
      <w:r>
        <w:t>j</w:t>
      </w:r>
      <w:r w:rsidRPr="006C2CCD">
        <w:t>ela sada kolektivno zovu "</w:t>
      </w:r>
      <w:hyperlink r:id="rId42" w:tooltip="Analisti" w:history="1">
        <w:r w:rsidRPr="006C2CCD">
          <w:rPr>
            <w:rStyle w:val="Hyperlink"/>
            <w:color w:val="auto"/>
            <w:u w:val="none"/>
          </w:rPr>
          <w:t>rimska analistička tradicija</w:t>
        </w:r>
      </w:hyperlink>
      <w:r w:rsidRPr="006C2CCD">
        <w:t>", jer su mnoga od njih pokušavala da daju analistički prikaz događaja tokom perioda republike.</w:t>
      </w:r>
      <w:r w:rsidRPr="006C2CC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:rsidR="00145D1C" w:rsidRDefault="00145D1C" w:rsidP="00145D1C">
      <w:pPr>
        <w:spacing w:line="360" w:lineRule="auto"/>
        <w:jc w:val="both"/>
      </w:pPr>
    </w:p>
    <w:p w:rsidR="00670280" w:rsidRDefault="006C2CCD" w:rsidP="00145D1C">
      <w:pPr>
        <w:spacing w:line="360" w:lineRule="auto"/>
        <w:jc w:val="both"/>
      </w:pPr>
      <w:r>
        <w:t>T</w:t>
      </w:r>
      <w:r w:rsidRPr="006C2CCD">
        <w:t xml:space="preserve">okom 1. </w:t>
      </w:r>
      <w:r>
        <w:t>vijeka stare ere</w:t>
      </w:r>
      <w:r w:rsidRPr="006C2CCD">
        <w:t xml:space="preserve"> na rimske je pisce sve više uticalo grčko </w:t>
      </w:r>
      <w:hyperlink r:id="rId43" w:tooltip="Retorika" w:history="1">
        <w:r w:rsidRPr="006C2CCD">
          <w:rPr>
            <w:rStyle w:val="Hyperlink"/>
            <w:color w:val="auto"/>
            <w:u w:val="none"/>
          </w:rPr>
          <w:t>retorsko</w:t>
        </w:r>
      </w:hyperlink>
      <w:r w:rsidRPr="006C2CCD">
        <w:t xml:space="preserve"> obrazovanje, što je rezultiralo time da su njihove istorije postale znatno duže; u njih su sada uključivani fiktivni govori i dugi prikazi izmišljenih bitaka i političkih sukoba, koji, međutim, ne daju tačnu sliku </w:t>
      </w:r>
      <w:r w:rsidRPr="006C2CCD">
        <w:lastRenderedPageBreak/>
        <w:t>istorije ranog Rima, već odslikavaju vojnu i </w:t>
      </w:r>
      <w:hyperlink r:id="rId44" w:tooltip="Politika" w:history="1">
        <w:r w:rsidRPr="006C2CCD">
          <w:rPr>
            <w:rStyle w:val="Hyperlink"/>
            <w:color w:val="auto"/>
            <w:u w:val="none"/>
          </w:rPr>
          <w:t>političku</w:t>
        </w:r>
      </w:hyperlink>
      <w:r w:rsidRPr="006C2CCD">
        <w:t> situaciju i sporove u poznoj republici. Livijeva istorija ranog Rima, na prim</w:t>
      </w:r>
      <w:r>
        <w:t>j</w:t>
      </w:r>
      <w:r w:rsidRPr="006C2CCD">
        <w:t>er, predstavlja m</w:t>
      </w:r>
      <w:r>
        <w:t>j</w:t>
      </w:r>
      <w:r w:rsidRPr="006C2CCD">
        <w:t xml:space="preserve">ešavinu nekih činjenica i mnogo fikcije. Pošto je često veoma teško razdvojiti činjenicu od fikcije u </w:t>
      </w:r>
      <w:r w:rsidR="0080208B">
        <w:t>rimskim djelima</w:t>
      </w:r>
      <w:r w:rsidRPr="006C2CCD">
        <w:t xml:space="preserve"> i pošto </w:t>
      </w:r>
      <w:r w:rsidR="008C6C45">
        <w:t>postoji veliko mješanje mitologije i činjenica</w:t>
      </w:r>
      <w:r w:rsidRPr="006C2CCD">
        <w:t>, među modernim ispitivačima postoji, a i dalje će postojati, neslaganje o mnogim aspektima rane rimske istorije.</w:t>
      </w:r>
      <w:r w:rsidR="00080373">
        <w:t xml:space="preserve"> </w:t>
      </w:r>
      <w:r w:rsidR="00080373">
        <w:rPr>
          <w:rStyle w:val="FootnoteReference"/>
        </w:rPr>
        <w:footnoteReference w:id="4"/>
      </w:r>
    </w:p>
    <w:p w:rsidR="008C6C45" w:rsidRDefault="008C6C45" w:rsidP="008C6C45">
      <w:pPr>
        <w:spacing w:line="360" w:lineRule="auto"/>
        <w:jc w:val="both"/>
      </w:pPr>
    </w:p>
    <w:p w:rsidR="008C6C45" w:rsidRPr="008C6C45" w:rsidRDefault="008C6C45" w:rsidP="008C6C45">
      <w:pPr>
        <w:spacing w:line="360" w:lineRule="auto"/>
        <w:jc w:val="both"/>
        <w:rPr>
          <w:b/>
          <w:sz w:val="28"/>
          <w:szCs w:val="28"/>
        </w:rPr>
      </w:pPr>
      <w:r w:rsidRPr="008C6C45">
        <w:rPr>
          <w:b/>
          <w:sz w:val="28"/>
          <w:szCs w:val="28"/>
        </w:rPr>
        <w:t>4. LITERATURA</w:t>
      </w:r>
    </w:p>
    <w:p w:rsidR="008C6C45" w:rsidRPr="00131468" w:rsidRDefault="008C6C45" w:rsidP="008C6C45">
      <w:pPr>
        <w:spacing w:line="360" w:lineRule="auto"/>
        <w:jc w:val="both"/>
        <w:rPr>
          <w:sz w:val="16"/>
          <w:szCs w:val="16"/>
        </w:rPr>
      </w:pPr>
    </w:p>
    <w:p w:rsidR="008C6C45" w:rsidRDefault="00384BFC" w:rsidP="00A06346">
      <w:pPr>
        <w:numPr>
          <w:ilvl w:val="0"/>
          <w:numId w:val="14"/>
        </w:numPr>
        <w:spacing w:before="240" w:after="240" w:line="360" w:lineRule="auto"/>
        <w:ind w:left="714" w:hanging="357"/>
      </w:pPr>
      <w:r>
        <w:t>Grupa autora (2011): ‘</w:t>
      </w:r>
      <w:r w:rsidRPr="00384BFC">
        <w:rPr>
          <w:b/>
        </w:rPr>
        <w:t>’Ilustrovana istorija svijeta – Rimsko carstvo’’</w:t>
      </w:r>
      <w:r>
        <w:t>, Knjiga commerce, Beograd</w:t>
      </w:r>
      <w:r w:rsidR="00A06346">
        <w:t xml:space="preserve"> – enciklopedija </w:t>
      </w:r>
    </w:p>
    <w:p w:rsidR="00080373" w:rsidRDefault="00080373" w:rsidP="00080373">
      <w:pPr>
        <w:numPr>
          <w:ilvl w:val="0"/>
          <w:numId w:val="14"/>
        </w:numPr>
        <w:spacing w:before="240" w:after="240" w:line="360" w:lineRule="auto"/>
        <w:ind w:left="714" w:hanging="357"/>
      </w:pPr>
      <w:r>
        <w:t>Grupa autora (2008): ‘</w:t>
      </w:r>
      <w:r w:rsidRPr="00A06346">
        <w:rPr>
          <w:b/>
        </w:rPr>
        <w:t>’Istorija čovečanstva’’</w:t>
      </w:r>
      <w:r>
        <w:t>, Mono i Manjana, Beograd</w:t>
      </w:r>
    </w:p>
    <w:p w:rsidR="00384BFC" w:rsidRDefault="00DB70E7" w:rsidP="00A06346">
      <w:pPr>
        <w:numPr>
          <w:ilvl w:val="0"/>
          <w:numId w:val="14"/>
        </w:numPr>
        <w:spacing w:before="240" w:after="240" w:line="360" w:lineRule="auto"/>
        <w:ind w:left="714" w:hanging="357"/>
      </w:pPr>
      <w:r>
        <w:t>Mičel, S. (2010): ‘</w:t>
      </w:r>
      <w:r w:rsidRPr="00DB70E7">
        <w:rPr>
          <w:b/>
        </w:rPr>
        <w:t>’Istorija rimskog carstva’’</w:t>
      </w:r>
      <w:r>
        <w:t>, CLIO, Beograd</w:t>
      </w:r>
    </w:p>
    <w:p w:rsidR="006C2CCD" w:rsidRPr="006C2CCD" w:rsidRDefault="006C2CCD" w:rsidP="006C2CCD">
      <w:pPr>
        <w:spacing w:line="360" w:lineRule="auto"/>
        <w:ind w:firstLine="720"/>
        <w:jc w:val="both"/>
        <w:rPr>
          <w:lang w:val="sr-Latn-BA"/>
        </w:rPr>
      </w:pPr>
    </w:p>
    <w:p w:rsidR="00397B14" w:rsidRDefault="001369A5" w:rsidP="00397B14">
      <w:pPr>
        <w:jc w:val="center"/>
        <w:rPr>
          <w:sz w:val="28"/>
          <w:szCs w:val="28"/>
        </w:rPr>
      </w:pPr>
      <w:hyperlink r:id="rId45" w:history="1">
        <w:r w:rsidR="00397B14">
          <w:rPr>
            <w:rStyle w:val="Hyperlink"/>
            <w:sz w:val="28"/>
            <w:szCs w:val="28"/>
          </w:rPr>
          <w:t>www.</w:t>
        </w:r>
        <w:r w:rsidR="00514E00">
          <w:rPr>
            <w:rStyle w:val="Hyperlink"/>
            <w:sz w:val="28"/>
            <w:szCs w:val="28"/>
          </w:rPr>
          <w:t>maturski.org</w:t>
        </w:r>
      </w:hyperlink>
    </w:p>
    <w:p w:rsidR="003926E1" w:rsidRPr="00DF1862" w:rsidRDefault="003926E1" w:rsidP="003926E1">
      <w:pPr>
        <w:spacing w:line="360" w:lineRule="auto"/>
        <w:jc w:val="both"/>
        <w:rPr>
          <w:lang w:val="sr-Latn-BA"/>
        </w:rPr>
      </w:pPr>
    </w:p>
    <w:p w:rsidR="00064D08" w:rsidRPr="00064D08" w:rsidRDefault="00583D72" w:rsidP="004514C2">
      <w:pPr>
        <w:spacing w:line="360" w:lineRule="auto"/>
        <w:ind w:firstLine="720"/>
        <w:jc w:val="both"/>
        <w:rPr>
          <w:lang w:val="sr-Latn-CS"/>
        </w:rPr>
      </w:pPr>
      <w:r w:rsidRPr="00583D72">
        <w:br/>
      </w:r>
    </w:p>
    <w:p w:rsidR="00A4768B" w:rsidRDefault="00A4768B" w:rsidP="00064D08">
      <w:pPr>
        <w:spacing w:line="360" w:lineRule="auto"/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A4768B" w:rsidRDefault="00A4768B" w:rsidP="00A4768B">
      <w:pPr>
        <w:jc w:val="both"/>
        <w:rPr>
          <w:b/>
          <w:sz w:val="28"/>
          <w:szCs w:val="28"/>
          <w:lang w:val="sr-Latn-CS"/>
        </w:rPr>
      </w:pPr>
    </w:p>
    <w:p w:rsidR="005E1B1A" w:rsidRDefault="005E1B1A" w:rsidP="00A4768B">
      <w:pPr>
        <w:jc w:val="both"/>
        <w:rPr>
          <w:b/>
          <w:sz w:val="28"/>
          <w:szCs w:val="28"/>
          <w:lang w:val="sr-Latn-CS"/>
        </w:rPr>
      </w:pPr>
    </w:p>
    <w:p w:rsidR="005E1B1A" w:rsidRPr="00B0451B" w:rsidRDefault="005E1B1A" w:rsidP="00A4768B">
      <w:pPr>
        <w:jc w:val="both"/>
        <w:rPr>
          <w:lang w:val="sr-Latn-CS"/>
        </w:rPr>
      </w:pPr>
    </w:p>
    <w:sectPr w:rsidR="005E1B1A" w:rsidRPr="00B0451B" w:rsidSect="00DE397F">
      <w:headerReference w:type="default" r:id="rId46"/>
      <w:footerReference w:type="even" r:id="rId47"/>
      <w:footerReference w:type="default" r:id="rId48"/>
      <w:pgSz w:w="11907" w:h="16840" w:code="9"/>
      <w:pgMar w:top="1418" w:right="1134" w:bottom="1418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FB" w:rsidRDefault="000600FB">
      <w:r>
        <w:separator/>
      </w:r>
    </w:p>
  </w:endnote>
  <w:endnote w:type="continuationSeparator" w:id="1">
    <w:p w:rsidR="000600FB" w:rsidRDefault="0006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B" w:rsidRDefault="001369A5" w:rsidP="002F0C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20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208B" w:rsidRDefault="0080208B" w:rsidP="002F0C1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B" w:rsidRDefault="001369A5" w:rsidP="002F0C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20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4E00">
      <w:rPr>
        <w:rStyle w:val="PageNumber"/>
        <w:noProof/>
      </w:rPr>
      <w:t>5</w:t>
    </w:r>
    <w:r>
      <w:rPr>
        <w:rStyle w:val="PageNumber"/>
      </w:rPr>
      <w:fldChar w:fldCharType="end"/>
    </w:r>
  </w:p>
  <w:p w:rsidR="0080208B" w:rsidRDefault="0080208B" w:rsidP="002F0C1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FB" w:rsidRDefault="000600FB">
      <w:r>
        <w:separator/>
      </w:r>
    </w:p>
  </w:footnote>
  <w:footnote w:type="continuationSeparator" w:id="1">
    <w:p w:rsidR="000600FB" w:rsidRDefault="000600FB">
      <w:r>
        <w:continuationSeparator/>
      </w:r>
    </w:p>
  </w:footnote>
  <w:footnote w:id="2">
    <w:p w:rsidR="00D52083" w:rsidRPr="00D52083" w:rsidRDefault="00D52083" w:rsidP="00D520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2083">
        <w:t>Mičel, S. (2010): ‘</w:t>
      </w:r>
      <w:r w:rsidRPr="00D52083">
        <w:rPr>
          <w:b/>
        </w:rPr>
        <w:t>’Istorija rimskog carstva’’</w:t>
      </w:r>
      <w:r w:rsidRPr="00D52083">
        <w:t>, CLIO, Beograd</w:t>
      </w:r>
      <w:r>
        <w:t>, str. 85-103.</w:t>
      </w:r>
    </w:p>
  </w:footnote>
  <w:footnote w:id="3">
    <w:p w:rsidR="00D52083" w:rsidRPr="00D52083" w:rsidRDefault="00D52083" w:rsidP="00D520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2083">
        <w:t>Grupa autora (2011): ‘</w:t>
      </w:r>
      <w:r w:rsidRPr="00D52083">
        <w:rPr>
          <w:b/>
        </w:rPr>
        <w:t>’Ilustrovana istorija svijeta – Rimsko carstvo’’</w:t>
      </w:r>
      <w:r w:rsidRPr="00D52083">
        <w:t>, Knjiga commerce, Beograd –</w:t>
      </w:r>
      <w:r>
        <w:t xml:space="preserve"> enciklopedija, str. 19-26.</w:t>
      </w:r>
    </w:p>
  </w:footnote>
  <w:footnote w:id="4">
    <w:p w:rsidR="00080373" w:rsidRPr="00080373" w:rsidRDefault="00080373" w:rsidP="00080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0373">
        <w:t>Grupa autora (2008): ‘</w:t>
      </w:r>
      <w:r w:rsidRPr="00080373">
        <w:rPr>
          <w:b/>
        </w:rPr>
        <w:t>’Istorija čovečanstva’’</w:t>
      </w:r>
      <w:r w:rsidRPr="00080373">
        <w:t>, Mono i Manjana, Beograd</w:t>
      </w:r>
      <w:r>
        <w:t>, str. 124-141.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B" w:rsidRPr="00115AC6" w:rsidRDefault="0080208B">
    <w:pPr>
      <w:pStyle w:val="Header"/>
      <w:rPr>
        <w:sz w:val="20"/>
        <w:szCs w:val="20"/>
        <w:u w:val="single"/>
        <w:lang w:val="pl-PL"/>
      </w:rPr>
    </w:pPr>
    <w:r>
      <w:rPr>
        <w:sz w:val="20"/>
        <w:szCs w:val="20"/>
        <w:u w:val="single"/>
        <w:lang w:val="pl-PL"/>
      </w:rPr>
      <w:t>Seminarsk</w:t>
    </w:r>
    <w:r w:rsidRPr="00FC34C7">
      <w:rPr>
        <w:sz w:val="20"/>
        <w:szCs w:val="20"/>
        <w:u w:val="single"/>
        <w:lang w:val="pl-PL"/>
      </w:rPr>
      <w:t xml:space="preserve">i rad                                                                </w:t>
    </w:r>
    <w:r>
      <w:rPr>
        <w:sz w:val="20"/>
        <w:szCs w:val="20"/>
        <w:u w:val="single"/>
        <w:lang w:val="pl-PL"/>
      </w:rPr>
      <w:t>______</w:t>
    </w:r>
    <w:r w:rsidRPr="00FC34C7">
      <w:rPr>
        <w:sz w:val="20"/>
        <w:szCs w:val="20"/>
        <w:u w:val="single"/>
        <w:lang w:val="pl-PL"/>
      </w:rPr>
      <w:t xml:space="preserve">        </w:t>
    </w:r>
    <w:r>
      <w:rPr>
        <w:sz w:val="20"/>
        <w:szCs w:val="20"/>
        <w:u w:val="single"/>
        <w:lang w:val="pl-PL"/>
      </w:rPr>
      <w:t>_______________________________________</w:t>
    </w:r>
    <w:r w:rsidRPr="00FC34C7">
      <w:rPr>
        <w:sz w:val="20"/>
        <w:szCs w:val="20"/>
        <w:u w:val="single"/>
        <w:lang w:val="pl-PL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B80"/>
    <w:multiLevelType w:val="hybridMultilevel"/>
    <w:tmpl w:val="A34C0B38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725B3"/>
    <w:multiLevelType w:val="hybridMultilevel"/>
    <w:tmpl w:val="0BB80C10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6E4E50"/>
    <w:multiLevelType w:val="hybridMultilevel"/>
    <w:tmpl w:val="1422E30E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36C7F"/>
    <w:multiLevelType w:val="hybridMultilevel"/>
    <w:tmpl w:val="37342FC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7D86"/>
    <w:multiLevelType w:val="hybridMultilevel"/>
    <w:tmpl w:val="BB1A77F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0338"/>
    <w:multiLevelType w:val="hybridMultilevel"/>
    <w:tmpl w:val="463A9694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FE2EBC"/>
    <w:multiLevelType w:val="hybridMultilevel"/>
    <w:tmpl w:val="3E0CDEEA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194830"/>
    <w:multiLevelType w:val="hybridMultilevel"/>
    <w:tmpl w:val="1C8EF518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DD32D3"/>
    <w:multiLevelType w:val="hybridMultilevel"/>
    <w:tmpl w:val="F99443C8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40200A"/>
    <w:multiLevelType w:val="hybridMultilevel"/>
    <w:tmpl w:val="92EA986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170B9"/>
    <w:multiLevelType w:val="hybridMultilevel"/>
    <w:tmpl w:val="7C9279B8"/>
    <w:lvl w:ilvl="0" w:tplc="18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CFE011D"/>
    <w:multiLevelType w:val="hybridMultilevel"/>
    <w:tmpl w:val="CC8EDDBE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2743EE"/>
    <w:multiLevelType w:val="hybridMultilevel"/>
    <w:tmpl w:val="65ACE25E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0668BF"/>
    <w:multiLevelType w:val="hybridMultilevel"/>
    <w:tmpl w:val="80CA4EB2"/>
    <w:lvl w:ilvl="0" w:tplc="18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10"/>
  </w:num>
  <w:num w:numId="12">
    <w:abstractNumId w:val="3"/>
  </w:num>
  <w:num w:numId="13">
    <w:abstractNumId w:val="9"/>
  </w:num>
  <w:num w:numId="14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3F5"/>
    <w:rsid w:val="000134D9"/>
    <w:rsid w:val="0001571B"/>
    <w:rsid w:val="000249D0"/>
    <w:rsid w:val="00025576"/>
    <w:rsid w:val="00030BA0"/>
    <w:rsid w:val="000312B3"/>
    <w:rsid w:val="00046A3B"/>
    <w:rsid w:val="000600FB"/>
    <w:rsid w:val="00064D08"/>
    <w:rsid w:val="00080373"/>
    <w:rsid w:val="0009356D"/>
    <w:rsid w:val="00093F70"/>
    <w:rsid w:val="00095A3E"/>
    <w:rsid w:val="000A0A3C"/>
    <w:rsid w:val="000A433F"/>
    <w:rsid w:val="000B0556"/>
    <w:rsid w:val="000B3F1F"/>
    <w:rsid w:val="000C3BAC"/>
    <w:rsid w:val="000D5F73"/>
    <w:rsid w:val="000F2E67"/>
    <w:rsid w:val="000F3C0D"/>
    <w:rsid w:val="001013F3"/>
    <w:rsid w:val="00115AC6"/>
    <w:rsid w:val="00122738"/>
    <w:rsid w:val="00123D7E"/>
    <w:rsid w:val="00131468"/>
    <w:rsid w:val="001362A8"/>
    <w:rsid w:val="001369A5"/>
    <w:rsid w:val="00145D1C"/>
    <w:rsid w:val="00152EA6"/>
    <w:rsid w:val="00153D96"/>
    <w:rsid w:val="00193549"/>
    <w:rsid w:val="00194534"/>
    <w:rsid w:val="001B0260"/>
    <w:rsid w:val="001C3711"/>
    <w:rsid w:val="001C52EA"/>
    <w:rsid w:val="001E2E34"/>
    <w:rsid w:val="001E2F45"/>
    <w:rsid w:val="0021201F"/>
    <w:rsid w:val="00214222"/>
    <w:rsid w:val="00220497"/>
    <w:rsid w:val="002311C1"/>
    <w:rsid w:val="002400B5"/>
    <w:rsid w:val="00253BE1"/>
    <w:rsid w:val="00295DCE"/>
    <w:rsid w:val="002A3F42"/>
    <w:rsid w:val="002A6F1E"/>
    <w:rsid w:val="002E007A"/>
    <w:rsid w:val="002F0C1A"/>
    <w:rsid w:val="002F636F"/>
    <w:rsid w:val="002F7BCF"/>
    <w:rsid w:val="00303F15"/>
    <w:rsid w:val="003049CF"/>
    <w:rsid w:val="00340D18"/>
    <w:rsid w:val="00341D84"/>
    <w:rsid w:val="00363D08"/>
    <w:rsid w:val="0038383B"/>
    <w:rsid w:val="00384BFC"/>
    <w:rsid w:val="003926E1"/>
    <w:rsid w:val="00396558"/>
    <w:rsid w:val="00397B14"/>
    <w:rsid w:val="003D60BC"/>
    <w:rsid w:val="003D6E0F"/>
    <w:rsid w:val="00410B17"/>
    <w:rsid w:val="00413FDA"/>
    <w:rsid w:val="004514C2"/>
    <w:rsid w:val="0045282C"/>
    <w:rsid w:val="00477226"/>
    <w:rsid w:val="00482DF5"/>
    <w:rsid w:val="00496900"/>
    <w:rsid w:val="00497985"/>
    <w:rsid w:val="004B0215"/>
    <w:rsid w:val="004C00F5"/>
    <w:rsid w:val="004C30F5"/>
    <w:rsid w:val="004E56EA"/>
    <w:rsid w:val="005039B7"/>
    <w:rsid w:val="00514E00"/>
    <w:rsid w:val="0051711A"/>
    <w:rsid w:val="005238EF"/>
    <w:rsid w:val="00526693"/>
    <w:rsid w:val="00532774"/>
    <w:rsid w:val="0055256E"/>
    <w:rsid w:val="0057381E"/>
    <w:rsid w:val="00583D72"/>
    <w:rsid w:val="0058797B"/>
    <w:rsid w:val="005A11D1"/>
    <w:rsid w:val="005A4288"/>
    <w:rsid w:val="005A4A29"/>
    <w:rsid w:val="005C1CF7"/>
    <w:rsid w:val="005C43D0"/>
    <w:rsid w:val="005C4678"/>
    <w:rsid w:val="005C5076"/>
    <w:rsid w:val="005D02FC"/>
    <w:rsid w:val="005E1B1A"/>
    <w:rsid w:val="005E53E9"/>
    <w:rsid w:val="005F0859"/>
    <w:rsid w:val="00623513"/>
    <w:rsid w:val="00627FB6"/>
    <w:rsid w:val="00631C8D"/>
    <w:rsid w:val="0063275B"/>
    <w:rsid w:val="006361BE"/>
    <w:rsid w:val="00644458"/>
    <w:rsid w:val="0066123D"/>
    <w:rsid w:val="00670280"/>
    <w:rsid w:val="006917DC"/>
    <w:rsid w:val="006A3877"/>
    <w:rsid w:val="006C2CCD"/>
    <w:rsid w:val="006C684E"/>
    <w:rsid w:val="00707F30"/>
    <w:rsid w:val="0071772E"/>
    <w:rsid w:val="00736562"/>
    <w:rsid w:val="00742361"/>
    <w:rsid w:val="007442E8"/>
    <w:rsid w:val="00746CD9"/>
    <w:rsid w:val="00762CC4"/>
    <w:rsid w:val="007750FB"/>
    <w:rsid w:val="00790451"/>
    <w:rsid w:val="00792CE1"/>
    <w:rsid w:val="007A2161"/>
    <w:rsid w:val="007B5345"/>
    <w:rsid w:val="007E0292"/>
    <w:rsid w:val="007E7E1F"/>
    <w:rsid w:val="0080208B"/>
    <w:rsid w:val="008059E4"/>
    <w:rsid w:val="00811711"/>
    <w:rsid w:val="0081416B"/>
    <w:rsid w:val="00835518"/>
    <w:rsid w:val="00837745"/>
    <w:rsid w:val="00842231"/>
    <w:rsid w:val="00846623"/>
    <w:rsid w:val="008636C3"/>
    <w:rsid w:val="00865434"/>
    <w:rsid w:val="008904ED"/>
    <w:rsid w:val="00894079"/>
    <w:rsid w:val="008A02E2"/>
    <w:rsid w:val="008A4E7D"/>
    <w:rsid w:val="008B6006"/>
    <w:rsid w:val="008C6C45"/>
    <w:rsid w:val="008D7F08"/>
    <w:rsid w:val="008E782B"/>
    <w:rsid w:val="00900F0B"/>
    <w:rsid w:val="009021AE"/>
    <w:rsid w:val="00907CE0"/>
    <w:rsid w:val="009211D8"/>
    <w:rsid w:val="00937F5D"/>
    <w:rsid w:val="00952389"/>
    <w:rsid w:val="00952E77"/>
    <w:rsid w:val="00971D1F"/>
    <w:rsid w:val="00992958"/>
    <w:rsid w:val="009A51EE"/>
    <w:rsid w:val="009A57F6"/>
    <w:rsid w:val="009A5A88"/>
    <w:rsid w:val="009B6EBE"/>
    <w:rsid w:val="009B73F5"/>
    <w:rsid w:val="009C3E07"/>
    <w:rsid w:val="009D42B8"/>
    <w:rsid w:val="009D5CC4"/>
    <w:rsid w:val="009D7D1D"/>
    <w:rsid w:val="009E3B7C"/>
    <w:rsid w:val="009E5732"/>
    <w:rsid w:val="009F348D"/>
    <w:rsid w:val="00A06346"/>
    <w:rsid w:val="00A063AD"/>
    <w:rsid w:val="00A11626"/>
    <w:rsid w:val="00A163BE"/>
    <w:rsid w:val="00A3571D"/>
    <w:rsid w:val="00A37201"/>
    <w:rsid w:val="00A4768B"/>
    <w:rsid w:val="00A47979"/>
    <w:rsid w:val="00A505EE"/>
    <w:rsid w:val="00A51DD4"/>
    <w:rsid w:val="00A5412B"/>
    <w:rsid w:val="00A72F9D"/>
    <w:rsid w:val="00A73610"/>
    <w:rsid w:val="00A74CB2"/>
    <w:rsid w:val="00A84C25"/>
    <w:rsid w:val="00A93F06"/>
    <w:rsid w:val="00AA2423"/>
    <w:rsid w:val="00AB2944"/>
    <w:rsid w:val="00AB6EE2"/>
    <w:rsid w:val="00AB7DCF"/>
    <w:rsid w:val="00AD17F9"/>
    <w:rsid w:val="00AE0BEF"/>
    <w:rsid w:val="00AE5443"/>
    <w:rsid w:val="00AE7380"/>
    <w:rsid w:val="00AF1007"/>
    <w:rsid w:val="00B0451B"/>
    <w:rsid w:val="00B20DD1"/>
    <w:rsid w:val="00B22833"/>
    <w:rsid w:val="00B243A0"/>
    <w:rsid w:val="00B24C25"/>
    <w:rsid w:val="00B42FCA"/>
    <w:rsid w:val="00B43A57"/>
    <w:rsid w:val="00B541CD"/>
    <w:rsid w:val="00B63806"/>
    <w:rsid w:val="00B737F7"/>
    <w:rsid w:val="00B74ACA"/>
    <w:rsid w:val="00B771AB"/>
    <w:rsid w:val="00B906EC"/>
    <w:rsid w:val="00BB222D"/>
    <w:rsid w:val="00BC2306"/>
    <w:rsid w:val="00BC6D76"/>
    <w:rsid w:val="00BD7ABA"/>
    <w:rsid w:val="00BE46CA"/>
    <w:rsid w:val="00BE4F60"/>
    <w:rsid w:val="00BF0237"/>
    <w:rsid w:val="00BF20B6"/>
    <w:rsid w:val="00C146FB"/>
    <w:rsid w:val="00C157BA"/>
    <w:rsid w:val="00C202F5"/>
    <w:rsid w:val="00C423BC"/>
    <w:rsid w:val="00C72F5D"/>
    <w:rsid w:val="00C77232"/>
    <w:rsid w:val="00C822F2"/>
    <w:rsid w:val="00C846DF"/>
    <w:rsid w:val="00CA4BE8"/>
    <w:rsid w:val="00CB3E68"/>
    <w:rsid w:val="00CD628A"/>
    <w:rsid w:val="00CD7060"/>
    <w:rsid w:val="00CD73AF"/>
    <w:rsid w:val="00CF1B02"/>
    <w:rsid w:val="00D1095D"/>
    <w:rsid w:val="00D13182"/>
    <w:rsid w:val="00D3160F"/>
    <w:rsid w:val="00D34698"/>
    <w:rsid w:val="00D4273F"/>
    <w:rsid w:val="00D47801"/>
    <w:rsid w:val="00D52083"/>
    <w:rsid w:val="00D83638"/>
    <w:rsid w:val="00D8669D"/>
    <w:rsid w:val="00D94269"/>
    <w:rsid w:val="00DB0653"/>
    <w:rsid w:val="00DB50FE"/>
    <w:rsid w:val="00DB70E7"/>
    <w:rsid w:val="00DD341A"/>
    <w:rsid w:val="00DE397F"/>
    <w:rsid w:val="00DE49E8"/>
    <w:rsid w:val="00DE4CBE"/>
    <w:rsid w:val="00DF1862"/>
    <w:rsid w:val="00E11538"/>
    <w:rsid w:val="00E21554"/>
    <w:rsid w:val="00E473C9"/>
    <w:rsid w:val="00E545F2"/>
    <w:rsid w:val="00E74942"/>
    <w:rsid w:val="00E817FF"/>
    <w:rsid w:val="00E85370"/>
    <w:rsid w:val="00E9474B"/>
    <w:rsid w:val="00EE2F5A"/>
    <w:rsid w:val="00EF287D"/>
    <w:rsid w:val="00F1059C"/>
    <w:rsid w:val="00F23810"/>
    <w:rsid w:val="00F24ED1"/>
    <w:rsid w:val="00F35516"/>
    <w:rsid w:val="00F375B4"/>
    <w:rsid w:val="00F53FA0"/>
    <w:rsid w:val="00F565F4"/>
    <w:rsid w:val="00F7466D"/>
    <w:rsid w:val="00F75957"/>
    <w:rsid w:val="00F76085"/>
    <w:rsid w:val="00F954FD"/>
    <w:rsid w:val="00FA734C"/>
    <w:rsid w:val="00FD37F6"/>
    <w:rsid w:val="00FF1E73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3F5"/>
    <w:rPr>
      <w:sz w:val="24"/>
      <w:szCs w:val="24"/>
    </w:rPr>
  </w:style>
  <w:style w:type="paragraph" w:styleId="Heading1">
    <w:name w:val="heading 1"/>
    <w:basedOn w:val="Normal"/>
    <w:next w:val="Normal"/>
    <w:qFormat/>
    <w:rsid w:val="007365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73F5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9B73F5"/>
    <w:pPr>
      <w:widowControl w:val="0"/>
      <w:tabs>
        <w:tab w:val="right" w:leader="dot" w:pos="9360"/>
      </w:tabs>
      <w:autoSpaceDE w:val="0"/>
      <w:autoSpaceDN w:val="0"/>
      <w:adjustRightInd w:val="0"/>
    </w:pPr>
    <w:rPr>
      <w:b/>
      <w:noProof/>
      <w:sz w:val="28"/>
      <w:szCs w:val="28"/>
      <w:lang w:val="hr-HR" w:eastAsia="hr-HR"/>
    </w:rPr>
  </w:style>
  <w:style w:type="paragraph" w:styleId="TOC2">
    <w:name w:val="toc 2"/>
    <w:basedOn w:val="Normal"/>
    <w:next w:val="Normal"/>
    <w:autoRedefine/>
    <w:semiHidden/>
    <w:rsid w:val="009B73F5"/>
    <w:pPr>
      <w:widowControl w:val="0"/>
      <w:tabs>
        <w:tab w:val="right" w:leader="dot" w:pos="9360"/>
      </w:tabs>
      <w:autoSpaceDE w:val="0"/>
      <w:autoSpaceDN w:val="0"/>
      <w:adjustRightInd w:val="0"/>
    </w:pPr>
    <w:rPr>
      <w:b/>
      <w:noProof/>
      <w:sz w:val="28"/>
      <w:szCs w:val="28"/>
      <w:lang w:val="hr-HR" w:eastAsia="hr-HR"/>
    </w:rPr>
  </w:style>
  <w:style w:type="paragraph" w:styleId="Footer">
    <w:name w:val="footer"/>
    <w:basedOn w:val="Normal"/>
    <w:rsid w:val="002F0C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C1A"/>
  </w:style>
  <w:style w:type="table" w:styleId="TableGrid">
    <w:name w:val="Table Grid"/>
    <w:basedOn w:val="TableNormal"/>
    <w:rsid w:val="001B0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C157B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157BA"/>
    <w:rPr>
      <w:vertAlign w:val="superscript"/>
    </w:rPr>
  </w:style>
  <w:style w:type="paragraph" w:styleId="Header">
    <w:name w:val="header"/>
    <w:basedOn w:val="Normal"/>
    <w:rsid w:val="00115AC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5F085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45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8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3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7840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  <w:div w:id="10694270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2954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7322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159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559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686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881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114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0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8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3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s.wikipedia.org/wiki/Filozofija" TargetMode="External"/><Relationship Id="rId18" Type="http://schemas.openxmlformats.org/officeDocument/2006/relationships/hyperlink" Target="http://sh.wikipedia.org/wiki/Filologija" TargetMode="External"/><Relationship Id="rId26" Type="http://schemas.openxmlformats.org/officeDocument/2006/relationships/hyperlink" Target="http://sh.wikipedia.org/wiki/Italski_narodi" TargetMode="External"/><Relationship Id="rId39" Type="http://schemas.openxmlformats.org/officeDocument/2006/relationships/hyperlink" Target="http://sh.wikipedia.org/wiki/Kartagina" TargetMode="External"/><Relationship Id="rId3" Type="http://schemas.openxmlformats.org/officeDocument/2006/relationships/styles" Target="styles.xml"/><Relationship Id="rId21" Type="http://schemas.openxmlformats.org/officeDocument/2006/relationships/hyperlink" Target="http://sh.wikipedia.org/wiki/21._aprila" TargetMode="External"/><Relationship Id="rId34" Type="http://schemas.openxmlformats.org/officeDocument/2006/relationships/hyperlink" Target="http://sh.wikipedia.org/wiki/Pir" TargetMode="External"/><Relationship Id="rId42" Type="http://schemas.openxmlformats.org/officeDocument/2006/relationships/hyperlink" Target="http://sh.wikipedia.org/wiki/Analisti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s.wikipedia.org/wiki/565" TargetMode="External"/><Relationship Id="rId17" Type="http://schemas.openxmlformats.org/officeDocument/2006/relationships/hyperlink" Target="http://sh.wikipedia.org/wiki/Anti%C4%8Dki_Rim" TargetMode="External"/><Relationship Id="rId25" Type="http://schemas.openxmlformats.org/officeDocument/2006/relationships/hyperlink" Target="http://sh.wikipedia.org/wiki/Jezik" TargetMode="External"/><Relationship Id="rId33" Type="http://schemas.openxmlformats.org/officeDocument/2006/relationships/hyperlink" Target="http://sh.wikipedia.org/wiki/Rimska_republika" TargetMode="External"/><Relationship Id="rId38" Type="http://schemas.openxmlformats.org/officeDocument/2006/relationships/hyperlink" Target="http://sh.wikipedia.org/wiki/Antika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h.wikipedia.org/wiki/Istorija" TargetMode="External"/><Relationship Id="rId20" Type="http://schemas.openxmlformats.org/officeDocument/2006/relationships/hyperlink" Target="http://sh.wikipedia.org/wiki/Rim" TargetMode="External"/><Relationship Id="rId29" Type="http://schemas.openxmlformats.org/officeDocument/2006/relationships/hyperlink" Target="http://sh.wikipedia.org/wiki/Sto%C4%8Darstvo" TargetMode="External"/><Relationship Id="rId41" Type="http://schemas.openxmlformats.org/officeDocument/2006/relationships/hyperlink" Target="http://sh.wikipedia.org/wiki/Tro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s.wikipedia.org/wiki/Justinijan_I" TargetMode="External"/><Relationship Id="rId24" Type="http://schemas.openxmlformats.org/officeDocument/2006/relationships/hyperlink" Target="http://sh.wikipedia.org/wiki/Kultura" TargetMode="External"/><Relationship Id="rId32" Type="http://schemas.openxmlformats.org/officeDocument/2006/relationships/hyperlink" Target="http://sh.wikipedia.org/wiki/Rimsko_kraljevstvo" TargetMode="External"/><Relationship Id="rId37" Type="http://schemas.openxmlformats.org/officeDocument/2006/relationships/hyperlink" Target="http://sh.wikipedia.org/wiki/Punski_ratovi" TargetMode="External"/><Relationship Id="rId40" Type="http://schemas.openxmlformats.org/officeDocument/2006/relationships/hyperlink" Target="http://sh.wikipedia.org/wiki/Mediteran" TargetMode="External"/><Relationship Id="rId45" Type="http://schemas.openxmlformats.org/officeDocument/2006/relationships/hyperlink" Target="http://www.maturski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.wikipedia.org/wiki/Nauka" TargetMode="External"/><Relationship Id="rId23" Type="http://schemas.openxmlformats.org/officeDocument/2006/relationships/hyperlink" Target="http://sh.wikipedia.org/wiki/Italija" TargetMode="External"/><Relationship Id="rId28" Type="http://schemas.openxmlformats.org/officeDocument/2006/relationships/hyperlink" Target="http://sh.wikipedia.org/wiki/Zemljoradnja" TargetMode="External"/><Relationship Id="rId36" Type="http://schemas.openxmlformats.org/officeDocument/2006/relationships/hyperlink" Target="http://sh.wikipedia.org/wiki/Kvint_Fabije_Piktor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bs.wikipedia.org/wiki/754_p.n.e." TargetMode="External"/><Relationship Id="rId19" Type="http://schemas.openxmlformats.org/officeDocument/2006/relationships/hyperlink" Target="http://sh.wikipedia.org/wiki/Marko_Terencije_Varon" TargetMode="External"/><Relationship Id="rId31" Type="http://schemas.openxmlformats.org/officeDocument/2006/relationships/hyperlink" Target="http://sh.wikipedia.org/wiki/Indoevropski_jezici" TargetMode="External"/><Relationship Id="rId44" Type="http://schemas.openxmlformats.org/officeDocument/2006/relationships/hyperlink" Target="http://sh.wikipedia.org/wiki/Polit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s.wikipedia.org/wiki/Rimska_imperija" TargetMode="External"/><Relationship Id="rId14" Type="http://schemas.openxmlformats.org/officeDocument/2006/relationships/hyperlink" Target="http://bs.wikipedia.org/wiki/Politika" TargetMode="External"/><Relationship Id="rId22" Type="http://schemas.openxmlformats.org/officeDocument/2006/relationships/hyperlink" Target="http://sh.wikipedia.org/wiki/753._pne." TargetMode="External"/><Relationship Id="rId27" Type="http://schemas.openxmlformats.org/officeDocument/2006/relationships/hyperlink" Target="http://sh.wikipedia.org/wiki/Apeninsko_poluostrvo" TargetMode="External"/><Relationship Id="rId30" Type="http://schemas.openxmlformats.org/officeDocument/2006/relationships/hyperlink" Target="http://sh.wikipedia.org/w/index.php?title=Italski_dijalekti&amp;action=edit&amp;redlink=1" TargetMode="External"/><Relationship Id="rId35" Type="http://schemas.openxmlformats.org/officeDocument/2006/relationships/hyperlink" Target="http://sh.wikipedia.org/wiki/Tarent" TargetMode="External"/><Relationship Id="rId43" Type="http://schemas.openxmlformats.org/officeDocument/2006/relationships/hyperlink" Target="http://sh.wikipedia.org/wiki/Retorika" TargetMode="External"/><Relationship Id="rId48" Type="http://schemas.openxmlformats.org/officeDocument/2006/relationships/footer" Target="footer2.xml"/><Relationship Id="rId8" Type="http://schemas.openxmlformats.org/officeDocument/2006/relationships/hyperlink" Target="http://bs.wikipedia.org/w/index.php?title=Pravni_sistem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E445-2E21-46DD-AEFA-1E378A63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EastCode</Company>
  <LinksUpToDate>false</LinksUpToDate>
  <CharactersWithSpaces>21240</CharactersWithSpaces>
  <SharedDoc>false</SharedDoc>
  <HLinks>
    <vt:vector size="258" baseType="variant">
      <vt:variant>
        <vt:i4>655452</vt:i4>
      </vt:variant>
      <vt:variant>
        <vt:i4>132</vt:i4>
      </vt:variant>
      <vt:variant>
        <vt:i4>0</vt:i4>
      </vt:variant>
      <vt:variant>
        <vt:i4>5</vt:i4>
      </vt:variant>
      <vt:variant>
        <vt:lpwstr>http://sh.wikipedia.org/wiki/Politika</vt:lpwstr>
      </vt:variant>
      <vt:variant>
        <vt:lpwstr/>
      </vt:variant>
      <vt:variant>
        <vt:i4>1441872</vt:i4>
      </vt:variant>
      <vt:variant>
        <vt:i4>129</vt:i4>
      </vt:variant>
      <vt:variant>
        <vt:i4>0</vt:i4>
      </vt:variant>
      <vt:variant>
        <vt:i4>5</vt:i4>
      </vt:variant>
      <vt:variant>
        <vt:lpwstr>http://sh.wikipedia.org/wiki/Retorika</vt:lpwstr>
      </vt:variant>
      <vt:variant>
        <vt:lpwstr/>
      </vt:variant>
      <vt:variant>
        <vt:i4>1310786</vt:i4>
      </vt:variant>
      <vt:variant>
        <vt:i4>126</vt:i4>
      </vt:variant>
      <vt:variant>
        <vt:i4>0</vt:i4>
      </vt:variant>
      <vt:variant>
        <vt:i4>5</vt:i4>
      </vt:variant>
      <vt:variant>
        <vt:lpwstr>http://sh.wikipedia.org/wiki/Analisti</vt:lpwstr>
      </vt:variant>
      <vt:variant>
        <vt:lpwstr/>
      </vt:variant>
      <vt:variant>
        <vt:i4>7536683</vt:i4>
      </vt:variant>
      <vt:variant>
        <vt:i4>123</vt:i4>
      </vt:variant>
      <vt:variant>
        <vt:i4>0</vt:i4>
      </vt:variant>
      <vt:variant>
        <vt:i4>5</vt:i4>
      </vt:variant>
      <vt:variant>
        <vt:lpwstr>http://sh.wikipedia.org/wiki/Troja</vt:lpwstr>
      </vt:variant>
      <vt:variant>
        <vt:lpwstr/>
      </vt:variant>
      <vt:variant>
        <vt:i4>6815803</vt:i4>
      </vt:variant>
      <vt:variant>
        <vt:i4>120</vt:i4>
      </vt:variant>
      <vt:variant>
        <vt:i4>0</vt:i4>
      </vt:variant>
      <vt:variant>
        <vt:i4>5</vt:i4>
      </vt:variant>
      <vt:variant>
        <vt:lpwstr>http://sh.wikipedia.org/wiki/Mediteran</vt:lpwstr>
      </vt:variant>
      <vt:variant>
        <vt:lpwstr/>
      </vt:variant>
      <vt:variant>
        <vt:i4>7929903</vt:i4>
      </vt:variant>
      <vt:variant>
        <vt:i4>117</vt:i4>
      </vt:variant>
      <vt:variant>
        <vt:i4>0</vt:i4>
      </vt:variant>
      <vt:variant>
        <vt:i4>5</vt:i4>
      </vt:variant>
      <vt:variant>
        <vt:lpwstr>http://sh.wikipedia.org/wiki/Kartagina</vt:lpwstr>
      </vt:variant>
      <vt:variant>
        <vt:lpwstr/>
      </vt:variant>
      <vt:variant>
        <vt:i4>7798836</vt:i4>
      </vt:variant>
      <vt:variant>
        <vt:i4>114</vt:i4>
      </vt:variant>
      <vt:variant>
        <vt:i4>0</vt:i4>
      </vt:variant>
      <vt:variant>
        <vt:i4>5</vt:i4>
      </vt:variant>
      <vt:variant>
        <vt:lpwstr>http://sh.wikipedia.org/wiki/Antika</vt:lpwstr>
      </vt:variant>
      <vt:variant>
        <vt:lpwstr/>
      </vt:variant>
      <vt:variant>
        <vt:i4>4456492</vt:i4>
      </vt:variant>
      <vt:variant>
        <vt:i4>111</vt:i4>
      </vt:variant>
      <vt:variant>
        <vt:i4>0</vt:i4>
      </vt:variant>
      <vt:variant>
        <vt:i4>5</vt:i4>
      </vt:variant>
      <vt:variant>
        <vt:lpwstr>http://sh.wikipedia.org/wiki/Punski_ratovi</vt:lpwstr>
      </vt:variant>
      <vt:variant>
        <vt:lpwstr/>
      </vt:variant>
      <vt:variant>
        <vt:i4>2162797</vt:i4>
      </vt:variant>
      <vt:variant>
        <vt:i4>108</vt:i4>
      </vt:variant>
      <vt:variant>
        <vt:i4>0</vt:i4>
      </vt:variant>
      <vt:variant>
        <vt:i4>5</vt:i4>
      </vt:variant>
      <vt:variant>
        <vt:lpwstr>http://sh.wikipedia.org/wiki/Kvint_Fabije_Piktor</vt:lpwstr>
      </vt:variant>
      <vt:variant>
        <vt:lpwstr/>
      </vt:variant>
      <vt:variant>
        <vt:i4>6357047</vt:i4>
      </vt:variant>
      <vt:variant>
        <vt:i4>105</vt:i4>
      </vt:variant>
      <vt:variant>
        <vt:i4>0</vt:i4>
      </vt:variant>
      <vt:variant>
        <vt:i4>5</vt:i4>
      </vt:variant>
      <vt:variant>
        <vt:lpwstr>http://sh.wikipedia.org/wiki/Tarent</vt:lpwstr>
      </vt:variant>
      <vt:variant>
        <vt:lpwstr/>
      </vt:variant>
      <vt:variant>
        <vt:i4>720986</vt:i4>
      </vt:variant>
      <vt:variant>
        <vt:i4>102</vt:i4>
      </vt:variant>
      <vt:variant>
        <vt:i4>0</vt:i4>
      </vt:variant>
      <vt:variant>
        <vt:i4>5</vt:i4>
      </vt:variant>
      <vt:variant>
        <vt:lpwstr>http://sh.wikipedia.org/wiki/Pir</vt:lpwstr>
      </vt:variant>
      <vt:variant>
        <vt:lpwstr/>
      </vt:variant>
      <vt:variant>
        <vt:i4>3473473</vt:i4>
      </vt:variant>
      <vt:variant>
        <vt:i4>99</vt:i4>
      </vt:variant>
      <vt:variant>
        <vt:i4>0</vt:i4>
      </vt:variant>
      <vt:variant>
        <vt:i4>5</vt:i4>
      </vt:variant>
      <vt:variant>
        <vt:lpwstr>http://sh.wikipedia.org/wiki/Rimska_republika</vt:lpwstr>
      </vt:variant>
      <vt:variant>
        <vt:lpwstr/>
      </vt:variant>
      <vt:variant>
        <vt:i4>6029348</vt:i4>
      </vt:variant>
      <vt:variant>
        <vt:i4>96</vt:i4>
      </vt:variant>
      <vt:variant>
        <vt:i4>0</vt:i4>
      </vt:variant>
      <vt:variant>
        <vt:i4>5</vt:i4>
      </vt:variant>
      <vt:variant>
        <vt:lpwstr>http://sh.wikipedia.org/wiki/Rimsko_kraljevstvo</vt:lpwstr>
      </vt:variant>
      <vt:variant>
        <vt:lpwstr/>
      </vt:variant>
      <vt:variant>
        <vt:i4>3276866</vt:i4>
      </vt:variant>
      <vt:variant>
        <vt:i4>93</vt:i4>
      </vt:variant>
      <vt:variant>
        <vt:i4>0</vt:i4>
      </vt:variant>
      <vt:variant>
        <vt:i4>5</vt:i4>
      </vt:variant>
      <vt:variant>
        <vt:lpwstr>http://sh.wikipedia.org/wiki/Indoevropski_jezici</vt:lpwstr>
      </vt:variant>
      <vt:variant>
        <vt:lpwstr/>
      </vt:variant>
      <vt:variant>
        <vt:i4>7012438</vt:i4>
      </vt:variant>
      <vt:variant>
        <vt:i4>90</vt:i4>
      </vt:variant>
      <vt:variant>
        <vt:i4>0</vt:i4>
      </vt:variant>
      <vt:variant>
        <vt:i4>5</vt:i4>
      </vt:variant>
      <vt:variant>
        <vt:lpwstr>http://sh.wikipedia.org/w/index.php?title=Italski_dijalekti&amp;action=edit&amp;redlink=1</vt:lpwstr>
      </vt:variant>
      <vt:variant>
        <vt:lpwstr/>
      </vt:variant>
      <vt:variant>
        <vt:i4>6160394</vt:i4>
      </vt:variant>
      <vt:variant>
        <vt:i4>87</vt:i4>
      </vt:variant>
      <vt:variant>
        <vt:i4>0</vt:i4>
      </vt:variant>
      <vt:variant>
        <vt:i4>5</vt:i4>
      </vt:variant>
      <vt:variant>
        <vt:lpwstr>http://sh.wikipedia.org/wiki/Sto%C4%8Darstvo</vt:lpwstr>
      </vt:variant>
      <vt:variant>
        <vt:lpwstr/>
      </vt:variant>
      <vt:variant>
        <vt:i4>524378</vt:i4>
      </vt:variant>
      <vt:variant>
        <vt:i4>84</vt:i4>
      </vt:variant>
      <vt:variant>
        <vt:i4>0</vt:i4>
      </vt:variant>
      <vt:variant>
        <vt:i4>5</vt:i4>
      </vt:variant>
      <vt:variant>
        <vt:lpwstr>http://sh.wikipedia.org/wiki/Zemljoradnja</vt:lpwstr>
      </vt:variant>
      <vt:variant>
        <vt:lpwstr/>
      </vt:variant>
      <vt:variant>
        <vt:i4>589932</vt:i4>
      </vt:variant>
      <vt:variant>
        <vt:i4>81</vt:i4>
      </vt:variant>
      <vt:variant>
        <vt:i4>0</vt:i4>
      </vt:variant>
      <vt:variant>
        <vt:i4>5</vt:i4>
      </vt:variant>
      <vt:variant>
        <vt:lpwstr>http://sh.wikipedia.org/wiki/Apeninsko_poluostrvo</vt:lpwstr>
      </vt:variant>
      <vt:variant>
        <vt:lpwstr/>
      </vt:variant>
      <vt:variant>
        <vt:i4>6488081</vt:i4>
      </vt:variant>
      <vt:variant>
        <vt:i4>78</vt:i4>
      </vt:variant>
      <vt:variant>
        <vt:i4>0</vt:i4>
      </vt:variant>
      <vt:variant>
        <vt:i4>5</vt:i4>
      </vt:variant>
      <vt:variant>
        <vt:lpwstr>http://sh.wikipedia.org/wiki/Italski_narodi</vt:lpwstr>
      </vt:variant>
      <vt:variant>
        <vt:lpwstr/>
      </vt:variant>
      <vt:variant>
        <vt:i4>7471167</vt:i4>
      </vt:variant>
      <vt:variant>
        <vt:i4>75</vt:i4>
      </vt:variant>
      <vt:variant>
        <vt:i4>0</vt:i4>
      </vt:variant>
      <vt:variant>
        <vt:i4>5</vt:i4>
      </vt:variant>
      <vt:variant>
        <vt:lpwstr>http://sh.wikipedia.org/wiki/Jezik</vt:lpwstr>
      </vt:variant>
      <vt:variant>
        <vt:lpwstr/>
      </vt:variant>
      <vt:variant>
        <vt:i4>1704000</vt:i4>
      </vt:variant>
      <vt:variant>
        <vt:i4>72</vt:i4>
      </vt:variant>
      <vt:variant>
        <vt:i4>0</vt:i4>
      </vt:variant>
      <vt:variant>
        <vt:i4>5</vt:i4>
      </vt:variant>
      <vt:variant>
        <vt:lpwstr>http://sh.wikipedia.org/wiki/Kultura</vt:lpwstr>
      </vt:variant>
      <vt:variant>
        <vt:lpwstr/>
      </vt:variant>
      <vt:variant>
        <vt:i4>589889</vt:i4>
      </vt:variant>
      <vt:variant>
        <vt:i4>69</vt:i4>
      </vt:variant>
      <vt:variant>
        <vt:i4>0</vt:i4>
      </vt:variant>
      <vt:variant>
        <vt:i4>5</vt:i4>
      </vt:variant>
      <vt:variant>
        <vt:lpwstr>http://sh.wikipedia.org/wiki/Italija</vt:lpwstr>
      </vt:variant>
      <vt:variant>
        <vt:lpwstr/>
      </vt:variant>
      <vt:variant>
        <vt:i4>1179709</vt:i4>
      </vt:variant>
      <vt:variant>
        <vt:i4>66</vt:i4>
      </vt:variant>
      <vt:variant>
        <vt:i4>0</vt:i4>
      </vt:variant>
      <vt:variant>
        <vt:i4>5</vt:i4>
      </vt:variant>
      <vt:variant>
        <vt:lpwstr>http://sh.wikipedia.org/wiki/753._pne.</vt:lpwstr>
      </vt:variant>
      <vt:variant>
        <vt:lpwstr/>
      </vt:variant>
      <vt:variant>
        <vt:i4>6946884</vt:i4>
      </vt:variant>
      <vt:variant>
        <vt:i4>63</vt:i4>
      </vt:variant>
      <vt:variant>
        <vt:i4>0</vt:i4>
      </vt:variant>
      <vt:variant>
        <vt:i4>5</vt:i4>
      </vt:variant>
      <vt:variant>
        <vt:lpwstr>http://sh.wikipedia.org/wiki/21._aprila</vt:lpwstr>
      </vt:variant>
      <vt:variant>
        <vt:lpwstr/>
      </vt:variant>
      <vt:variant>
        <vt:i4>1441882</vt:i4>
      </vt:variant>
      <vt:variant>
        <vt:i4>60</vt:i4>
      </vt:variant>
      <vt:variant>
        <vt:i4>0</vt:i4>
      </vt:variant>
      <vt:variant>
        <vt:i4>5</vt:i4>
      </vt:variant>
      <vt:variant>
        <vt:lpwstr>http://sh.wikipedia.org/wiki/Rim</vt:lpwstr>
      </vt:variant>
      <vt:variant>
        <vt:lpwstr/>
      </vt:variant>
      <vt:variant>
        <vt:i4>7798846</vt:i4>
      </vt:variant>
      <vt:variant>
        <vt:i4>57</vt:i4>
      </vt:variant>
      <vt:variant>
        <vt:i4>0</vt:i4>
      </vt:variant>
      <vt:variant>
        <vt:i4>5</vt:i4>
      </vt:variant>
      <vt:variant>
        <vt:lpwstr>http://sh.wikipedia.org/wiki/Marko_Terencije_Varon</vt:lpwstr>
      </vt:variant>
      <vt:variant>
        <vt:lpwstr/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>http://sh.wikipedia.org/wiki/Filologija</vt:lpwstr>
      </vt:variant>
      <vt:variant>
        <vt:lpwstr/>
      </vt:variant>
      <vt:variant>
        <vt:i4>6815757</vt:i4>
      </vt:variant>
      <vt:variant>
        <vt:i4>51</vt:i4>
      </vt:variant>
      <vt:variant>
        <vt:i4>0</vt:i4>
      </vt:variant>
      <vt:variant>
        <vt:i4>5</vt:i4>
      </vt:variant>
      <vt:variant>
        <vt:lpwstr>http://sh.wikipedia.org/wiki/Anti%C4%8Dki_Rim</vt:lpwstr>
      </vt:variant>
      <vt:variant>
        <vt:lpwstr/>
      </vt:variant>
      <vt:variant>
        <vt:i4>786502</vt:i4>
      </vt:variant>
      <vt:variant>
        <vt:i4>48</vt:i4>
      </vt:variant>
      <vt:variant>
        <vt:i4>0</vt:i4>
      </vt:variant>
      <vt:variant>
        <vt:i4>5</vt:i4>
      </vt:variant>
      <vt:variant>
        <vt:lpwstr>http://sh.wikipedia.org/wiki/Istorija</vt:lpwstr>
      </vt:variant>
      <vt:variant>
        <vt:lpwstr/>
      </vt:variant>
      <vt:variant>
        <vt:i4>7536697</vt:i4>
      </vt:variant>
      <vt:variant>
        <vt:i4>45</vt:i4>
      </vt:variant>
      <vt:variant>
        <vt:i4>0</vt:i4>
      </vt:variant>
      <vt:variant>
        <vt:i4>5</vt:i4>
      </vt:variant>
      <vt:variant>
        <vt:lpwstr>http://sh.wikipedia.org/wiki/Nauka</vt:lpwstr>
      </vt:variant>
      <vt:variant>
        <vt:lpwstr/>
      </vt:variant>
      <vt:variant>
        <vt:i4>1769543</vt:i4>
      </vt:variant>
      <vt:variant>
        <vt:i4>42</vt:i4>
      </vt:variant>
      <vt:variant>
        <vt:i4>0</vt:i4>
      </vt:variant>
      <vt:variant>
        <vt:i4>5</vt:i4>
      </vt:variant>
      <vt:variant>
        <vt:lpwstr>http://bs.wikipedia.org/wiki/Politika</vt:lpwstr>
      </vt:variant>
      <vt:variant>
        <vt:lpwstr/>
      </vt:variant>
      <vt:variant>
        <vt:i4>6553640</vt:i4>
      </vt:variant>
      <vt:variant>
        <vt:i4>39</vt:i4>
      </vt:variant>
      <vt:variant>
        <vt:i4>0</vt:i4>
      </vt:variant>
      <vt:variant>
        <vt:i4>5</vt:i4>
      </vt:variant>
      <vt:variant>
        <vt:lpwstr>http://bs.wikipedia.org/wiki/Filozofija</vt:lpwstr>
      </vt:variant>
      <vt:variant>
        <vt:lpwstr/>
      </vt:variant>
      <vt:variant>
        <vt:i4>1572894</vt:i4>
      </vt:variant>
      <vt:variant>
        <vt:i4>36</vt:i4>
      </vt:variant>
      <vt:variant>
        <vt:i4>0</vt:i4>
      </vt:variant>
      <vt:variant>
        <vt:i4>5</vt:i4>
      </vt:variant>
      <vt:variant>
        <vt:lpwstr>http://bs.wikipedia.org/wiki/565</vt:lpwstr>
      </vt:variant>
      <vt:variant>
        <vt:lpwstr/>
      </vt:variant>
      <vt:variant>
        <vt:i4>4128835</vt:i4>
      </vt:variant>
      <vt:variant>
        <vt:i4>33</vt:i4>
      </vt:variant>
      <vt:variant>
        <vt:i4>0</vt:i4>
      </vt:variant>
      <vt:variant>
        <vt:i4>5</vt:i4>
      </vt:variant>
      <vt:variant>
        <vt:lpwstr>http://bs.wikipedia.org/wiki/Justinijan_I</vt:lpwstr>
      </vt:variant>
      <vt:variant>
        <vt:lpwstr/>
      </vt:variant>
      <vt:variant>
        <vt:i4>6291522</vt:i4>
      </vt:variant>
      <vt:variant>
        <vt:i4>30</vt:i4>
      </vt:variant>
      <vt:variant>
        <vt:i4>0</vt:i4>
      </vt:variant>
      <vt:variant>
        <vt:i4>5</vt:i4>
      </vt:variant>
      <vt:variant>
        <vt:lpwstr>http://bs.wikipedia.org/wiki/754_p.n.e.</vt:lpwstr>
      </vt:variant>
      <vt:variant>
        <vt:lpwstr/>
      </vt:variant>
      <vt:variant>
        <vt:i4>3342418</vt:i4>
      </vt:variant>
      <vt:variant>
        <vt:i4>27</vt:i4>
      </vt:variant>
      <vt:variant>
        <vt:i4>0</vt:i4>
      </vt:variant>
      <vt:variant>
        <vt:i4>5</vt:i4>
      </vt:variant>
      <vt:variant>
        <vt:lpwstr>http://bs.wikipedia.org/wiki/Rimska_imperija</vt:lpwstr>
      </vt:variant>
      <vt:variant>
        <vt:lpwstr/>
      </vt:variant>
      <vt:variant>
        <vt:i4>4653167</vt:i4>
      </vt:variant>
      <vt:variant>
        <vt:i4>24</vt:i4>
      </vt:variant>
      <vt:variant>
        <vt:i4>0</vt:i4>
      </vt:variant>
      <vt:variant>
        <vt:i4>5</vt:i4>
      </vt:variant>
      <vt:variant>
        <vt:lpwstr>http://bs.wikipedia.org/w/index.php?title=Pravni_sistem&amp;action=edit&amp;redlink=1</vt:lpwstr>
      </vt:variant>
      <vt:variant>
        <vt:lpwstr/>
      </vt:variant>
      <vt:variant>
        <vt:i4>20447331</vt:i4>
      </vt:variant>
      <vt:variant>
        <vt:i4>20</vt:i4>
      </vt:variant>
      <vt:variant>
        <vt:i4>0</vt:i4>
      </vt:variant>
      <vt:variant>
        <vt:i4>5</vt:i4>
      </vt:variant>
      <vt:variant>
        <vt:lpwstr>../Milka/Duška 6.doc</vt:lpwstr>
      </vt:variant>
      <vt:variant>
        <vt:lpwstr>_Toc264823260#_Toc264823260</vt:lpwstr>
      </vt:variant>
      <vt:variant>
        <vt:i4>20447331</vt:i4>
      </vt:variant>
      <vt:variant>
        <vt:i4>17</vt:i4>
      </vt:variant>
      <vt:variant>
        <vt:i4>0</vt:i4>
      </vt:variant>
      <vt:variant>
        <vt:i4>5</vt:i4>
      </vt:variant>
      <vt:variant>
        <vt:lpwstr>../Milka/Duška 6.doc</vt:lpwstr>
      </vt:variant>
      <vt:variant>
        <vt:lpwstr>_Toc264823260#_Toc264823260</vt:lpwstr>
      </vt:variant>
      <vt:variant>
        <vt:i4>20447329</vt:i4>
      </vt:variant>
      <vt:variant>
        <vt:i4>14</vt:i4>
      </vt:variant>
      <vt:variant>
        <vt:i4>0</vt:i4>
      </vt:variant>
      <vt:variant>
        <vt:i4>5</vt:i4>
      </vt:variant>
      <vt:variant>
        <vt:lpwstr>../Milka/Duška 6.doc</vt:lpwstr>
      </vt:variant>
      <vt:variant>
        <vt:lpwstr>_Toc264823242#_Toc264823242</vt:lpwstr>
      </vt:variant>
      <vt:variant>
        <vt:i4>20447339</vt:i4>
      </vt:variant>
      <vt:variant>
        <vt:i4>11</vt:i4>
      </vt:variant>
      <vt:variant>
        <vt:i4>0</vt:i4>
      </vt:variant>
      <vt:variant>
        <vt:i4>5</vt:i4>
      </vt:variant>
      <vt:variant>
        <vt:lpwstr>../Milka/Duška 6.doc</vt:lpwstr>
      </vt:variant>
      <vt:variant>
        <vt:lpwstr>_Toc264823238#_Toc264823238</vt:lpwstr>
      </vt:variant>
      <vt:variant>
        <vt:i4>20447330</vt:i4>
      </vt:variant>
      <vt:variant>
        <vt:i4>8</vt:i4>
      </vt:variant>
      <vt:variant>
        <vt:i4>0</vt:i4>
      </vt:variant>
      <vt:variant>
        <vt:i4>5</vt:i4>
      </vt:variant>
      <vt:variant>
        <vt:lpwstr>../Milka/Duška 6.doc</vt:lpwstr>
      </vt:variant>
      <vt:variant>
        <vt:lpwstr>_Toc264823241#_Toc264823241</vt:lpwstr>
      </vt:variant>
      <vt:variant>
        <vt:i4>20447335</vt:i4>
      </vt:variant>
      <vt:variant>
        <vt:i4>5</vt:i4>
      </vt:variant>
      <vt:variant>
        <vt:i4>0</vt:i4>
      </vt:variant>
      <vt:variant>
        <vt:i4>5</vt:i4>
      </vt:variant>
      <vt:variant>
        <vt:lpwstr>../Milka/Duška 6.doc</vt:lpwstr>
      </vt:variant>
      <vt:variant>
        <vt:lpwstr>_Toc264823234#_Toc264823234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ISTORIJA I MITOLOGIJA RIMA</dc:title>
  <dc:subject/>
  <dc:creator>BsR</dc:creator>
  <cp:keywords/>
  <cp:lastModifiedBy>voodoo</cp:lastModifiedBy>
  <cp:revision>2</cp:revision>
  <dcterms:created xsi:type="dcterms:W3CDTF">2014-01-07T22:08:00Z</dcterms:created>
  <dcterms:modified xsi:type="dcterms:W3CDTF">2014-01-07T22:08:00Z</dcterms:modified>
</cp:coreProperties>
</file>