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EC" w:rsidRPr="00B40FCE" w:rsidRDefault="00566DEC" w:rsidP="00474582">
      <w:pPr>
        <w:spacing w:after="0"/>
        <w:jc w:val="center"/>
        <w:rPr>
          <w:rFonts w:ascii="Arial" w:hAnsi="Arial" w:cs="Arial"/>
          <w:b/>
          <w:sz w:val="32"/>
          <w:szCs w:val="32"/>
          <w:lang w:val="mk-MK"/>
        </w:rPr>
      </w:pPr>
      <w:r>
        <w:rPr>
          <w:rFonts w:ascii="Arial" w:hAnsi="Arial" w:cs="Arial"/>
          <w:b/>
          <w:bCs/>
          <w:sz w:val="28"/>
          <w:szCs w:val="28"/>
          <w:lang w:val="mk-MK"/>
        </w:rPr>
        <w:br w:type="page"/>
      </w:r>
    </w:p>
    <w:p w:rsidR="00566DEC" w:rsidRDefault="00566DEC" w:rsidP="00566DEC">
      <w:pPr>
        <w:spacing w:after="0"/>
        <w:ind w:left="2880"/>
        <w:rPr>
          <w:rFonts w:ascii="Arial" w:hAnsi="Arial" w:cs="Arial"/>
          <w:b/>
          <w:sz w:val="28"/>
          <w:szCs w:val="28"/>
          <w:lang w:val="mk-MK"/>
        </w:rPr>
      </w:pPr>
    </w:p>
    <w:p w:rsidR="00566DEC" w:rsidRDefault="00566DEC" w:rsidP="00566DEC">
      <w:pPr>
        <w:spacing w:after="0"/>
        <w:ind w:left="2880"/>
        <w:rPr>
          <w:rFonts w:ascii="Arial" w:hAnsi="Arial" w:cs="Arial"/>
          <w:b/>
          <w:sz w:val="28"/>
          <w:szCs w:val="28"/>
          <w:lang w:val="mk-MK"/>
        </w:rPr>
      </w:pPr>
    </w:p>
    <w:p w:rsidR="00566DEC" w:rsidRDefault="00566DEC" w:rsidP="00566DEC">
      <w:pPr>
        <w:spacing w:after="0"/>
        <w:rPr>
          <w:rFonts w:ascii="Arial" w:hAnsi="Arial" w:cs="Arial"/>
          <w:b/>
          <w:sz w:val="24"/>
          <w:szCs w:val="24"/>
          <w:lang w:val="mk-MK"/>
        </w:rPr>
      </w:pPr>
    </w:p>
    <w:p w:rsidR="00566DEC" w:rsidRDefault="00566DEC" w:rsidP="00566DEC">
      <w:pPr>
        <w:spacing w:after="0"/>
        <w:rPr>
          <w:rFonts w:ascii="Arial" w:hAnsi="Arial" w:cs="Arial"/>
          <w:b/>
          <w:sz w:val="24"/>
          <w:szCs w:val="24"/>
          <w:lang w:val="mk-MK"/>
        </w:rPr>
      </w:pPr>
    </w:p>
    <w:p w:rsidR="00566DEC" w:rsidRPr="00566DEC" w:rsidRDefault="00566DEC" w:rsidP="00566DEC">
      <w:pPr>
        <w:spacing w:after="0"/>
        <w:jc w:val="center"/>
        <w:rPr>
          <w:rFonts w:ascii="Arial" w:hAnsi="Arial" w:cs="Arial"/>
          <w:b/>
          <w:sz w:val="28"/>
          <w:szCs w:val="28"/>
          <w:lang w:val="mk-MK"/>
        </w:rPr>
      </w:pPr>
      <w:r>
        <w:rPr>
          <w:rFonts w:ascii="Arial" w:hAnsi="Arial" w:cs="Arial"/>
          <w:b/>
          <w:sz w:val="28"/>
          <w:szCs w:val="28"/>
          <w:lang w:val="mk-MK"/>
        </w:rPr>
        <w:t xml:space="preserve">    </w:t>
      </w:r>
      <w:r w:rsidRPr="00B40FCE">
        <w:rPr>
          <w:rFonts w:ascii="Arial" w:hAnsi="Arial" w:cs="Arial"/>
          <w:b/>
          <w:sz w:val="28"/>
          <w:szCs w:val="28"/>
          <w:lang w:val="mk-MK"/>
        </w:rPr>
        <w:t>ТЕМА</w:t>
      </w:r>
      <w:r w:rsidRPr="00474582">
        <w:rPr>
          <w:rFonts w:ascii="Arial" w:hAnsi="Arial" w:cs="Arial"/>
          <w:b/>
          <w:sz w:val="28"/>
          <w:szCs w:val="28"/>
          <w:lang w:val="ru-RU"/>
        </w:rPr>
        <w:t>:</w:t>
      </w:r>
      <w:r>
        <w:rPr>
          <w:rFonts w:ascii="Arial" w:hAnsi="Arial" w:cs="Arial"/>
          <w:b/>
          <w:sz w:val="28"/>
          <w:szCs w:val="28"/>
          <w:lang w:val="mk-MK"/>
        </w:rPr>
        <w:t xml:space="preserve"> </w:t>
      </w:r>
      <w:r>
        <w:rPr>
          <w:rFonts w:ascii="Arial" w:hAnsi="Arial" w:cs="Arial"/>
          <w:b/>
          <w:sz w:val="32"/>
          <w:szCs w:val="32"/>
          <w:lang w:val="mk-MK"/>
        </w:rPr>
        <w:t>Андрија Качич-Миошиќ</w:t>
      </w:r>
    </w:p>
    <w:p w:rsidR="00566DEC" w:rsidRDefault="00566DEC" w:rsidP="00566DEC">
      <w:pPr>
        <w:spacing w:after="0"/>
        <w:jc w:val="center"/>
        <w:rPr>
          <w:rFonts w:ascii="Arial" w:hAnsi="Arial" w:cs="Arial"/>
          <w:b/>
          <w:sz w:val="28"/>
          <w:szCs w:val="28"/>
          <w:lang w:val="mk-MK"/>
        </w:rPr>
      </w:pPr>
    </w:p>
    <w:p w:rsidR="00566DEC" w:rsidRPr="007F4697" w:rsidRDefault="00566DEC" w:rsidP="00566DEC">
      <w:pPr>
        <w:spacing w:after="0"/>
        <w:jc w:val="center"/>
        <w:rPr>
          <w:rFonts w:ascii="Arial" w:hAnsi="Arial" w:cs="Arial"/>
          <w:b/>
          <w:sz w:val="28"/>
          <w:szCs w:val="28"/>
          <w:lang w:val="ru-RU"/>
        </w:rPr>
      </w:pPr>
      <w:r>
        <w:rPr>
          <w:rFonts w:ascii="Arial" w:hAnsi="Arial" w:cs="Arial"/>
          <w:b/>
          <w:sz w:val="28"/>
          <w:szCs w:val="28"/>
          <w:lang w:val="mk-MK"/>
        </w:rPr>
        <w:t xml:space="preserve">   семинарска работа</w:t>
      </w:r>
    </w:p>
    <w:p w:rsidR="00566DEC" w:rsidRDefault="00566DEC" w:rsidP="00566DEC">
      <w:pPr>
        <w:spacing w:after="0"/>
        <w:jc w:val="center"/>
        <w:rPr>
          <w:rFonts w:ascii="Arial" w:hAnsi="Arial" w:cs="Arial"/>
          <w:b/>
          <w:sz w:val="28"/>
          <w:szCs w:val="28"/>
          <w:lang w:val="mk-MK"/>
        </w:rPr>
      </w:pPr>
    </w:p>
    <w:p w:rsidR="00566DEC" w:rsidRDefault="00566DEC" w:rsidP="00566DEC">
      <w:pPr>
        <w:spacing w:after="0"/>
        <w:jc w:val="center"/>
        <w:rPr>
          <w:rFonts w:ascii="Arial" w:hAnsi="Arial" w:cs="Arial"/>
          <w:b/>
          <w:sz w:val="28"/>
          <w:szCs w:val="28"/>
          <w:lang w:val="mk-MK"/>
        </w:rPr>
      </w:pPr>
    </w:p>
    <w:p w:rsidR="00566DEC" w:rsidRPr="00B40FCE" w:rsidRDefault="00566DEC" w:rsidP="00566DEC">
      <w:pPr>
        <w:spacing w:after="0"/>
        <w:jc w:val="center"/>
        <w:rPr>
          <w:rFonts w:ascii="Arial" w:hAnsi="Arial" w:cs="Arial"/>
          <w:b/>
          <w:sz w:val="28"/>
          <w:szCs w:val="28"/>
          <w:lang w:val="mk-MK"/>
        </w:rPr>
      </w:pPr>
    </w:p>
    <w:p w:rsidR="00566DEC" w:rsidRPr="00B40FCE" w:rsidRDefault="00566DEC" w:rsidP="00566DEC">
      <w:pPr>
        <w:spacing w:after="0"/>
        <w:rPr>
          <w:rFonts w:ascii="Arial" w:hAnsi="Arial" w:cs="Arial"/>
          <w:sz w:val="32"/>
          <w:szCs w:val="32"/>
          <w:lang w:val="mk-MK"/>
        </w:rPr>
      </w:pPr>
    </w:p>
    <w:p w:rsidR="00566DEC" w:rsidRDefault="00566DEC" w:rsidP="00566DEC">
      <w:pPr>
        <w:spacing w:after="0"/>
        <w:ind w:left="2160" w:firstLine="720"/>
        <w:rPr>
          <w:rFonts w:ascii="Arial" w:hAnsi="Arial" w:cs="Arial"/>
          <w:b/>
          <w:sz w:val="24"/>
          <w:szCs w:val="24"/>
          <w:lang w:val="mk-MK"/>
        </w:rPr>
      </w:pPr>
    </w:p>
    <w:p w:rsidR="00566DEC" w:rsidRDefault="00566DEC" w:rsidP="00566DEC">
      <w:pPr>
        <w:spacing w:after="0"/>
        <w:ind w:left="2160" w:firstLine="720"/>
        <w:rPr>
          <w:rFonts w:ascii="Arial" w:hAnsi="Arial" w:cs="Arial"/>
          <w:b/>
          <w:sz w:val="24"/>
          <w:szCs w:val="24"/>
          <w:lang w:val="mk-MK"/>
        </w:rPr>
      </w:pPr>
    </w:p>
    <w:p w:rsidR="00566DEC" w:rsidRDefault="00566DEC" w:rsidP="00566DEC">
      <w:pPr>
        <w:spacing w:after="0"/>
        <w:ind w:left="2160" w:firstLine="720"/>
        <w:rPr>
          <w:rFonts w:ascii="Arial" w:hAnsi="Arial" w:cs="Arial"/>
          <w:b/>
          <w:sz w:val="24"/>
          <w:szCs w:val="24"/>
          <w:lang w:val="mk-MK"/>
        </w:rPr>
      </w:pPr>
    </w:p>
    <w:p w:rsidR="00566DEC" w:rsidRDefault="00566DEC" w:rsidP="00566DEC">
      <w:pPr>
        <w:spacing w:after="0"/>
        <w:ind w:left="2160" w:firstLine="720"/>
        <w:rPr>
          <w:rFonts w:ascii="Arial" w:hAnsi="Arial" w:cs="Arial"/>
          <w:b/>
          <w:sz w:val="24"/>
          <w:szCs w:val="24"/>
          <w:lang w:val="mk-MK"/>
        </w:rPr>
      </w:pPr>
    </w:p>
    <w:p w:rsidR="00566DEC" w:rsidRDefault="00566DEC" w:rsidP="00566DEC">
      <w:pPr>
        <w:spacing w:after="0"/>
        <w:rPr>
          <w:rFonts w:ascii="Arial" w:hAnsi="Arial" w:cs="Arial"/>
          <w:b/>
          <w:sz w:val="24"/>
          <w:szCs w:val="24"/>
          <w:lang w:val="mk-MK"/>
        </w:rPr>
      </w:pPr>
    </w:p>
    <w:p w:rsidR="00566DEC" w:rsidRPr="00566DEC" w:rsidRDefault="00566DEC" w:rsidP="00566DEC">
      <w:pPr>
        <w:spacing w:after="0"/>
        <w:ind w:left="142" w:right="1989"/>
        <w:jc w:val="center"/>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Default="00566DEC" w:rsidP="00566DEC">
      <w:pPr>
        <w:spacing w:after="0"/>
        <w:ind w:left="2880" w:firstLine="720"/>
        <w:rPr>
          <w:rFonts w:ascii="Arial" w:hAnsi="Arial" w:cs="Arial"/>
          <w:b/>
          <w:sz w:val="32"/>
          <w:szCs w:val="32"/>
          <w:lang w:val="mk-MK"/>
        </w:rPr>
      </w:pPr>
    </w:p>
    <w:p w:rsidR="00566DEC" w:rsidRPr="007F4697" w:rsidRDefault="00566DEC"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474582" w:rsidRPr="007F4697" w:rsidRDefault="00474582"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474582" w:rsidRPr="007F4697" w:rsidRDefault="00474582"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474582" w:rsidRPr="007F4697" w:rsidRDefault="00474582"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7F4697" w:rsidRDefault="00511CC2" w:rsidP="007F4697">
      <w:pPr>
        <w:jc w:val="center"/>
        <w:rPr>
          <w:sz w:val="28"/>
          <w:szCs w:val="28"/>
          <w:lang w:val="ru-RU"/>
        </w:rPr>
      </w:pPr>
      <w:hyperlink r:id="rId7" w:history="1">
        <w:r w:rsidR="00B827EA">
          <w:rPr>
            <w:rStyle w:val="Hyperlink"/>
            <w:sz w:val="28"/>
            <w:szCs w:val="28"/>
          </w:rPr>
          <w:t>www.maturski.org</w:t>
        </w:r>
      </w:hyperlink>
    </w:p>
    <w:p w:rsidR="00474582" w:rsidRPr="007F4697" w:rsidRDefault="00474582"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474582" w:rsidRPr="007F4697" w:rsidRDefault="00474582" w:rsidP="00566DEC">
      <w:pPr>
        <w:pStyle w:val="NormalWeb"/>
        <w:shd w:val="clear" w:color="auto" w:fill="FFFFFF"/>
        <w:spacing w:before="96" w:beforeAutospacing="0" w:after="120" w:afterAutospacing="0" w:line="360" w:lineRule="auto"/>
        <w:rPr>
          <w:rFonts w:ascii="Arial" w:eastAsiaTheme="minorEastAsia" w:hAnsi="Arial" w:cs="Arial"/>
          <w:b/>
          <w:sz w:val="32"/>
          <w:szCs w:val="32"/>
          <w:lang w:val="ru-RU"/>
        </w:rPr>
      </w:pPr>
    </w:p>
    <w:p w:rsidR="00441D64" w:rsidRPr="00441D64" w:rsidRDefault="00441D64" w:rsidP="00566DEC">
      <w:pPr>
        <w:pStyle w:val="NormalWeb"/>
        <w:shd w:val="clear" w:color="auto" w:fill="FFFFFF"/>
        <w:spacing w:before="96" w:beforeAutospacing="0" w:after="120" w:afterAutospacing="0" w:line="360" w:lineRule="auto"/>
        <w:jc w:val="center"/>
        <w:rPr>
          <w:b/>
          <w:bCs/>
          <w:sz w:val="28"/>
          <w:szCs w:val="28"/>
          <w:lang w:val="mk-MK"/>
        </w:rPr>
      </w:pPr>
      <w:r>
        <w:rPr>
          <w:rFonts w:ascii="Arial" w:hAnsi="Arial" w:cs="Arial"/>
          <w:b/>
          <w:bCs/>
          <w:sz w:val="28"/>
          <w:szCs w:val="28"/>
          <w:lang w:val="mk-MK"/>
        </w:rPr>
        <w:lastRenderedPageBreak/>
        <w:t>Општи карактеристики на просветителството</w:t>
      </w:r>
    </w:p>
    <w:p w:rsidR="00441D64" w:rsidRPr="00474582" w:rsidRDefault="00441D64" w:rsidP="00441D64">
      <w:pPr>
        <w:pStyle w:val="NormalWeb"/>
        <w:shd w:val="clear" w:color="auto" w:fill="FFFFFF"/>
        <w:spacing w:before="96" w:beforeAutospacing="0" w:after="120" w:afterAutospacing="0" w:line="360" w:lineRule="auto"/>
        <w:jc w:val="both"/>
        <w:rPr>
          <w:b/>
          <w:bCs/>
          <w:lang w:val="ru-RU"/>
        </w:rPr>
      </w:pP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b/>
          <w:bCs/>
          <w:lang w:val="ru-RU"/>
        </w:rPr>
        <w:t>Просветителството</w:t>
      </w:r>
      <w:r w:rsidRPr="00AF4BE9">
        <w:rPr>
          <w:rStyle w:val="apple-converted-space"/>
        </w:rPr>
        <w:t> </w:t>
      </w:r>
      <w:r w:rsidRPr="00474582">
        <w:rPr>
          <w:lang w:val="ru-RU"/>
        </w:rPr>
        <w:t>е духовно движење кое започнало некаде на крајот од</w:t>
      </w:r>
      <w:r w:rsidRPr="00AF4BE9">
        <w:rPr>
          <w:rStyle w:val="apple-converted-space"/>
        </w:rPr>
        <w:t> </w:t>
      </w:r>
      <w:hyperlink r:id="rId8" w:tooltip="17 век" w:history="1">
        <w:r w:rsidRPr="00474582">
          <w:rPr>
            <w:rStyle w:val="Hyperlink"/>
            <w:color w:val="auto"/>
            <w:u w:val="none"/>
            <w:lang w:val="ru-RU"/>
          </w:rPr>
          <w:t>17 век</w:t>
        </w:r>
      </w:hyperlink>
      <w:r w:rsidRPr="00AF4BE9">
        <w:rPr>
          <w:rStyle w:val="apple-converted-space"/>
        </w:rPr>
        <w:t> </w:t>
      </w:r>
      <w:r w:rsidRPr="00474582">
        <w:rPr>
          <w:lang w:val="ru-RU"/>
        </w:rPr>
        <w:t>(а официјално започнува малку подоцна - во</w:t>
      </w:r>
      <w:r w:rsidRPr="00AF4BE9">
        <w:rPr>
          <w:rStyle w:val="apple-converted-space"/>
        </w:rPr>
        <w:t> </w:t>
      </w:r>
      <w:hyperlink r:id="rId9" w:tooltip="1715" w:history="1">
        <w:r w:rsidRPr="00474582">
          <w:rPr>
            <w:rStyle w:val="Hyperlink"/>
            <w:color w:val="auto"/>
            <w:u w:val="none"/>
            <w:lang w:val="ru-RU"/>
          </w:rPr>
          <w:t>1715</w:t>
        </w:r>
      </w:hyperlink>
      <w:r w:rsidRPr="00AF4BE9">
        <w:rPr>
          <w:rStyle w:val="apple-converted-space"/>
        </w:rPr>
        <w:t> </w:t>
      </w:r>
      <w:r w:rsidRPr="00474582">
        <w:rPr>
          <w:lang w:val="ru-RU"/>
        </w:rPr>
        <w:t>година). Ова движење имало влијание што се чувствувало и во</w:t>
      </w:r>
      <w:r w:rsidRPr="00AF4BE9">
        <w:rPr>
          <w:rStyle w:val="apple-converted-space"/>
        </w:rPr>
        <w:t> </w:t>
      </w:r>
      <w:hyperlink r:id="rId10" w:tooltip="19 век" w:history="1">
        <w:r w:rsidRPr="00474582">
          <w:rPr>
            <w:rStyle w:val="Hyperlink"/>
            <w:color w:val="auto"/>
            <w:u w:val="none"/>
            <w:lang w:val="ru-RU"/>
          </w:rPr>
          <w:t>19 век</w:t>
        </w:r>
      </w:hyperlink>
      <w:r w:rsidRPr="00474582">
        <w:rPr>
          <w:lang w:val="ru-RU"/>
        </w:rPr>
        <w:t>. Целта на просветителството, како што и самиот збор кажува, е расветлување на тајните кои отсекогаш биле догма за човештвото. Тоа навлегло во речиси сите области на</w:t>
      </w:r>
      <w:r w:rsidRPr="00AF4BE9">
        <w:rPr>
          <w:rStyle w:val="apple-converted-space"/>
        </w:rPr>
        <w:t> </w:t>
      </w:r>
      <w:hyperlink r:id="rId11" w:tooltip="Култура" w:history="1">
        <w:r w:rsidRPr="00474582">
          <w:rPr>
            <w:rStyle w:val="Hyperlink"/>
            <w:color w:val="auto"/>
            <w:u w:val="none"/>
            <w:lang w:val="ru-RU"/>
          </w:rPr>
          <w:t>културата</w:t>
        </w:r>
      </w:hyperlink>
      <w:r w:rsidRPr="00AF4BE9">
        <w:rPr>
          <w:rStyle w:val="apple-converted-space"/>
        </w:rPr>
        <w:t> </w:t>
      </w:r>
      <w:r w:rsidRPr="00474582">
        <w:rPr>
          <w:lang w:val="ru-RU"/>
        </w:rPr>
        <w:t>и духот.</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Носител на идеите на просветителството била</w:t>
      </w:r>
      <w:r w:rsidRPr="00AF4BE9">
        <w:rPr>
          <w:rStyle w:val="apple-converted-space"/>
        </w:rPr>
        <w:t> </w:t>
      </w:r>
      <w:hyperlink r:id="rId12" w:tooltip="Граѓанска класа (страницата не постои)" w:history="1">
        <w:r w:rsidRPr="00474582">
          <w:rPr>
            <w:rStyle w:val="Hyperlink"/>
            <w:color w:val="auto"/>
            <w:u w:val="none"/>
            <w:lang w:val="ru-RU"/>
          </w:rPr>
          <w:t>граѓанската класа</w:t>
        </w:r>
      </w:hyperlink>
      <w:r w:rsidRPr="00474582">
        <w:rPr>
          <w:lang w:val="ru-RU"/>
        </w:rPr>
        <w:t>, која почнала да се еманципира уште во</w:t>
      </w:r>
      <w:r w:rsidRPr="00AF4BE9">
        <w:rPr>
          <w:rStyle w:val="apple-converted-space"/>
        </w:rPr>
        <w:t> </w:t>
      </w:r>
      <w:hyperlink r:id="rId13" w:tooltip="Ренесанса" w:history="1">
        <w:r w:rsidRPr="00474582">
          <w:rPr>
            <w:rStyle w:val="Hyperlink"/>
            <w:color w:val="auto"/>
            <w:u w:val="none"/>
            <w:lang w:val="ru-RU"/>
          </w:rPr>
          <w:t>ренесансата</w:t>
        </w:r>
      </w:hyperlink>
      <w:r w:rsidRPr="00474582">
        <w:rPr>
          <w:lang w:val="ru-RU"/>
        </w:rPr>
        <w:t>. Токму затоа</w:t>
      </w:r>
      <w:r w:rsidRPr="00AF4BE9">
        <w:rPr>
          <w:rStyle w:val="apple-converted-space"/>
        </w:rPr>
        <w:t> </w:t>
      </w:r>
      <w:hyperlink r:id="rId14" w:tooltip="Литература" w:history="1">
        <w:r w:rsidRPr="00474582">
          <w:rPr>
            <w:rStyle w:val="Hyperlink"/>
            <w:color w:val="auto"/>
            <w:u w:val="none"/>
            <w:lang w:val="ru-RU"/>
          </w:rPr>
          <w:t>литературата</w:t>
        </w:r>
      </w:hyperlink>
      <w:r w:rsidRPr="00AF4BE9">
        <w:rPr>
          <w:rStyle w:val="apple-converted-space"/>
        </w:rPr>
        <w:t> </w:t>
      </w:r>
      <w:r w:rsidRPr="00474582">
        <w:rPr>
          <w:lang w:val="ru-RU"/>
        </w:rPr>
        <w:t>во просветителството е антирелигиозна и антифеудална. Во услови кога</w:t>
      </w:r>
      <w:r w:rsidRPr="00AF4BE9">
        <w:rPr>
          <w:rStyle w:val="apple-converted-space"/>
        </w:rPr>
        <w:t> </w:t>
      </w:r>
      <w:hyperlink r:id="rId15" w:tooltip="Апсолутизам" w:history="1">
        <w:r w:rsidRPr="00474582">
          <w:rPr>
            <w:rStyle w:val="Hyperlink"/>
            <w:color w:val="auto"/>
            <w:u w:val="none"/>
            <w:lang w:val="ru-RU"/>
          </w:rPr>
          <w:t>апсолутизмот</w:t>
        </w:r>
      </w:hyperlink>
      <w:r w:rsidRPr="00AF4BE9">
        <w:rPr>
          <w:rStyle w:val="apple-converted-space"/>
        </w:rPr>
        <w:t> </w:t>
      </w:r>
      <w:r w:rsidRPr="00474582">
        <w:rPr>
          <w:lang w:val="ru-RU"/>
        </w:rPr>
        <w:t>на владетелите во</w:t>
      </w:r>
      <w:r w:rsidRPr="00AF4BE9">
        <w:rPr>
          <w:rStyle w:val="apple-converted-space"/>
        </w:rPr>
        <w:t> </w:t>
      </w:r>
      <w:hyperlink r:id="rId16" w:tooltip="Европа" w:history="1">
        <w:r w:rsidRPr="00474582">
          <w:rPr>
            <w:rStyle w:val="Hyperlink"/>
            <w:color w:val="auto"/>
            <w:u w:val="none"/>
            <w:lang w:val="ru-RU"/>
          </w:rPr>
          <w:t>Европа</w:t>
        </w:r>
      </w:hyperlink>
      <w:r w:rsidRPr="00AF4BE9">
        <w:rPr>
          <w:rStyle w:val="apple-converted-space"/>
        </w:rPr>
        <w:t> </w:t>
      </w:r>
      <w:r w:rsidRPr="00474582">
        <w:rPr>
          <w:lang w:val="ru-RU"/>
        </w:rPr>
        <w:t>со помошта на</w:t>
      </w:r>
      <w:r w:rsidRPr="00AF4BE9">
        <w:rPr>
          <w:rStyle w:val="apple-converted-space"/>
        </w:rPr>
        <w:t> </w:t>
      </w:r>
      <w:hyperlink r:id="rId17" w:tooltip="Црква" w:history="1">
        <w:r w:rsidRPr="00474582">
          <w:rPr>
            <w:rStyle w:val="Hyperlink"/>
            <w:color w:val="auto"/>
            <w:u w:val="none"/>
            <w:lang w:val="ru-RU"/>
          </w:rPr>
          <w:t>црквата</w:t>
        </w:r>
      </w:hyperlink>
      <w:r w:rsidR="00BB443B" w:rsidRPr="00474582">
        <w:rPr>
          <w:lang w:val="ru-RU"/>
        </w:rPr>
        <w:t xml:space="preserve"> </w:t>
      </w:r>
      <w:r w:rsidRPr="00474582">
        <w:rPr>
          <w:lang w:val="ru-RU"/>
        </w:rPr>
        <w:t>ги потенцира</w:t>
      </w:r>
      <w:r w:rsidRPr="00AF4BE9">
        <w:rPr>
          <w:rStyle w:val="apple-converted-space"/>
        </w:rPr>
        <w:t> </w:t>
      </w:r>
      <w:hyperlink r:id="rId18" w:tooltip="Општествена класа" w:history="1">
        <w:r w:rsidRPr="00474582">
          <w:rPr>
            <w:rStyle w:val="Hyperlink"/>
            <w:color w:val="auto"/>
            <w:u w:val="none"/>
            <w:lang w:val="ru-RU"/>
          </w:rPr>
          <w:t>класните</w:t>
        </w:r>
      </w:hyperlink>
      <w:r w:rsidRPr="00AF4BE9">
        <w:rPr>
          <w:rStyle w:val="apple-converted-space"/>
        </w:rPr>
        <w:t> </w:t>
      </w:r>
      <w:r w:rsidRPr="00474582">
        <w:rPr>
          <w:lang w:val="ru-RU"/>
        </w:rPr>
        <w:t>антагонизми, граѓанската класа со својата материјална моќ и со интелектуалната супериорност се чувствувала повикана да го смени светот. Во литературата од овој период доминираат граѓански теми, додека</w:t>
      </w:r>
      <w:r w:rsidRPr="00AF4BE9">
        <w:rPr>
          <w:rStyle w:val="apple-converted-space"/>
        </w:rPr>
        <w:t> </w:t>
      </w:r>
      <w:hyperlink r:id="rId19" w:tooltip="Класицизам" w:history="1">
        <w:r w:rsidRPr="00474582">
          <w:rPr>
            <w:rStyle w:val="Hyperlink"/>
            <w:color w:val="auto"/>
            <w:u w:val="none"/>
            <w:lang w:val="ru-RU"/>
          </w:rPr>
          <w:t>класицизмот</w:t>
        </w:r>
      </w:hyperlink>
      <w:r w:rsidRPr="00AF4BE9">
        <w:rPr>
          <w:rStyle w:val="apple-converted-space"/>
        </w:rPr>
        <w:t> </w:t>
      </w:r>
      <w:r w:rsidRPr="00474582">
        <w:rPr>
          <w:lang w:val="ru-RU"/>
        </w:rPr>
        <w:t>инсистира на литература која ќе го опише животот на дворот, односно</w:t>
      </w:r>
      <w:r w:rsidRPr="00AF4BE9">
        <w:rPr>
          <w:rStyle w:val="apple-converted-space"/>
        </w:rPr>
        <w:t> </w:t>
      </w:r>
      <w:hyperlink r:id="rId20" w:tooltip="Аристократија" w:history="1">
        <w:r w:rsidRPr="00474582">
          <w:rPr>
            <w:rStyle w:val="Hyperlink"/>
            <w:color w:val="auto"/>
            <w:u w:val="none"/>
            <w:lang w:val="ru-RU"/>
          </w:rPr>
          <w:t>аристократијата</w:t>
        </w:r>
      </w:hyperlink>
      <w:r w:rsidRPr="00474582">
        <w:rPr>
          <w:lang w:val="ru-RU"/>
        </w:rPr>
        <w:t>.</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Апсолутистичките</w:t>
      </w:r>
      <w:r w:rsidRPr="00AF4BE9">
        <w:rPr>
          <w:rStyle w:val="apple-converted-space"/>
        </w:rPr>
        <w:t> </w:t>
      </w:r>
      <w:hyperlink r:id="rId21" w:tooltip="Монархија" w:history="1">
        <w:r w:rsidRPr="00474582">
          <w:rPr>
            <w:rStyle w:val="Hyperlink"/>
            <w:color w:val="auto"/>
            <w:u w:val="none"/>
            <w:lang w:val="ru-RU"/>
          </w:rPr>
          <w:t>монархии</w:t>
        </w:r>
      </w:hyperlink>
      <w:r w:rsidRPr="00AF4BE9">
        <w:rPr>
          <w:rStyle w:val="apple-converted-space"/>
        </w:rPr>
        <w:t> </w:t>
      </w:r>
      <w:r w:rsidRPr="00474582">
        <w:rPr>
          <w:lang w:val="ru-RU"/>
        </w:rPr>
        <w:t>(особено на</w:t>
      </w:r>
      <w:r w:rsidRPr="00AF4BE9">
        <w:rPr>
          <w:rStyle w:val="apple-converted-space"/>
        </w:rPr>
        <w:t> </w:t>
      </w:r>
      <w:hyperlink r:id="rId22" w:tooltip="Луј XIV" w:history="1">
        <w:r w:rsidRPr="00474582">
          <w:rPr>
            <w:rStyle w:val="Hyperlink"/>
            <w:color w:val="auto"/>
            <w:u w:val="none"/>
            <w:lang w:val="ru-RU"/>
          </w:rPr>
          <w:t xml:space="preserve">Луј </w:t>
        </w:r>
        <w:r w:rsidRPr="00AF4BE9">
          <w:rPr>
            <w:rStyle w:val="Hyperlink"/>
            <w:color w:val="auto"/>
            <w:u w:val="none"/>
          </w:rPr>
          <w:t>XIV</w:t>
        </w:r>
      </w:hyperlink>
      <w:r w:rsidRPr="00AF4BE9">
        <w:rPr>
          <w:rStyle w:val="apple-converted-space"/>
        </w:rPr>
        <w:t> </w:t>
      </w:r>
      <w:r w:rsidRPr="00474582">
        <w:rPr>
          <w:lang w:val="ru-RU"/>
        </w:rPr>
        <w:t>во</w:t>
      </w:r>
      <w:r w:rsidRPr="00AF4BE9">
        <w:rPr>
          <w:rStyle w:val="apple-converted-space"/>
        </w:rPr>
        <w:t> </w:t>
      </w:r>
      <w:hyperlink r:id="rId23" w:tooltip="Франција" w:history="1">
        <w:r w:rsidRPr="00474582">
          <w:rPr>
            <w:rStyle w:val="Hyperlink"/>
            <w:color w:val="auto"/>
            <w:u w:val="none"/>
            <w:lang w:val="ru-RU"/>
          </w:rPr>
          <w:t>Франција</w:t>
        </w:r>
      </w:hyperlink>
      <w:r w:rsidRPr="00474582">
        <w:rPr>
          <w:lang w:val="ru-RU"/>
        </w:rPr>
        <w:t>) ги исцрпиле сопствените народи и материјално ги осиромашиле.</w:t>
      </w:r>
      <w:r w:rsidRPr="00AF4BE9">
        <w:rPr>
          <w:rStyle w:val="apple-converted-space"/>
        </w:rPr>
        <w:t> </w:t>
      </w:r>
      <w:hyperlink r:id="rId24" w:tooltip="Англија" w:history="1">
        <w:r w:rsidRPr="00474582">
          <w:rPr>
            <w:rStyle w:val="Hyperlink"/>
            <w:color w:val="auto"/>
            <w:u w:val="none"/>
            <w:lang w:val="ru-RU"/>
          </w:rPr>
          <w:t>Англија</w:t>
        </w:r>
      </w:hyperlink>
      <w:r w:rsidRPr="00AF4BE9">
        <w:rPr>
          <w:rStyle w:val="apple-converted-space"/>
        </w:rPr>
        <w:t> </w:t>
      </w:r>
      <w:r w:rsidRPr="00474582">
        <w:rPr>
          <w:lang w:val="ru-RU"/>
        </w:rPr>
        <w:t>била најнапредната земја во</w:t>
      </w:r>
      <w:r w:rsidRPr="00AF4BE9">
        <w:rPr>
          <w:rStyle w:val="apple-converted-space"/>
        </w:rPr>
        <w:t> </w:t>
      </w:r>
      <w:hyperlink r:id="rId25" w:tooltip="Европа" w:history="1">
        <w:r w:rsidRPr="00474582">
          <w:rPr>
            <w:rStyle w:val="Hyperlink"/>
            <w:color w:val="auto"/>
            <w:u w:val="none"/>
            <w:lang w:val="ru-RU"/>
          </w:rPr>
          <w:t>Европа</w:t>
        </w:r>
      </w:hyperlink>
      <w:r w:rsidRPr="00474582">
        <w:rPr>
          <w:lang w:val="ru-RU"/>
        </w:rPr>
        <w:t>, бидејќи во</w:t>
      </w:r>
      <w:r w:rsidRPr="00AF4BE9">
        <w:rPr>
          <w:rStyle w:val="apple-converted-space"/>
        </w:rPr>
        <w:t> </w:t>
      </w:r>
      <w:hyperlink r:id="rId26" w:tooltip="1688" w:history="1">
        <w:r w:rsidRPr="00474582">
          <w:rPr>
            <w:rStyle w:val="Hyperlink"/>
            <w:color w:val="auto"/>
            <w:u w:val="none"/>
            <w:lang w:val="ru-RU"/>
          </w:rPr>
          <w:t>1688</w:t>
        </w:r>
      </w:hyperlink>
      <w:r w:rsidRPr="00474582">
        <w:rPr>
          <w:lang w:val="ru-RU"/>
        </w:rPr>
        <w:t>година, во рамките на т.н.</w:t>
      </w:r>
      <w:r w:rsidRPr="00AF4BE9">
        <w:rPr>
          <w:rStyle w:val="apple-converted-space"/>
        </w:rPr>
        <w:t> </w:t>
      </w:r>
      <w:hyperlink r:id="rId27" w:tooltip="Славна револуција (страницата не постои)" w:history="1">
        <w:r w:rsidRPr="00474582">
          <w:rPr>
            <w:rStyle w:val="Hyperlink"/>
            <w:color w:val="auto"/>
            <w:u w:val="none"/>
            <w:lang w:val="ru-RU"/>
          </w:rPr>
          <w:t>славна револуција</w:t>
        </w:r>
      </w:hyperlink>
      <w:r w:rsidRPr="00474582">
        <w:rPr>
          <w:lang w:val="ru-RU"/>
        </w:rPr>
        <w:t>,</w:t>
      </w:r>
      <w:r w:rsidRPr="00AF4BE9">
        <w:rPr>
          <w:rStyle w:val="apple-converted-space"/>
        </w:rPr>
        <w:t> </w:t>
      </w:r>
      <w:hyperlink r:id="rId28" w:tooltip="Буржоазија (страницата не постои)" w:history="1">
        <w:r w:rsidRPr="00474582">
          <w:rPr>
            <w:rStyle w:val="Hyperlink"/>
            <w:color w:val="auto"/>
            <w:u w:val="none"/>
            <w:lang w:val="ru-RU"/>
          </w:rPr>
          <w:t>буржоазијата</w:t>
        </w:r>
      </w:hyperlink>
      <w:r w:rsidRPr="00AF4BE9">
        <w:rPr>
          <w:rStyle w:val="apple-converted-space"/>
        </w:rPr>
        <w:t> </w:t>
      </w:r>
      <w:r w:rsidRPr="00474582">
        <w:rPr>
          <w:lang w:val="ru-RU"/>
        </w:rPr>
        <w:t xml:space="preserve">ја победила апсолутната монархија. Значителни промени во Франција ќе внесе (по смртта на Луј </w:t>
      </w:r>
      <w:r w:rsidRPr="00AF4BE9">
        <w:t>XIV</w:t>
      </w:r>
      <w:r w:rsidRPr="00474582">
        <w:rPr>
          <w:lang w:val="ru-RU"/>
        </w:rPr>
        <w:t>)</w:t>
      </w:r>
      <w:r w:rsidRPr="00AF4BE9">
        <w:rPr>
          <w:rStyle w:val="apple-converted-space"/>
        </w:rPr>
        <w:t> </w:t>
      </w:r>
      <w:hyperlink r:id="rId29" w:tooltip="Филип Орлеански (страницата не постои)" w:history="1">
        <w:r w:rsidRPr="00474582">
          <w:rPr>
            <w:rStyle w:val="Hyperlink"/>
            <w:color w:val="auto"/>
            <w:u w:val="none"/>
            <w:lang w:val="ru-RU"/>
          </w:rPr>
          <w:t>Филип Орлеански</w:t>
        </w:r>
      </w:hyperlink>
      <w:r w:rsidRPr="00474582">
        <w:rPr>
          <w:lang w:val="ru-RU"/>
        </w:rPr>
        <w:t>, но вистинската промена во</w:t>
      </w:r>
      <w:r w:rsidRPr="00AF4BE9">
        <w:rPr>
          <w:rStyle w:val="apple-converted-space"/>
        </w:rPr>
        <w:t> </w:t>
      </w:r>
      <w:hyperlink r:id="rId30" w:tooltip="Општество" w:history="1">
        <w:r w:rsidRPr="00474582">
          <w:rPr>
            <w:rStyle w:val="Hyperlink"/>
            <w:color w:val="auto"/>
            <w:u w:val="none"/>
            <w:lang w:val="ru-RU"/>
          </w:rPr>
          <w:t>општествениот</w:t>
        </w:r>
      </w:hyperlink>
      <w:r w:rsidRPr="00AF4BE9">
        <w:rPr>
          <w:rStyle w:val="apple-converted-space"/>
        </w:rPr>
        <w:t> </w:t>
      </w:r>
      <w:r w:rsidRPr="00474582">
        <w:rPr>
          <w:lang w:val="ru-RU"/>
        </w:rPr>
        <w:t>живот на Франција ќе се случи по</w:t>
      </w:r>
      <w:r w:rsidRPr="00AF4BE9">
        <w:rPr>
          <w:rStyle w:val="apple-converted-space"/>
        </w:rPr>
        <w:t> </w:t>
      </w:r>
      <w:hyperlink r:id="rId31" w:tooltip="Француска буржоаска револуција" w:history="1">
        <w:r w:rsidRPr="00474582">
          <w:rPr>
            <w:rStyle w:val="Hyperlink"/>
            <w:color w:val="auto"/>
            <w:u w:val="none"/>
            <w:lang w:val="ru-RU"/>
          </w:rPr>
          <w:t>француската буржоаска револуција</w:t>
        </w:r>
      </w:hyperlink>
      <w:r w:rsidRPr="00AF4BE9">
        <w:rPr>
          <w:rStyle w:val="apple-converted-space"/>
        </w:rPr>
        <w:t> </w:t>
      </w:r>
      <w:r w:rsidRPr="00474582">
        <w:rPr>
          <w:lang w:val="ru-RU"/>
        </w:rPr>
        <w:t>во</w:t>
      </w:r>
      <w:r w:rsidRPr="00AF4BE9">
        <w:rPr>
          <w:rStyle w:val="apple-converted-space"/>
        </w:rPr>
        <w:t> </w:t>
      </w:r>
      <w:hyperlink r:id="rId32" w:tooltip="1789" w:history="1">
        <w:r w:rsidRPr="00474582">
          <w:rPr>
            <w:rStyle w:val="Hyperlink"/>
            <w:color w:val="auto"/>
            <w:u w:val="none"/>
            <w:lang w:val="ru-RU"/>
          </w:rPr>
          <w:t>1789</w:t>
        </w:r>
      </w:hyperlink>
      <w:r w:rsidRPr="00AF4BE9">
        <w:rPr>
          <w:rStyle w:val="apple-converted-space"/>
        </w:rPr>
        <w:t> </w:t>
      </w:r>
      <w:r w:rsidRPr="00474582">
        <w:rPr>
          <w:lang w:val="ru-RU"/>
        </w:rPr>
        <w:t>година. Сепак, карактеристично е што просветителството го потпомагаат и некои од владетелите -</w:t>
      </w:r>
      <w:r w:rsidRPr="00AF4BE9">
        <w:rPr>
          <w:rStyle w:val="apple-converted-space"/>
        </w:rPr>
        <w:t> </w:t>
      </w:r>
      <w:hyperlink r:id="rId33" w:tooltip="Фридрих II (страницата не постои)" w:history="1">
        <w:r w:rsidRPr="00474582">
          <w:rPr>
            <w:rStyle w:val="Hyperlink"/>
            <w:color w:val="auto"/>
            <w:u w:val="none"/>
            <w:lang w:val="ru-RU"/>
          </w:rPr>
          <w:t xml:space="preserve">Фридрих </w:t>
        </w:r>
        <w:r w:rsidRPr="00AF4BE9">
          <w:rPr>
            <w:rStyle w:val="Hyperlink"/>
            <w:color w:val="auto"/>
            <w:u w:val="none"/>
          </w:rPr>
          <w:t>II</w:t>
        </w:r>
      </w:hyperlink>
      <w:r w:rsidRPr="00474582">
        <w:rPr>
          <w:lang w:val="ru-RU"/>
        </w:rPr>
        <w:t>,</w:t>
      </w:r>
      <w:r w:rsidRPr="00AF4BE9">
        <w:rPr>
          <w:rStyle w:val="apple-converted-space"/>
        </w:rPr>
        <w:t> </w:t>
      </w:r>
      <w:hyperlink r:id="rId34" w:tooltip="Марија Терезија (страницата не постои)" w:history="1">
        <w:r w:rsidRPr="00474582">
          <w:rPr>
            <w:rStyle w:val="Hyperlink"/>
            <w:color w:val="auto"/>
            <w:u w:val="none"/>
            <w:lang w:val="ru-RU"/>
          </w:rPr>
          <w:t>Марија Терезија</w:t>
        </w:r>
      </w:hyperlink>
      <w:r w:rsidRPr="00AF4BE9">
        <w:rPr>
          <w:rStyle w:val="apple-converted-space"/>
        </w:rPr>
        <w:t> </w:t>
      </w:r>
      <w:r w:rsidRPr="00474582">
        <w:rPr>
          <w:lang w:val="ru-RU"/>
        </w:rPr>
        <w:t>и нејзиниот син</w:t>
      </w:r>
      <w:r w:rsidRPr="00AF4BE9">
        <w:rPr>
          <w:rStyle w:val="apple-converted-space"/>
        </w:rPr>
        <w:t> </w:t>
      </w:r>
      <w:hyperlink r:id="rId35" w:tooltip="Јосип II (страницата не постои)" w:history="1">
        <w:r w:rsidRPr="00474582">
          <w:rPr>
            <w:rStyle w:val="Hyperlink"/>
            <w:color w:val="auto"/>
            <w:u w:val="none"/>
            <w:lang w:val="ru-RU"/>
          </w:rPr>
          <w:t xml:space="preserve">Јосип </w:t>
        </w:r>
        <w:r w:rsidRPr="00AF4BE9">
          <w:rPr>
            <w:rStyle w:val="Hyperlink"/>
            <w:color w:val="auto"/>
            <w:u w:val="none"/>
          </w:rPr>
          <w:t>II</w:t>
        </w:r>
      </w:hyperlink>
      <w:r w:rsidRPr="00474582">
        <w:rPr>
          <w:lang w:val="ru-RU"/>
        </w:rPr>
        <w:t>,</w:t>
      </w:r>
      <w:hyperlink r:id="rId36" w:tooltip="Катарина II (страницата не постои)" w:history="1">
        <w:r w:rsidRPr="00474582">
          <w:rPr>
            <w:rStyle w:val="Hyperlink"/>
            <w:color w:val="auto"/>
            <w:u w:val="none"/>
            <w:lang w:val="ru-RU"/>
          </w:rPr>
          <w:t xml:space="preserve">Катарина </w:t>
        </w:r>
        <w:r w:rsidRPr="00AF4BE9">
          <w:rPr>
            <w:rStyle w:val="Hyperlink"/>
            <w:color w:val="auto"/>
            <w:u w:val="none"/>
          </w:rPr>
          <w:t>II</w:t>
        </w:r>
      </w:hyperlink>
      <w:r w:rsidRPr="00474582">
        <w:rPr>
          <w:lang w:val="ru-RU"/>
        </w:rPr>
        <w:t>, кои докажуваат со тоа дека се вистински приврзаници на просветителскиот апсолутизам.</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Еден од основните белези на просветителството е обземеноста со</w:t>
      </w:r>
      <w:r w:rsidRPr="00AF4BE9">
        <w:rPr>
          <w:rStyle w:val="apple-converted-space"/>
        </w:rPr>
        <w:t> </w:t>
      </w:r>
      <w:hyperlink r:id="rId37" w:tooltip="Наука" w:history="1">
        <w:r w:rsidRPr="00474582">
          <w:rPr>
            <w:rStyle w:val="Hyperlink"/>
            <w:color w:val="auto"/>
            <w:u w:val="none"/>
            <w:lang w:val="ru-RU"/>
          </w:rPr>
          <w:t>науката</w:t>
        </w:r>
      </w:hyperlink>
      <w:r w:rsidRPr="00474582">
        <w:rPr>
          <w:lang w:val="ru-RU"/>
        </w:rPr>
        <w:t>.</w:t>
      </w:r>
      <w:r w:rsidRPr="00AF4BE9">
        <w:rPr>
          <w:rStyle w:val="apple-converted-space"/>
        </w:rPr>
        <w:t> </w:t>
      </w:r>
      <w:hyperlink r:id="rId38" w:tooltip="18 век" w:history="1">
        <w:r w:rsidRPr="00474582">
          <w:rPr>
            <w:rStyle w:val="Hyperlink"/>
            <w:color w:val="auto"/>
            <w:u w:val="none"/>
            <w:lang w:val="ru-RU"/>
          </w:rPr>
          <w:t>Осумнаесеттиот век</w:t>
        </w:r>
      </w:hyperlink>
      <w:r w:rsidR="00BB443B" w:rsidRPr="00474582">
        <w:rPr>
          <w:lang w:val="ru-RU"/>
        </w:rPr>
        <w:t xml:space="preserve"> </w:t>
      </w:r>
      <w:r w:rsidRPr="00474582">
        <w:rPr>
          <w:lang w:val="ru-RU"/>
        </w:rPr>
        <w:t>некои го нарекуваат и век на</w:t>
      </w:r>
      <w:r w:rsidRPr="00AF4BE9">
        <w:rPr>
          <w:rStyle w:val="apple-converted-space"/>
        </w:rPr>
        <w:t> </w:t>
      </w:r>
      <w:hyperlink r:id="rId39" w:tooltip="Философија" w:history="1">
        <w:r w:rsidR="00BB443B" w:rsidRPr="00474582">
          <w:rPr>
            <w:rStyle w:val="Hyperlink"/>
            <w:color w:val="auto"/>
            <w:u w:val="none"/>
            <w:lang w:val="ru-RU"/>
          </w:rPr>
          <w:t>фило</w:t>
        </w:r>
        <w:r w:rsidR="00BB443B" w:rsidRPr="00AF4BE9">
          <w:rPr>
            <w:rStyle w:val="Hyperlink"/>
            <w:color w:val="auto"/>
            <w:u w:val="none"/>
            <w:lang w:val="mk-MK"/>
          </w:rPr>
          <w:t>з</w:t>
        </w:r>
        <w:r w:rsidRPr="00474582">
          <w:rPr>
            <w:rStyle w:val="Hyperlink"/>
            <w:color w:val="auto"/>
            <w:u w:val="none"/>
            <w:lang w:val="ru-RU"/>
          </w:rPr>
          <w:t>офијата</w:t>
        </w:r>
      </w:hyperlink>
      <w:r w:rsidRPr="00474582">
        <w:rPr>
          <w:lang w:val="ru-RU"/>
        </w:rPr>
        <w:t>. Во овој период се формираат многу науки:</w:t>
      </w:r>
      <w:hyperlink r:id="rId40" w:tooltip="Политичка економија" w:history="1">
        <w:r w:rsidRPr="00474582">
          <w:rPr>
            <w:rStyle w:val="Hyperlink"/>
            <w:color w:val="auto"/>
            <w:u w:val="none"/>
            <w:lang w:val="ru-RU"/>
          </w:rPr>
          <w:t>политичка економија</w:t>
        </w:r>
      </w:hyperlink>
      <w:r w:rsidRPr="00474582">
        <w:rPr>
          <w:lang w:val="ru-RU"/>
        </w:rPr>
        <w:t>,</w:t>
      </w:r>
      <w:r w:rsidRPr="00AF4BE9">
        <w:rPr>
          <w:rStyle w:val="apple-converted-space"/>
        </w:rPr>
        <w:t> </w:t>
      </w:r>
      <w:hyperlink r:id="rId41" w:tooltip="Статистика" w:history="1">
        <w:r w:rsidRPr="00474582">
          <w:rPr>
            <w:rStyle w:val="Hyperlink"/>
            <w:color w:val="auto"/>
            <w:u w:val="none"/>
            <w:lang w:val="ru-RU"/>
          </w:rPr>
          <w:t>статистика</w:t>
        </w:r>
      </w:hyperlink>
      <w:r w:rsidRPr="00474582">
        <w:rPr>
          <w:lang w:val="ru-RU"/>
        </w:rPr>
        <w:t>,</w:t>
      </w:r>
      <w:r w:rsidRPr="00AF4BE9">
        <w:rPr>
          <w:rStyle w:val="apple-converted-space"/>
        </w:rPr>
        <w:t> </w:t>
      </w:r>
      <w:hyperlink r:id="rId42" w:tooltip="Социологија" w:history="1">
        <w:r w:rsidRPr="00474582">
          <w:rPr>
            <w:rStyle w:val="Hyperlink"/>
            <w:color w:val="auto"/>
            <w:u w:val="none"/>
            <w:lang w:val="ru-RU"/>
          </w:rPr>
          <w:t>социологија</w:t>
        </w:r>
      </w:hyperlink>
      <w:r w:rsidRPr="00474582">
        <w:rPr>
          <w:lang w:val="ru-RU"/>
        </w:rPr>
        <w:t>,</w:t>
      </w:r>
      <w:r w:rsidRPr="00AF4BE9">
        <w:rPr>
          <w:rStyle w:val="apple-converted-space"/>
        </w:rPr>
        <w:t> </w:t>
      </w:r>
      <w:hyperlink r:id="rId43" w:tooltip="Емпириска психологија (страницата не постои)" w:history="1">
        <w:r w:rsidRPr="00474582">
          <w:rPr>
            <w:rStyle w:val="Hyperlink"/>
            <w:color w:val="auto"/>
            <w:u w:val="none"/>
            <w:lang w:val="ru-RU"/>
          </w:rPr>
          <w:t>емпириска психологија</w:t>
        </w:r>
      </w:hyperlink>
      <w:r w:rsidRPr="00AF4BE9">
        <w:rPr>
          <w:rStyle w:val="apple-converted-space"/>
        </w:rPr>
        <w:t> </w:t>
      </w:r>
      <w:r w:rsidRPr="00474582">
        <w:rPr>
          <w:lang w:val="ru-RU"/>
        </w:rPr>
        <w:t>и споредбеното проучување на културата. Меѓутоа, философијата во просветителството значи социологија,</w:t>
      </w:r>
      <w:hyperlink r:id="rId44" w:tooltip="Право" w:history="1">
        <w:r w:rsidRPr="00474582">
          <w:rPr>
            <w:rStyle w:val="Hyperlink"/>
            <w:color w:val="auto"/>
            <w:u w:val="none"/>
            <w:lang w:val="ru-RU"/>
          </w:rPr>
          <w:t>право</w:t>
        </w:r>
      </w:hyperlink>
      <w:r w:rsidRPr="00AF4BE9">
        <w:rPr>
          <w:rStyle w:val="apple-converted-space"/>
        </w:rPr>
        <w:t> </w:t>
      </w:r>
      <w:r w:rsidRPr="00474582">
        <w:rPr>
          <w:lang w:val="ru-RU"/>
        </w:rPr>
        <w:t>и</w:t>
      </w:r>
      <w:r w:rsidRPr="00AF4BE9">
        <w:rPr>
          <w:rStyle w:val="apple-converted-space"/>
        </w:rPr>
        <w:t> </w:t>
      </w:r>
      <w:hyperlink r:id="rId45" w:tooltip="Политикологија" w:history="1">
        <w:r w:rsidRPr="00474582">
          <w:rPr>
            <w:rStyle w:val="Hyperlink"/>
            <w:color w:val="auto"/>
            <w:u w:val="none"/>
            <w:lang w:val="ru-RU"/>
          </w:rPr>
          <w:t>политикологија</w:t>
        </w:r>
      </w:hyperlink>
      <w:r w:rsidRPr="00474582">
        <w:rPr>
          <w:lang w:val="ru-RU"/>
        </w:rPr>
        <w:t>, а не философија во класичната смисла на зборот.</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Први придвижници на просветителството се</w:t>
      </w:r>
      <w:r w:rsidRPr="00AF4BE9">
        <w:rPr>
          <w:rStyle w:val="apple-converted-space"/>
        </w:rPr>
        <w:t> </w:t>
      </w:r>
      <w:hyperlink r:id="rId46" w:tooltip="Гроциус (страницата не постои)" w:history="1">
        <w:r w:rsidRPr="00474582">
          <w:rPr>
            <w:rStyle w:val="Hyperlink"/>
            <w:color w:val="auto"/>
            <w:u w:val="none"/>
            <w:lang w:val="ru-RU"/>
          </w:rPr>
          <w:t>Гроциус</w:t>
        </w:r>
      </w:hyperlink>
      <w:r w:rsidRPr="00AF4BE9">
        <w:rPr>
          <w:rStyle w:val="apple-converted-space"/>
        </w:rPr>
        <w:t> </w:t>
      </w:r>
      <w:r w:rsidRPr="00474582">
        <w:rPr>
          <w:lang w:val="ru-RU"/>
        </w:rPr>
        <w:t>и</w:t>
      </w:r>
      <w:r w:rsidRPr="00AF4BE9">
        <w:rPr>
          <w:rStyle w:val="apple-converted-space"/>
        </w:rPr>
        <w:t> </w:t>
      </w:r>
      <w:hyperlink r:id="rId47" w:tooltip="Спиноза" w:history="1">
        <w:r w:rsidRPr="00474582">
          <w:rPr>
            <w:rStyle w:val="Hyperlink"/>
            <w:color w:val="auto"/>
            <w:u w:val="none"/>
            <w:lang w:val="ru-RU"/>
          </w:rPr>
          <w:t>Спиноза</w:t>
        </w:r>
      </w:hyperlink>
      <w:r w:rsidRPr="00AF4BE9">
        <w:rPr>
          <w:rStyle w:val="apple-converted-space"/>
        </w:rPr>
        <w:t> </w:t>
      </w:r>
      <w:r w:rsidRPr="00474582">
        <w:rPr>
          <w:lang w:val="ru-RU"/>
        </w:rPr>
        <w:t>од</w:t>
      </w:r>
      <w:r w:rsidRPr="00AF4BE9">
        <w:rPr>
          <w:rStyle w:val="apple-converted-space"/>
        </w:rPr>
        <w:t> </w:t>
      </w:r>
      <w:hyperlink r:id="rId48" w:tooltip="Холандија" w:history="1">
        <w:r w:rsidRPr="00474582">
          <w:rPr>
            <w:rStyle w:val="Hyperlink"/>
            <w:color w:val="auto"/>
            <w:u w:val="none"/>
            <w:lang w:val="ru-RU"/>
          </w:rPr>
          <w:t>Холандија</w:t>
        </w:r>
      </w:hyperlink>
      <w:r w:rsidRPr="00474582">
        <w:rPr>
          <w:lang w:val="ru-RU"/>
        </w:rPr>
        <w:t>.</w:t>
      </w:r>
      <w:r w:rsidRPr="00AF4BE9">
        <w:rPr>
          <w:rStyle w:val="apple-converted-space"/>
        </w:rPr>
        <w:t> </w:t>
      </w:r>
      <w:hyperlink r:id="rId49" w:tooltip="Томас Хобс" w:history="1">
        <w:r w:rsidRPr="00474582">
          <w:rPr>
            <w:rStyle w:val="Hyperlink"/>
            <w:color w:val="auto"/>
            <w:u w:val="none"/>
            <w:lang w:val="ru-RU"/>
          </w:rPr>
          <w:t>Томас Хобс</w:t>
        </w:r>
      </w:hyperlink>
      <w:r w:rsidRPr="00474582">
        <w:rPr>
          <w:lang w:val="ru-RU"/>
        </w:rPr>
        <w:t>,</w:t>
      </w:r>
      <w:hyperlink r:id="rId50" w:tooltip="Дејвид Хјум" w:history="1">
        <w:r w:rsidRPr="00474582">
          <w:rPr>
            <w:rStyle w:val="Hyperlink"/>
            <w:color w:val="auto"/>
            <w:u w:val="none"/>
            <w:lang w:val="ru-RU"/>
          </w:rPr>
          <w:t>Дејвид Хјум</w:t>
        </w:r>
      </w:hyperlink>
      <w:r w:rsidRPr="00AF4BE9">
        <w:rPr>
          <w:rStyle w:val="apple-converted-space"/>
        </w:rPr>
        <w:t> </w:t>
      </w:r>
      <w:r w:rsidRPr="00474582">
        <w:rPr>
          <w:lang w:val="ru-RU"/>
        </w:rPr>
        <w:t>и</w:t>
      </w:r>
      <w:r w:rsidRPr="00AF4BE9">
        <w:rPr>
          <w:rStyle w:val="apple-converted-space"/>
        </w:rPr>
        <w:t> </w:t>
      </w:r>
      <w:hyperlink r:id="rId51" w:tooltip="Џон Лок" w:history="1">
        <w:r w:rsidRPr="00474582">
          <w:rPr>
            <w:rStyle w:val="Hyperlink"/>
            <w:color w:val="auto"/>
            <w:u w:val="none"/>
            <w:lang w:val="ru-RU"/>
          </w:rPr>
          <w:t>Џон Лок</w:t>
        </w:r>
      </w:hyperlink>
      <w:r w:rsidRPr="00AF4BE9">
        <w:rPr>
          <w:rStyle w:val="apple-converted-space"/>
        </w:rPr>
        <w:t> </w:t>
      </w:r>
      <w:r w:rsidRPr="00474582">
        <w:rPr>
          <w:lang w:val="ru-RU"/>
        </w:rPr>
        <w:t>од Англија ја развиваат</w:t>
      </w:r>
      <w:r w:rsidRPr="00AF4BE9">
        <w:rPr>
          <w:rStyle w:val="apple-converted-space"/>
        </w:rPr>
        <w:t> </w:t>
      </w:r>
      <w:hyperlink r:id="rId52" w:tooltip="Емпириска философија (страницата не постои)" w:history="1">
        <w:r w:rsidRPr="00474582">
          <w:rPr>
            <w:rStyle w:val="Hyperlink"/>
            <w:color w:val="auto"/>
            <w:u w:val="none"/>
            <w:lang w:val="ru-RU"/>
          </w:rPr>
          <w:t>емпириската философија</w:t>
        </w:r>
      </w:hyperlink>
      <w:r w:rsidRPr="00474582">
        <w:rPr>
          <w:lang w:val="ru-RU"/>
        </w:rPr>
        <w:t>, а</w:t>
      </w:r>
      <w:r w:rsidRPr="00AF4BE9">
        <w:rPr>
          <w:rStyle w:val="apple-converted-space"/>
        </w:rPr>
        <w:t> </w:t>
      </w:r>
      <w:hyperlink r:id="rId53" w:tooltip="Исак Њутн" w:history="1">
        <w:r w:rsidRPr="00474582">
          <w:rPr>
            <w:rStyle w:val="Hyperlink"/>
            <w:color w:val="auto"/>
            <w:u w:val="none"/>
            <w:lang w:val="ru-RU"/>
          </w:rPr>
          <w:t>Исак Њутн</w:t>
        </w:r>
      </w:hyperlink>
      <w:r w:rsidRPr="00AF4BE9">
        <w:rPr>
          <w:rStyle w:val="apple-converted-space"/>
        </w:rPr>
        <w:t> </w:t>
      </w:r>
      <w:r w:rsidRPr="00474582">
        <w:rPr>
          <w:lang w:val="ru-RU"/>
        </w:rPr>
        <w:t>се појавува со своите пронајдоци во</w:t>
      </w:r>
      <w:r w:rsidRPr="00AF4BE9">
        <w:rPr>
          <w:rStyle w:val="apple-converted-space"/>
        </w:rPr>
        <w:t> </w:t>
      </w:r>
      <w:hyperlink r:id="rId54" w:tooltip="Физика" w:history="1">
        <w:r w:rsidRPr="00474582">
          <w:rPr>
            <w:rStyle w:val="Hyperlink"/>
            <w:color w:val="auto"/>
            <w:u w:val="none"/>
            <w:lang w:val="ru-RU"/>
          </w:rPr>
          <w:t>физиката</w:t>
        </w:r>
      </w:hyperlink>
      <w:r w:rsidRPr="00474582">
        <w:rPr>
          <w:lang w:val="ru-RU"/>
        </w:rPr>
        <w:t>.</w:t>
      </w:r>
      <w:r w:rsidRPr="00AF4BE9">
        <w:rPr>
          <w:rStyle w:val="apple-converted-space"/>
        </w:rPr>
        <w:t> </w:t>
      </w:r>
      <w:hyperlink r:id="rId55" w:tooltip="Теорија на државата (страницата не постои)" w:history="1">
        <w:r w:rsidRPr="00474582">
          <w:rPr>
            <w:rStyle w:val="Hyperlink"/>
            <w:color w:val="auto"/>
            <w:u w:val="none"/>
            <w:lang w:val="ru-RU"/>
          </w:rPr>
          <w:t>Теоријата на државата</w:t>
        </w:r>
      </w:hyperlink>
      <w:r w:rsidRPr="00AF4BE9">
        <w:rPr>
          <w:rStyle w:val="apple-converted-space"/>
        </w:rPr>
        <w:t> </w:t>
      </w:r>
      <w:r w:rsidRPr="00474582">
        <w:rPr>
          <w:lang w:val="ru-RU"/>
        </w:rPr>
        <w:t>на Лок, неговото сфаќање за природниот човек, влијаеле врз повеќе писатели на просветителството.</w:t>
      </w:r>
      <w:r w:rsidRPr="00AF4BE9">
        <w:rPr>
          <w:rStyle w:val="apple-converted-space"/>
        </w:rPr>
        <w:t> </w:t>
      </w:r>
      <w:hyperlink r:id="rId56" w:tooltip="Просветителство во Франција (страницата не постои)" w:history="1">
        <w:r w:rsidRPr="00474582">
          <w:rPr>
            <w:rStyle w:val="Hyperlink"/>
            <w:color w:val="auto"/>
            <w:u w:val="none"/>
            <w:lang w:val="ru-RU"/>
          </w:rPr>
          <w:t>Просветителството во Франција</w:t>
        </w:r>
      </w:hyperlink>
      <w:r w:rsidRPr="00AF4BE9">
        <w:rPr>
          <w:rStyle w:val="apple-converted-space"/>
        </w:rPr>
        <w:t> </w:t>
      </w:r>
      <w:r w:rsidRPr="00474582">
        <w:rPr>
          <w:lang w:val="ru-RU"/>
        </w:rPr>
        <w:t>се јавува под влијание на</w:t>
      </w:r>
      <w:r w:rsidRPr="00AF4BE9">
        <w:rPr>
          <w:rStyle w:val="apple-converted-space"/>
        </w:rPr>
        <w:t> </w:t>
      </w:r>
      <w:hyperlink r:id="rId57" w:tooltip="Просветителство во Англија (страницата не постои)" w:history="1">
        <w:r w:rsidRPr="00474582">
          <w:rPr>
            <w:rStyle w:val="Hyperlink"/>
            <w:color w:val="auto"/>
            <w:u w:val="none"/>
            <w:lang w:val="ru-RU"/>
          </w:rPr>
          <w:t>англиското</w:t>
        </w:r>
      </w:hyperlink>
      <w:r w:rsidRPr="00474582">
        <w:rPr>
          <w:lang w:val="ru-RU"/>
        </w:rPr>
        <w:t>, но тоа е многу порадикално. Претставниците на просветителството се движат во насока на</w:t>
      </w:r>
      <w:r w:rsidRPr="00AF4BE9">
        <w:rPr>
          <w:rStyle w:val="apple-converted-space"/>
        </w:rPr>
        <w:t> </w:t>
      </w:r>
      <w:hyperlink r:id="rId58" w:tooltip="Материјализам" w:history="1">
        <w:r w:rsidRPr="00474582">
          <w:rPr>
            <w:rStyle w:val="Hyperlink"/>
            <w:color w:val="auto"/>
            <w:u w:val="none"/>
            <w:lang w:val="ru-RU"/>
          </w:rPr>
          <w:t>материјализмот</w:t>
        </w:r>
      </w:hyperlink>
      <w:r w:rsidRPr="00474582">
        <w:rPr>
          <w:lang w:val="ru-RU"/>
        </w:rPr>
        <w:t>.</w:t>
      </w:r>
      <w:r w:rsidRPr="00AF4BE9">
        <w:rPr>
          <w:rStyle w:val="apple-converted-space"/>
        </w:rPr>
        <w:t> </w:t>
      </w:r>
      <w:hyperlink r:id="rId59" w:tooltip="Просветителство во Германија (страницата не постои)" w:history="1">
        <w:r w:rsidRPr="00474582">
          <w:rPr>
            <w:rStyle w:val="Hyperlink"/>
            <w:color w:val="auto"/>
            <w:u w:val="none"/>
            <w:lang w:val="ru-RU"/>
          </w:rPr>
          <w:t>Германското просветителство</w:t>
        </w:r>
      </w:hyperlink>
      <w:r w:rsidRPr="00AF4BE9">
        <w:rPr>
          <w:rStyle w:val="apple-converted-space"/>
        </w:rPr>
        <w:t> </w:t>
      </w:r>
      <w:r w:rsidRPr="00474582">
        <w:rPr>
          <w:lang w:val="ru-RU"/>
        </w:rPr>
        <w:t>го подготвуваат</w:t>
      </w:r>
      <w:r w:rsidRPr="00AF4BE9">
        <w:rPr>
          <w:rStyle w:val="apple-converted-space"/>
        </w:rPr>
        <w:t> </w:t>
      </w:r>
      <w:hyperlink r:id="rId60" w:tooltip="Томазиус (страницата не постои)" w:history="1">
        <w:r w:rsidRPr="00474582">
          <w:rPr>
            <w:rStyle w:val="Hyperlink"/>
            <w:color w:val="auto"/>
            <w:u w:val="none"/>
            <w:lang w:val="ru-RU"/>
          </w:rPr>
          <w:t>Томазиус</w:t>
        </w:r>
      </w:hyperlink>
      <w:r w:rsidRPr="00474582">
        <w:rPr>
          <w:lang w:val="ru-RU"/>
        </w:rPr>
        <w:t>,</w:t>
      </w:r>
      <w:r w:rsidRPr="00AF4BE9">
        <w:rPr>
          <w:rStyle w:val="apple-converted-space"/>
        </w:rPr>
        <w:t> </w:t>
      </w:r>
      <w:hyperlink r:id="rId61" w:tooltip="Волф (страницата не постои)" w:history="1">
        <w:r w:rsidRPr="00474582">
          <w:rPr>
            <w:rStyle w:val="Hyperlink"/>
            <w:color w:val="auto"/>
            <w:u w:val="none"/>
            <w:lang w:val="ru-RU"/>
          </w:rPr>
          <w:t>Волф</w:t>
        </w:r>
      </w:hyperlink>
      <w:r w:rsidRPr="00474582">
        <w:rPr>
          <w:lang w:val="ru-RU"/>
        </w:rPr>
        <w:t>,</w:t>
      </w:r>
      <w:r w:rsidRPr="00AF4BE9">
        <w:rPr>
          <w:rStyle w:val="apple-converted-space"/>
        </w:rPr>
        <w:t> </w:t>
      </w:r>
      <w:hyperlink r:id="rId62" w:tooltip="Лесинг (страницата не постои)" w:history="1">
        <w:r w:rsidRPr="00474582">
          <w:rPr>
            <w:rStyle w:val="Hyperlink"/>
            <w:color w:val="auto"/>
            <w:u w:val="none"/>
            <w:lang w:val="ru-RU"/>
          </w:rPr>
          <w:t>Лесинг</w:t>
        </w:r>
      </w:hyperlink>
      <w:r w:rsidRPr="00AF4BE9">
        <w:rPr>
          <w:rStyle w:val="apple-converted-space"/>
        </w:rPr>
        <w:t> </w:t>
      </w:r>
      <w:r w:rsidRPr="00474582">
        <w:rPr>
          <w:lang w:val="ru-RU"/>
        </w:rPr>
        <w:t>и</w:t>
      </w:r>
      <w:r w:rsidRPr="00AF4BE9">
        <w:rPr>
          <w:rStyle w:val="apple-converted-space"/>
        </w:rPr>
        <w:t> </w:t>
      </w:r>
      <w:hyperlink r:id="rId63" w:tooltip="Базедов (страницата не постои)" w:history="1">
        <w:r w:rsidRPr="00474582">
          <w:rPr>
            <w:rStyle w:val="Hyperlink"/>
            <w:color w:val="auto"/>
            <w:u w:val="none"/>
            <w:lang w:val="ru-RU"/>
          </w:rPr>
          <w:t>Базедов</w:t>
        </w:r>
      </w:hyperlink>
      <w:r w:rsidRPr="00474582">
        <w:rPr>
          <w:lang w:val="ru-RU"/>
        </w:rPr>
        <w:t>.</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Во областа на правниот и општествениот живот, во 17 век се развива идејата за т.н. "природно право", која бара ослободување на социјалниот живот од верските, националните и традиционалните белези. Ова отворало решение за проблемот на жестоките верски граѓански војни кои го уништувале просперитетот на</w:t>
      </w:r>
      <w:r w:rsidRPr="00AF4BE9">
        <w:rPr>
          <w:rStyle w:val="apple-converted-space"/>
        </w:rPr>
        <w:t> </w:t>
      </w:r>
      <w:hyperlink r:id="rId64" w:tooltip="Европа" w:history="1">
        <w:r w:rsidRPr="00474582">
          <w:rPr>
            <w:rStyle w:val="Hyperlink"/>
            <w:color w:val="auto"/>
            <w:u w:val="none"/>
            <w:lang w:val="ru-RU"/>
          </w:rPr>
          <w:t>Европа</w:t>
        </w:r>
      </w:hyperlink>
      <w:r w:rsidRPr="00474582">
        <w:rPr>
          <w:lang w:val="ru-RU"/>
        </w:rPr>
        <w:t>, поттикнувајќи ја основата за модерното меѓународно право. Просветителството во 18 век врз авторитетот на Лок ја поттикнува идејата за здравиот разум во оваа област. Философскиот дух, кој поттикнувал на договор и на разумна согласност на сите граѓани за остварување на сеопштата среќа и благосостојба, всушност може да се смета како форма на</w:t>
      </w:r>
      <w:hyperlink r:id="rId65" w:tooltip="Хуманизам" w:history="1">
        <w:r w:rsidRPr="00474582">
          <w:rPr>
            <w:rStyle w:val="Hyperlink"/>
            <w:color w:val="auto"/>
            <w:u w:val="none"/>
            <w:lang w:val="ru-RU"/>
          </w:rPr>
          <w:t>хуманистички</w:t>
        </w:r>
      </w:hyperlink>
      <w:r w:rsidRPr="00AF4BE9">
        <w:rPr>
          <w:rStyle w:val="apple-converted-space"/>
        </w:rPr>
        <w:t> </w:t>
      </w:r>
      <w:r w:rsidRPr="00474582">
        <w:rPr>
          <w:lang w:val="ru-RU"/>
        </w:rPr>
        <w:t>стремеж за реализирање на достоинствен живот без насилство, без</w:t>
      </w:r>
      <w:r w:rsidRPr="00AF4BE9">
        <w:rPr>
          <w:rStyle w:val="apple-converted-space"/>
        </w:rPr>
        <w:t> </w:t>
      </w:r>
      <w:hyperlink r:id="rId66" w:tooltip="Деспотизам" w:history="1">
        <w:r w:rsidRPr="00474582">
          <w:rPr>
            <w:rStyle w:val="Hyperlink"/>
            <w:color w:val="auto"/>
            <w:u w:val="none"/>
            <w:lang w:val="ru-RU"/>
          </w:rPr>
          <w:t>деспотизам</w:t>
        </w:r>
      </w:hyperlink>
      <w:r w:rsidRPr="00474582">
        <w:rPr>
          <w:lang w:val="ru-RU"/>
        </w:rPr>
        <w:t>.</w:t>
      </w:r>
    </w:p>
    <w:p w:rsidR="00441D64" w:rsidRPr="00474582" w:rsidRDefault="00441D64" w:rsidP="00441D64">
      <w:pPr>
        <w:pStyle w:val="NormalWeb"/>
        <w:shd w:val="clear" w:color="auto" w:fill="FFFFFF"/>
        <w:spacing w:before="96" w:beforeAutospacing="0" w:after="120" w:afterAutospacing="0" w:line="360" w:lineRule="auto"/>
        <w:ind w:firstLine="720"/>
        <w:jc w:val="both"/>
        <w:rPr>
          <w:lang w:val="ru-RU"/>
        </w:rPr>
      </w:pPr>
      <w:r w:rsidRPr="00474582">
        <w:rPr>
          <w:lang w:val="ru-RU"/>
        </w:rPr>
        <w:t>Проучувачите на периодот на просветителството сметаат дека во него доминирал интересот за науките и дека интелектуалците, пред сè, биле обземени со идеите, а не со</w:t>
      </w:r>
      <w:r w:rsidRPr="00AF4BE9">
        <w:rPr>
          <w:rStyle w:val="apple-converted-space"/>
        </w:rPr>
        <w:t> </w:t>
      </w:r>
      <w:hyperlink r:id="rId67" w:tooltip="Уметност" w:history="1">
        <w:r w:rsidRPr="00474582">
          <w:rPr>
            <w:rStyle w:val="Hyperlink"/>
            <w:color w:val="auto"/>
            <w:u w:val="none"/>
            <w:lang w:val="ru-RU"/>
          </w:rPr>
          <w:t>уметности</w:t>
        </w:r>
      </w:hyperlink>
      <w:r w:rsidRPr="00474582">
        <w:rPr>
          <w:lang w:val="ru-RU"/>
        </w:rPr>
        <w:t>. Писател во 18 век значело многу за да се обезбеди основната егзистенција.</w:t>
      </w:r>
      <w:r w:rsidR="00BB443B" w:rsidRPr="00AF4BE9">
        <w:rPr>
          <w:lang w:val="mk-MK"/>
        </w:rPr>
        <w:t xml:space="preserve"> </w:t>
      </w:r>
      <w:hyperlink r:id="rId68" w:tooltip="Мецена (страницата не постои)" w:history="1">
        <w:r w:rsidRPr="00474582">
          <w:rPr>
            <w:rStyle w:val="Hyperlink"/>
            <w:color w:val="auto"/>
            <w:u w:val="none"/>
            <w:lang w:val="ru-RU"/>
          </w:rPr>
          <w:t>Меценството</w:t>
        </w:r>
      </w:hyperlink>
      <w:r w:rsidRPr="00474582">
        <w:rPr>
          <w:lang w:val="ru-RU"/>
        </w:rPr>
        <w:t>, пак, како понижувачко, било одбивано од страна на слободоумните мислители и автори.</w:t>
      </w:r>
    </w:p>
    <w:p w:rsidR="009709B0" w:rsidRPr="00AF4BE9" w:rsidRDefault="009709B0" w:rsidP="00441D64">
      <w:pPr>
        <w:spacing w:line="360" w:lineRule="auto"/>
        <w:jc w:val="both"/>
        <w:rPr>
          <w:rFonts w:ascii="Times New Roman" w:hAnsi="Times New Roman" w:cs="Times New Roman"/>
          <w:sz w:val="24"/>
          <w:szCs w:val="24"/>
          <w:lang w:val="mk-MK"/>
        </w:rPr>
      </w:pPr>
    </w:p>
    <w:p w:rsidR="00441D64" w:rsidRPr="00AF4BE9" w:rsidRDefault="00441D64" w:rsidP="00441D64">
      <w:pPr>
        <w:spacing w:line="360" w:lineRule="auto"/>
        <w:jc w:val="both"/>
        <w:rPr>
          <w:rFonts w:ascii="Times New Roman" w:hAnsi="Times New Roman" w:cs="Times New Roman"/>
          <w:sz w:val="24"/>
          <w:szCs w:val="24"/>
          <w:lang w:val="mk-MK"/>
        </w:rPr>
      </w:pPr>
    </w:p>
    <w:p w:rsidR="00AF4BE9" w:rsidRDefault="00AF4BE9" w:rsidP="00AF4BE9">
      <w:pPr>
        <w:spacing w:line="360" w:lineRule="auto"/>
        <w:rPr>
          <w:rFonts w:ascii="Times New Roman" w:hAnsi="Times New Roman" w:cs="Times New Roman"/>
          <w:sz w:val="24"/>
          <w:szCs w:val="24"/>
          <w:lang w:val="mk-MK"/>
        </w:rPr>
      </w:pPr>
    </w:p>
    <w:p w:rsidR="0066001A" w:rsidRDefault="0066001A" w:rsidP="00AF4BE9">
      <w:pPr>
        <w:spacing w:line="360" w:lineRule="auto"/>
        <w:jc w:val="center"/>
        <w:rPr>
          <w:rFonts w:ascii="Times New Roman" w:hAnsi="Times New Roman" w:cs="Times New Roman"/>
          <w:b/>
          <w:sz w:val="28"/>
          <w:szCs w:val="28"/>
          <w:lang w:val="mk-MK"/>
        </w:rPr>
      </w:pPr>
    </w:p>
    <w:p w:rsidR="0066001A" w:rsidRDefault="0066001A" w:rsidP="00AF4BE9">
      <w:pPr>
        <w:spacing w:line="360" w:lineRule="auto"/>
        <w:jc w:val="center"/>
        <w:rPr>
          <w:rFonts w:ascii="Times New Roman" w:hAnsi="Times New Roman" w:cs="Times New Roman"/>
          <w:b/>
          <w:sz w:val="28"/>
          <w:szCs w:val="28"/>
          <w:lang w:val="mk-MK"/>
        </w:rPr>
      </w:pPr>
    </w:p>
    <w:p w:rsidR="00441D64" w:rsidRDefault="009709B0" w:rsidP="00AF4BE9">
      <w:pPr>
        <w:spacing w:line="360" w:lineRule="auto"/>
        <w:jc w:val="center"/>
        <w:rPr>
          <w:rFonts w:ascii="Times New Roman" w:hAnsi="Times New Roman" w:cs="Times New Roman"/>
          <w:b/>
          <w:sz w:val="24"/>
          <w:szCs w:val="24"/>
          <w:lang w:val="mk-MK"/>
        </w:rPr>
      </w:pPr>
      <w:r>
        <w:rPr>
          <w:rFonts w:ascii="Times New Roman" w:hAnsi="Times New Roman" w:cs="Times New Roman"/>
          <w:b/>
          <w:sz w:val="28"/>
          <w:szCs w:val="28"/>
          <w:lang w:val="mk-MK"/>
        </w:rPr>
        <w:t xml:space="preserve">Хрватската литература во </w:t>
      </w:r>
      <w:r>
        <w:rPr>
          <w:rFonts w:ascii="Times New Roman" w:hAnsi="Times New Roman" w:cs="Times New Roman"/>
          <w:b/>
          <w:sz w:val="28"/>
          <w:szCs w:val="28"/>
          <w:lang w:val="en-AU"/>
        </w:rPr>
        <w:t>XVII</w:t>
      </w:r>
      <w:r>
        <w:rPr>
          <w:rFonts w:ascii="Times New Roman" w:hAnsi="Times New Roman" w:cs="Times New Roman"/>
          <w:b/>
          <w:sz w:val="28"/>
          <w:szCs w:val="28"/>
          <w:lang w:val="mk-MK"/>
        </w:rPr>
        <w:t xml:space="preserve"> век</w:t>
      </w:r>
    </w:p>
    <w:p w:rsidR="00AB258D" w:rsidRDefault="009709B0" w:rsidP="00AB258D">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r>
    </w:p>
    <w:p w:rsidR="00AB258D" w:rsidRDefault="00AB258D" w:rsidP="00AB258D">
      <w:pPr>
        <w:spacing w:line="360" w:lineRule="auto"/>
        <w:jc w:val="both"/>
        <w:rPr>
          <w:rFonts w:ascii="Times New Roman" w:hAnsi="Times New Roman" w:cs="Times New Roman"/>
          <w:sz w:val="24"/>
          <w:szCs w:val="24"/>
          <w:lang w:val="mk-MK"/>
        </w:rPr>
      </w:pPr>
      <w:r w:rsidRPr="00AB258D">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Протестанското движење коешто заземало се поголем замав не само во Хрватска ами и во другите краишта, придонело до се позасилено творење и печатење на побожни книги коишто биле наменете пред се за обичниот народ. Во оние делови од хрватската територија коишто никогаш не биле под турска власт (Загреб и Вараждин) почнало да се твори на еден поинаков начин, дотогаш не познат то ест на поразличен дијалект- кајкавски. Истажувачите сметаат дека уште пред појавата на протестанското движење постоеле творби напишани на овој дијалект но сепак тоа се уште не е засведочено. Сите овие творби кои настанале во овој период биле со библиски мотиви и крупни историски настани. Во </w:t>
      </w:r>
      <w:r>
        <w:rPr>
          <w:rFonts w:ascii="Times New Roman" w:hAnsi="Times New Roman" w:cs="Times New Roman"/>
          <w:sz w:val="24"/>
          <w:szCs w:val="24"/>
          <w:lang w:val="en-AU"/>
        </w:rPr>
        <w:t>XVI</w:t>
      </w:r>
      <w:r>
        <w:rPr>
          <w:rFonts w:ascii="Times New Roman" w:hAnsi="Times New Roman" w:cs="Times New Roman"/>
          <w:sz w:val="24"/>
          <w:szCs w:val="24"/>
          <w:lang w:val="mk-MK"/>
        </w:rPr>
        <w:t xml:space="preserve"> век посебно се истакнува теологот </w:t>
      </w:r>
      <w:r>
        <w:rPr>
          <w:rFonts w:ascii="Times New Roman" w:hAnsi="Times New Roman" w:cs="Times New Roman"/>
          <w:i/>
          <w:sz w:val="24"/>
          <w:szCs w:val="24"/>
          <w:lang w:val="mk-MK"/>
        </w:rPr>
        <w:t xml:space="preserve">Антун Врамец, </w:t>
      </w:r>
      <w:r>
        <w:rPr>
          <w:rFonts w:ascii="Times New Roman" w:hAnsi="Times New Roman" w:cs="Times New Roman"/>
          <w:sz w:val="24"/>
          <w:szCs w:val="24"/>
          <w:lang w:val="mk-MK"/>
        </w:rPr>
        <w:t xml:space="preserve">кој посебно е познат по својата </w:t>
      </w:r>
      <w:r>
        <w:rPr>
          <w:rFonts w:ascii="Times New Roman" w:hAnsi="Times New Roman" w:cs="Times New Roman"/>
          <w:i/>
          <w:sz w:val="24"/>
          <w:szCs w:val="24"/>
          <w:lang w:val="mk-MK"/>
        </w:rPr>
        <w:t>Хроника</w:t>
      </w:r>
      <w:r w:rsidRPr="00474582">
        <w:rPr>
          <w:rFonts w:ascii="Times New Roman" w:hAnsi="Times New Roman" w:cs="Times New Roman"/>
          <w:i/>
          <w:sz w:val="24"/>
          <w:szCs w:val="24"/>
          <w:lang w:val="ru-RU"/>
        </w:rPr>
        <w:t>.</w:t>
      </w:r>
      <w:r w:rsidRPr="00474582">
        <w:rPr>
          <w:rFonts w:ascii="Times New Roman" w:hAnsi="Times New Roman" w:cs="Times New Roman"/>
          <w:sz w:val="24"/>
          <w:szCs w:val="24"/>
          <w:lang w:val="ru-RU"/>
        </w:rPr>
        <w:t xml:space="preserve"> </w:t>
      </w:r>
      <w:r>
        <w:rPr>
          <w:rFonts w:ascii="Times New Roman" w:hAnsi="Times New Roman" w:cs="Times New Roman"/>
          <w:sz w:val="24"/>
          <w:szCs w:val="24"/>
          <w:lang w:val="mk-MK"/>
        </w:rPr>
        <w:t>Ова дело е еден вид општа историја во која се опишани многу важни историски настани.</w:t>
      </w:r>
    </w:p>
    <w:p w:rsidR="00790D29" w:rsidRDefault="00AB258D" w:rsidP="00AB258D">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t xml:space="preserve">Во </w:t>
      </w:r>
      <w:r>
        <w:rPr>
          <w:rFonts w:ascii="Times New Roman" w:hAnsi="Times New Roman" w:cs="Times New Roman"/>
          <w:sz w:val="24"/>
          <w:szCs w:val="24"/>
          <w:lang w:val="en-AU"/>
        </w:rPr>
        <w:t>XVII</w:t>
      </w:r>
      <w:r>
        <w:rPr>
          <w:rFonts w:ascii="Times New Roman" w:hAnsi="Times New Roman" w:cs="Times New Roman"/>
          <w:sz w:val="24"/>
          <w:szCs w:val="24"/>
          <w:lang w:val="mk-MK"/>
        </w:rPr>
        <w:t xml:space="preserve"> век во Хрватска се појавиле неколку писатели кои со својот талент за пишување оставиле траен белег како во националниот така и во општествениот живот. Ќе  ги спомнам</w:t>
      </w:r>
      <w:r w:rsidRPr="00474582">
        <w:rPr>
          <w:rFonts w:ascii="Times New Roman" w:hAnsi="Times New Roman" w:cs="Times New Roman"/>
          <w:sz w:val="24"/>
          <w:szCs w:val="24"/>
          <w:lang w:val="ru-RU"/>
        </w:rPr>
        <w:t>:</w:t>
      </w:r>
      <w:r>
        <w:rPr>
          <w:rFonts w:ascii="Times New Roman" w:hAnsi="Times New Roman" w:cs="Times New Roman"/>
          <w:sz w:val="24"/>
          <w:szCs w:val="24"/>
          <w:lang w:val="mk-MK"/>
        </w:rPr>
        <w:t xml:space="preserve"> Петар Зрински, Фран Крсто Франкопан </w:t>
      </w:r>
      <w:r w:rsidRPr="00474582">
        <w:rPr>
          <w:rFonts w:ascii="Times New Roman" w:hAnsi="Times New Roman" w:cs="Times New Roman"/>
          <w:sz w:val="24"/>
          <w:szCs w:val="24"/>
          <w:lang w:val="ru-RU"/>
        </w:rPr>
        <w:t xml:space="preserve"> </w:t>
      </w:r>
      <w:r>
        <w:rPr>
          <w:rFonts w:ascii="Times New Roman" w:hAnsi="Times New Roman" w:cs="Times New Roman"/>
          <w:sz w:val="24"/>
          <w:szCs w:val="24"/>
          <w:lang w:val="mk-MK"/>
        </w:rPr>
        <w:t>Павло Ритер Витезовиќ</w:t>
      </w:r>
      <w:r>
        <w:rPr>
          <w:rFonts w:ascii="Times New Roman" w:hAnsi="Times New Roman" w:cs="Times New Roman"/>
          <w:sz w:val="24"/>
          <w:szCs w:val="24"/>
          <w:vertAlign w:val="superscript"/>
          <w:lang w:val="mk-MK"/>
        </w:rPr>
        <w:t>1</w:t>
      </w:r>
      <w:r>
        <w:rPr>
          <w:rFonts w:ascii="Times New Roman" w:hAnsi="Times New Roman" w:cs="Times New Roman"/>
          <w:sz w:val="24"/>
          <w:szCs w:val="24"/>
          <w:lang w:val="mk-MK"/>
        </w:rPr>
        <w:t>. Но сепак како посебен се изделува Андрија</w:t>
      </w:r>
    </w:p>
    <w:p w:rsidR="00790D29" w:rsidRDefault="00790D29" w:rsidP="009709B0">
      <w:pPr>
        <w:spacing w:line="360" w:lineRule="auto"/>
        <w:jc w:val="both"/>
        <w:rPr>
          <w:rFonts w:ascii="Times New Roman" w:hAnsi="Times New Roman" w:cs="Times New Roman"/>
          <w:sz w:val="24"/>
          <w:szCs w:val="24"/>
          <w:lang w:val="mk-MK"/>
        </w:rPr>
      </w:pPr>
    </w:p>
    <w:p w:rsidR="00790D29" w:rsidRDefault="00790D29" w:rsidP="009709B0">
      <w:pPr>
        <w:spacing w:line="360" w:lineRule="auto"/>
        <w:jc w:val="both"/>
        <w:rPr>
          <w:rFonts w:ascii="Times New Roman" w:hAnsi="Times New Roman" w:cs="Times New Roman"/>
          <w:sz w:val="24"/>
          <w:szCs w:val="24"/>
          <w:lang w:val="mk-MK"/>
        </w:rPr>
      </w:pPr>
    </w:p>
    <w:p w:rsidR="00790D29" w:rsidRDefault="00790D29" w:rsidP="009709B0">
      <w:pPr>
        <w:spacing w:line="360" w:lineRule="auto"/>
        <w:jc w:val="both"/>
        <w:rPr>
          <w:rFonts w:ascii="Times New Roman" w:hAnsi="Times New Roman" w:cs="Times New Roman"/>
          <w:sz w:val="24"/>
          <w:szCs w:val="24"/>
          <w:lang w:val="mk-MK"/>
        </w:rPr>
      </w:pPr>
    </w:p>
    <w:p w:rsidR="00790D29" w:rsidRDefault="00790D29" w:rsidP="005E3445">
      <w:pPr>
        <w:pBdr>
          <w:bottom w:val="single" w:sz="4" w:space="1" w:color="auto"/>
        </w:pBdr>
        <w:spacing w:line="360" w:lineRule="auto"/>
        <w:jc w:val="both"/>
        <w:rPr>
          <w:rFonts w:ascii="Times New Roman" w:hAnsi="Times New Roman" w:cs="Times New Roman"/>
          <w:sz w:val="24"/>
          <w:szCs w:val="24"/>
          <w:lang w:val="mk-MK"/>
        </w:rPr>
      </w:pPr>
    </w:p>
    <w:p w:rsidR="005E3445" w:rsidRDefault="005E3445" w:rsidP="005E3445">
      <w:pPr>
        <w:pBdr>
          <w:bottom w:val="single" w:sz="4" w:space="1" w:color="auto"/>
        </w:pBdr>
        <w:spacing w:line="360" w:lineRule="auto"/>
        <w:jc w:val="both"/>
        <w:rPr>
          <w:rFonts w:ascii="Times New Roman" w:hAnsi="Times New Roman" w:cs="Times New Roman"/>
          <w:sz w:val="24"/>
          <w:szCs w:val="24"/>
          <w:lang w:val="mk-MK"/>
        </w:rPr>
      </w:pPr>
    </w:p>
    <w:p w:rsidR="00AF4BE9" w:rsidRDefault="00AF4BE9" w:rsidP="005E3445">
      <w:pPr>
        <w:pBdr>
          <w:bottom w:val="single" w:sz="4" w:space="1" w:color="auto"/>
        </w:pBdr>
        <w:spacing w:line="360" w:lineRule="auto"/>
        <w:jc w:val="both"/>
        <w:rPr>
          <w:rFonts w:ascii="Times New Roman" w:hAnsi="Times New Roman" w:cs="Times New Roman"/>
          <w:sz w:val="24"/>
          <w:szCs w:val="24"/>
          <w:lang w:val="mk-MK"/>
        </w:rPr>
      </w:pPr>
    </w:p>
    <w:p w:rsidR="00AF4BE9" w:rsidRDefault="00AF4BE9" w:rsidP="005E3445">
      <w:pPr>
        <w:pBdr>
          <w:bottom w:val="single" w:sz="4" w:space="1" w:color="auto"/>
        </w:pBdr>
        <w:spacing w:line="360" w:lineRule="auto"/>
        <w:jc w:val="both"/>
        <w:rPr>
          <w:rFonts w:ascii="Times New Roman" w:hAnsi="Times New Roman" w:cs="Times New Roman"/>
          <w:sz w:val="24"/>
          <w:szCs w:val="24"/>
          <w:lang w:val="mk-MK"/>
        </w:rPr>
      </w:pPr>
    </w:p>
    <w:p w:rsidR="00AF4BE9" w:rsidRDefault="005E3445" w:rsidP="00AF4BE9">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1.Преглед на југословенската литература книга 1. Просветно дело,-Скопје 1969 стр.124-125</w:t>
      </w:r>
    </w:p>
    <w:p w:rsidR="00441D64" w:rsidRPr="00AF4BE9" w:rsidRDefault="005E3445" w:rsidP="00AF4BE9">
      <w:pPr>
        <w:spacing w:line="360" w:lineRule="auto"/>
        <w:ind w:left="720" w:firstLine="720"/>
        <w:jc w:val="both"/>
        <w:rPr>
          <w:rFonts w:ascii="Times New Roman" w:hAnsi="Times New Roman" w:cs="Times New Roman"/>
          <w:sz w:val="24"/>
          <w:szCs w:val="24"/>
          <w:lang w:val="mk-MK"/>
        </w:rPr>
      </w:pPr>
      <w:r>
        <w:rPr>
          <w:rFonts w:ascii="Times New Roman" w:hAnsi="Times New Roman" w:cs="Times New Roman"/>
          <w:b/>
          <w:sz w:val="28"/>
          <w:szCs w:val="28"/>
          <w:lang w:val="mk-MK"/>
        </w:rPr>
        <w:t>Ж</w:t>
      </w:r>
      <w:r w:rsidR="00BB6861">
        <w:rPr>
          <w:rFonts w:ascii="Times New Roman" w:hAnsi="Times New Roman" w:cs="Times New Roman"/>
          <w:b/>
          <w:sz w:val="28"/>
          <w:szCs w:val="28"/>
          <w:lang w:val="mk-MK"/>
        </w:rPr>
        <w:t>ивотот и делото на Андрија Качиќ</w:t>
      </w:r>
      <w:r>
        <w:rPr>
          <w:rFonts w:ascii="Times New Roman" w:hAnsi="Times New Roman" w:cs="Times New Roman"/>
          <w:b/>
          <w:sz w:val="28"/>
          <w:szCs w:val="28"/>
          <w:lang w:val="mk-MK"/>
        </w:rPr>
        <w:t>- Миошиќ</w:t>
      </w:r>
    </w:p>
    <w:p w:rsidR="005E3445" w:rsidRDefault="005E3445" w:rsidP="00AF4BE9">
      <w:pPr>
        <w:spacing w:line="360" w:lineRule="auto"/>
        <w:jc w:val="both"/>
        <w:rPr>
          <w:rFonts w:ascii="Times New Roman" w:hAnsi="Times New Roman" w:cs="Times New Roman"/>
          <w:sz w:val="24"/>
          <w:szCs w:val="24"/>
          <w:lang w:val="mk-MK"/>
        </w:rPr>
      </w:pPr>
    </w:p>
    <w:p w:rsidR="00B544E2" w:rsidRDefault="005E3445" w:rsidP="00AF4BE9">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r>
      <w:r w:rsidR="00BB6861">
        <w:rPr>
          <w:rFonts w:ascii="Times New Roman" w:hAnsi="Times New Roman" w:cs="Times New Roman"/>
          <w:sz w:val="24"/>
          <w:szCs w:val="24"/>
          <w:lang w:val="mk-MK"/>
        </w:rPr>
        <w:t>Анрија Качиќ</w:t>
      </w:r>
      <w:r>
        <w:rPr>
          <w:rFonts w:ascii="Times New Roman" w:hAnsi="Times New Roman" w:cs="Times New Roman"/>
          <w:sz w:val="24"/>
          <w:szCs w:val="24"/>
          <w:lang w:val="mk-MK"/>
        </w:rPr>
        <w:t xml:space="preserve">-Миошиќ </w:t>
      </w:r>
      <w:r w:rsidR="00AF4BE9">
        <w:rPr>
          <w:rFonts w:ascii="Times New Roman" w:hAnsi="Times New Roman" w:cs="Times New Roman"/>
          <w:sz w:val="24"/>
          <w:szCs w:val="24"/>
          <w:lang w:val="mk-MK"/>
        </w:rPr>
        <w:t xml:space="preserve">( роден на 17 април 1704 година а починал на 14 декември 1760 годин)  е хрватски поет. Тој бил роден во Брист близу Макарска. Тој учел во манастирите Заострог и Буда. Покрај останотото тој учел и филозогија во манастирот Заострог. Неговото најзначајно дело е </w:t>
      </w:r>
      <w:r w:rsidR="00AF4BE9" w:rsidRPr="00474582">
        <w:rPr>
          <w:rFonts w:ascii="Times New Roman" w:hAnsi="Times New Roman" w:cs="Times New Roman"/>
          <w:i/>
          <w:sz w:val="24"/>
          <w:szCs w:val="24"/>
          <w:lang w:val="mk-MK"/>
        </w:rPr>
        <w:t>Razgovor ugodni naroda slovenskog (</w:t>
      </w:r>
      <w:r w:rsidR="00E64F9C" w:rsidRPr="00E64F9C">
        <w:rPr>
          <w:rFonts w:ascii="Times New Roman" w:hAnsi="Times New Roman" w:cs="Times New Roman"/>
          <w:i/>
          <w:sz w:val="24"/>
          <w:szCs w:val="24"/>
          <w:lang w:val="mk-MK"/>
        </w:rPr>
        <w:t>Разговор угоден за словенските народи</w:t>
      </w:r>
      <w:r w:rsidR="00AF4BE9" w:rsidRPr="00E64F9C">
        <w:rPr>
          <w:rFonts w:ascii="Times New Roman" w:hAnsi="Times New Roman" w:cs="Times New Roman"/>
          <w:i/>
          <w:sz w:val="24"/>
          <w:szCs w:val="24"/>
          <w:lang w:val="mk-MK"/>
        </w:rPr>
        <w:t>, 1756</w:t>
      </w:r>
      <w:r w:rsidR="00AF4BE9">
        <w:rPr>
          <w:rFonts w:ascii="Times New Roman" w:hAnsi="Times New Roman" w:cs="Times New Roman"/>
          <w:sz w:val="24"/>
          <w:szCs w:val="24"/>
          <w:lang w:val="mk-MK"/>
        </w:rPr>
        <w:t>) историја во стихови во која Качич Миошиќ, под влијание на идеалите на просветителството, се обидел да ја шири писменоста и модерните идеи меѓу писмените луѓе. Тоа е најпопуларно</w:t>
      </w:r>
      <w:r w:rsidR="00BB6861">
        <w:rPr>
          <w:rFonts w:ascii="Times New Roman" w:hAnsi="Times New Roman" w:cs="Times New Roman"/>
          <w:sz w:val="24"/>
          <w:szCs w:val="24"/>
          <w:lang w:val="mk-MK"/>
        </w:rPr>
        <w:t>то дело создадено на хр</w:t>
      </w:r>
      <w:r w:rsidR="001855F4">
        <w:rPr>
          <w:rFonts w:ascii="Times New Roman" w:hAnsi="Times New Roman" w:cs="Times New Roman"/>
          <w:sz w:val="24"/>
          <w:szCs w:val="24"/>
          <w:lang w:val="mk-MK"/>
        </w:rPr>
        <w:t>ватска</w:t>
      </w:r>
      <w:r w:rsidR="00AF4BE9">
        <w:rPr>
          <w:rFonts w:ascii="Times New Roman" w:hAnsi="Times New Roman" w:cs="Times New Roman"/>
          <w:sz w:val="24"/>
          <w:szCs w:val="24"/>
          <w:lang w:val="mk-MK"/>
        </w:rPr>
        <w:t xml:space="preserve"> почва за кое се зборува до ден денес, сметајќи го и векот на неговото создавање.</w:t>
      </w:r>
      <w:r w:rsidR="001855F4">
        <w:rPr>
          <w:rFonts w:ascii="Times New Roman" w:hAnsi="Times New Roman" w:cs="Times New Roman"/>
          <w:sz w:val="24"/>
          <w:szCs w:val="24"/>
          <w:lang w:val="mk-MK"/>
        </w:rPr>
        <w:t xml:space="preserve">Исто така ова дела одигра клучна улога во стандардизирањето на хрватскиот јазик. Ова дело содржи песна за Скендербег што всушност беше основа за создавањето на трагедијата на Иван Кукуљевиќ во деветнаесетиот век. </w:t>
      </w:r>
      <w:r w:rsidR="002C1370">
        <w:rPr>
          <w:rFonts w:ascii="Times New Roman" w:hAnsi="Times New Roman" w:cs="Times New Roman"/>
          <w:sz w:val="24"/>
          <w:szCs w:val="24"/>
          <w:lang w:val="mk-MK"/>
        </w:rPr>
        <w:t>Користејќи  десетто-силабичен стих на народна поезија и потпирајќи се на Мавро Орбини и Павао Ритер Витезовиќ, Качич Миошиќ раскажува и пее за историјата на словеските народи од антиката па се до неговара возраст. Тој, како и Иван Гундулиќ, ги опишува словенските народи од Јадранското до Северното Море како еде</w:t>
      </w:r>
      <w:r w:rsidR="00B544E2">
        <w:rPr>
          <w:rFonts w:ascii="Times New Roman" w:hAnsi="Times New Roman" w:cs="Times New Roman"/>
          <w:sz w:val="24"/>
          <w:szCs w:val="24"/>
          <w:lang w:val="mk-MK"/>
        </w:rPr>
        <w:t>н народ.</w:t>
      </w:r>
    </w:p>
    <w:p w:rsidR="002C1370" w:rsidRPr="00B544E2" w:rsidRDefault="00B544E2" w:rsidP="00AF4BE9">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t xml:space="preserve">Друго негови дела се филозовската студија на латински јазик и хрониката наречена  </w:t>
      </w:r>
      <w:r>
        <w:rPr>
          <w:rFonts w:ascii="Times New Roman" w:hAnsi="Times New Roman" w:cs="Times New Roman"/>
          <w:i/>
          <w:sz w:val="24"/>
          <w:szCs w:val="24"/>
          <w:lang w:val="en-AU"/>
        </w:rPr>
        <w:t>Karabjica</w:t>
      </w:r>
      <w:r w:rsidRPr="00474582">
        <w:rPr>
          <w:rFonts w:ascii="Times New Roman" w:hAnsi="Times New Roman" w:cs="Times New Roman"/>
          <w:i/>
          <w:sz w:val="24"/>
          <w:szCs w:val="24"/>
          <w:lang w:val="ru-RU"/>
        </w:rPr>
        <w:t xml:space="preserve"> </w:t>
      </w:r>
      <w:r>
        <w:rPr>
          <w:rFonts w:ascii="Times New Roman" w:hAnsi="Times New Roman" w:cs="Times New Roman"/>
          <w:sz w:val="24"/>
          <w:szCs w:val="24"/>
          <w:lang w:val="mk-MK"/>
        </w:rPr>
        <w:t>(1760) каде што користи извадоци од други писатели, вклучувајќи го и Витезовиќ.</w:t>
      </w:r>
    </w:p>
    <w:p w:rsidR="00B544E2" w:rsidRDefault="00B544E2" w:rsidP="00AF4BE9">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Pr="00013A6C" w:rsidRDefault="00E64F9C" w:rsidP="00E64F9C">
      <w:pPr>
        <w:spacing w:line="360" w:lineRule="auto"/>
        <w:jc w:val="center"/>
        <w:rPr>
          <w:rFonts w:ascii="Times New Roman" w:hAnsi="Times New Roman" w:cs="Times New Roman"/>
          <w:b/>
          <w:sz w:val="28"/>
          <w:szCs w:val="28"/>
          <w:lang w:val="mk-MK"/>
        </w:rPr>
      </w:pPr>
      <w:r w:rsidRPr="00E64F9C">
        <w:rPr>
          <w:rFonts w:ascii="Times New Roman" w:hAnsi="Times New Roman" w:cs="Times New Roman"/>
          <w:b/>
          <w:sz w:val="28"/>
          <w:szCs w:val="28"/>
          <w:lang w:val="mk-MK"/>
        </w:rPr>
        <w:t>Разго</w:t>
      </w:r>
      <w:r w:rsidR="00013A6C">
        <w:rPr>
          <w:rFonts w:ascii="Times New Roman" w:hAnsi="Times New Roman" w:cs="Times New Roman"/>
          <w:b/>
          <w:sz w:val="28"/>
          <w:szCs w:val="28"/>
          <w:lang w:val="mk-MK"/>
        </w:rPr>
        <w:t>вор угоден за народот словенски</w:t>
      </w:r>
    </w:p>
    <w:p w:rsidR="00BE3F25" w:rsidRDefault="00BE3F25" w:rsidP="00E64F9C">
      <w:pPr>
        <w:spacing w:line="360" w:lineRule="auto"/>
        <w:jc w:val="center"/>
        <w:rPr>
          <w:rFonts w:ascii="Times New Roman" w:hAnsi="Times New Roman" w:cs="Times New Roman"/>
          <w:b/>
          <w:sz w:val="28"/>
          <w:szCs w:val="28"/>
          <w:lang w:val="mk-MK"/>
        </w:rPr>
      </w:pPr>
      <w:r>
        <w:rPr>
          <w:rFonts w:ascii="Times New Roman" w:hAnsi="Times New Roman" w:cs="Times New Roman"/>
          <w:b/>
          <w:sz w:val="28"/>
          <w:szCs w:val="28"/>
          <w:lang w:val="mk-MK"/>
        </w:rPr>
        <w:t>Содржина на делото</w:t>
      </w:r>
    </w:p>
    <w:p w:rsidR="00E64F9C" w:rsidRDefault="00E64F9C" w:rsidP="00E64F9C">
      <w:pPr>
        <w:spacing w:line="360" w:lineRule="auto"/>
        <w:rPr>
          <w:rFonts w:ascii="Times New Roman" w:hAnsi="Times New Roman" w:cs="Times New Roman"/>
          <w:b/>
          <w:sz w:val="28"/>
          <w:szCs w:val="28"/>
          <w:lang w:val="mk-MK"/>
        </w:rPr>
      </w:pPr>
    </w:p>
    <w:p w:rsidR="00E64F9C" w:rsidRDefault="00E64F9C" w:rsidP="00BE3F25">
      <w:pPr>
        <w:spacing w:line="360" w:lineRule="auto"/>
        <w:jc w:val="both"/>
        <w:rPr>
          <w:rFonts w:ascii="Times New Roman" w:hAnsi="Times New Roman" w:cs="Times New Roman"/>
          <w:sz w:val="24"/>
          <w:szCs w:val="24"/>
          <w:lang w:val="mk-MK"/>
        </w:rPr>
      </w:pPr>
      <w:r>
        <w:rPr>
          <w:rFonts w:ascii="Times New Roman" w:hAnsi="Times New Roman" w:cs="Times New Roman"/>
          <w:b/>
          <w:sz w:val="28"/>
          <w:szCs w:val="28"/>
          <w:lang w:val="mk-MK"/>
        </w:rPr>
        <w:tab/>
      </w:r>
      <w:r>
        <w:rPr>
          <w:rFonts w:ascii="Times New Roman" w:hAnsi="Times New Roman" w:cs="Times New Roman"/>
          <w:sz w:val="24"/>
          <w:szCs w:val="24"/>
          <w:lang w:val="mk-MK"/>
        </w:rPr>
        <w:t xml:space="preserve">Делото </w:t>
      </w:r>
      <w:r w:rsidRPr="00474582">
        <w:rPr>
          <w:rFonts w:ascii="Times New Roman" w:hAnsi="Times New Roman" w:cs="Times New Roman"/>
          <w:i/>
          <w:sz w:val="24"/>
          <w:szCs w:val="24"/>
          <w:lang w:val="mk-MK"/>
        </w:rPr>
        <w:t>Razgovor ugodni naroda slovenskog (</w:t>
      </w:r>
      <w:r w:rsidRPr="00E64F9C">
        <w:rPr>
          <w:rFonts w:ascii="Times New Roman" w:hAnsi="Times New Roman" w:cs="Times New Roman"/>
          <w:i/>
          <w:sz w:val="24"/>
          <w:szCs w:val="24"/>
          <w:lang w:val="mk-MK"/>
        </w:rPr>
        <w:t xml:space="preserve">Разговор угоден за словенските народи, 1756) </w:t>
      </w:r>
      <w:r>
        <w:rPr>
          <w:rFonts w:ascii="Times New Roman" w:hAnsi="Times New Roman" w:cs="Times New Roman"/>
          <w:sz w:val="24"/>
          <w:szCs w:val="24"/>
          <w:lang w:val="mk-MK"/>
        </w:rPr>
        <w:t>е најпознатото и нај</w:t>
      </w:r>
      <w:r w:rsidR="00013A6C">
        <w:rPr>
          <w:rFonts w:ascii="Times New Roman" w:hAnsi="Times New Roman" w:cs="Times New Roman"/>
          <w:sz w:val="24"/>
          <w:szCs w:val="24"/>
          <w:lang w:val="mk-MK"/>
        </w:rPr>
        <w:t>влијателното дело на Андрија Качиќ</w:t>
      </w:r>
      <w:r>
        <w:rPr>
          <w:rFonts w:ascii="Times New Roman" w:hAnsi="Times New Roman" w:cs="Times New Roman"/>
          <w:sz w:val="24"/>
          <w:szCs w:val="24"/>
          <w:lang w:val="mk-MK"/>
        </w:rPr>
        <w:t>-Миошиќ.</w:t>
      </w:r>
      <w:r w:rsidR="00BE3F25">
        <w:rPr>
          <w:rFonts w:ascii="Times New Roman" w:hAnsi="Times New Roman" w:cs="Times New Roman"/>
          <w:sz w:val="24"/>
          <w:szCs w:val="24"/>
          <w:lang w:val="mk-MK"/>
        </w:rPr>
        <w:t xml:space="preserve"> Во него се величат многу херои од познати хрватски семејства за време на Отоманските војни. Делото вклучува и некои многу важни  народни песни, а некои истражување сметаат дека ова дело на Качич-Миешиќ е народен зборник.</w:t>
      </w:r>
    </w:p>
    <w:p w:rsidR="00BE3F25" w:rsidRDefault="00BE3F25" w:rsidP="00BE3F25">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r>
      <w:r w:rsidRPr="00AF4BE9">
        <w:rPr>
          <w:rFonts w:ascii="Times New Roman" w:hAnsi="Times New Roman" w:cs="Times New Roman"/>
          <w:i/>
          <w:sz w:val="24"/>
          <w:szCs w:val="24"/>
          <w:lang w:val="en-AU"/>
        </w:rPr>
        <w:t>Razgovor</w:t>
      </w:r>
      <w:r w:rsidRPr="00474582">
        <w:rPr>
          <w:rFonts w:ascii="Times New Roman" w:hAnsi="Times New Roman" w:cs="Times New Roman"/>
          <w:i/>
          <w:sz w:val="24"/>
          <w:szCs w:val="24"/>
          <w:lang w:val="ru-RU"/>
        </w:rPr>
        <w:t xml:space="preserve"> </w:t>
      </w:r>
      <w:r w:rsidRPr="00AF4BE9">
        <w:rPr>
          <w:rFonts w:ascii="Times New Roman" w:hAnsi="Times New Roman" w:cs="Times New Roman"/>
          <w:i/>
          <w:sz w:val="24"/>
          <w:szCs w:val="24"/>
          <w:lang w:val="en-AU"/>
        </w:rPr>
        <w:t>ugodni</w:t>
      </w:r>
      <w:r w:rsidRPr="00474582">
        <w:rPr>
          <w:rFonts w:ascii="Times New Roman" w:hAnsi="Times New Roman" w:cs="Times New Roman"/>
          <w:i/>
          <w:sz w:val="24"/>
          <w:szCs w:val="24"/>
          <w:lang w:val="ru-RU"/>
        </w:rPr>
        <w:t xml:space="preserve"> </w:t>
      </w:r>
      <w:r w:rsidRPr="00AF4BE9">
        <w:rPr>
          <w:rFonts w:ascii="Times New Roman" w:hAnsi="Times New Roman" w:cs="Times New Roman"/>
          <w:i/>
          <w:sz w:val="24"/>
          <w:szCs w:val="24"/>
          <w:lang w:val="en-AU"/>
        </w:rPr>
        <w:t>naroda</w:t>
      </w:r>
      <w:r w:rsidRPr="00474582">
        <w:rPr>
          <w:rFonts w:ascii="Times New Roman" w:hAnsi="Times New Roman" w:cs="Times New Roman"/>
          <w:i/>
          <w:sz w:val="24"/>
          <w:szCs w:val="24"/>
          <w:lang w:val="ru-RU"/>
        </w:rPr>
        <w:t xml:space="preserve"> </w:t>
      </w:r>
      <w:r w:rsidRPr="00AF4BE9">
        <w:rPr>
          <w:rFonts w:ascii="Times New Roman" w:hAnsi="Times New Roman" w:cs="Times New Roman"/>
          <w:i/>
          <w:sz w:val="24"/>
          <w:szCs w:val="24"/>
          <w:lang w:val="en-AU"/>
        </w:rPr>
        <w:t>slovenskog</w:t>
      </w:r>
      <w:r w:rsidRPr="00474582">
        <w:rPr>
          <w:rFonts w:ascii="Times New Roman" w:hAnsi="Times New Roman" w:cs="Times New Roman"/>
          <w:i/>
          <w:sz w:val="24"/>
          <w:szCs w:val="24"/>
          <w:lang w:val="ru-RU"/>
        </w:rPr>
        <w:t xml:space="preserve"> (</w:t>
      </w:r>
      <w:r w:rsidRPr="00E64F9C">
        <w:rPr>
          <w:rFonts w:ascii="Times New Roman" w:hAnsi="Times New Roman" w:cs="Times New Roman"/>
          <w:i/>
          <w:sz w:val="24"/>
          <w:szCs w:val="24"/>
          <w:lang w:val="mk-MK"/>
        </w:rPr>
        <w:t>Разговор угоден за словенските народи, 1756)</w:t>
      </w:r>
      <w:r>
        <w:rPr>
          <w:rFonts w:ascii="Times New Roman" w:hAnsi="Times New Roman" w:cs="Times New Roman"/>
          <w:i/>
          <w:sz w:val="24"/>
          <w:szCs w:val="24"/>
          <w:lang w:val="mk-MK"/>
        </w:rPr>
        <w:t xml:space="preserve"> </w:t>
      </w:r>
      <w:r>
        <w:rPr>
          <w:rFonts w:ascii="Times New Roman" w:hAnsi="Times New Roman" w:cs="Times New Roman"/>
          <w:sz w:val="24"/>
          <w:szCs w:val="24"/>
          <w:lang w:val="mk-MK"/>
        </w:rPr>
        <w:t xml:space="preserve">е составена од повеќе содржини. За да дојдеме до заклучок за тоа, за каква книга станува збор, најпрво да се запознаеме со стуктурата на самото дело, односно да ја видиме неговата содржина. </w:t>
      </w:r>
    </w:p>
    <w:p w:rsidR="00BE3F25" w:rsidRDefault="00BE3F25"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Брат (</w:t>
      </w:r>
      <w:r w:rsidRPr="00BE3F25">
        <w:rPr>
          <w:rFonts w:ascii="Times New Roman" w:hAnsi="Times New Roman" w:cs="Times New Roman"/>
          <w:sz w:val="24"/>
          <w:szCs w:val="24"/>
          <w:lang w:val="mk-MK"/>
        </w:rPr>
        <w:t>štiocu</w:t>
      </w:r>
      <w:r>
        <w:rPr>
          <w:rFonts w:ascii="Times New Roman" w:hAnsi="Times New Roman" w:cs="Times New Roman"/>
          <w:sz w:val="24"/>
          <w:szCs w:val="24"/>
          <w:lang w:val="mk-MK"/>
        </w:rPr>
        <w:t>)</w:t>
      </w:r>
    </w:p>
    <w:p w:rsidR="00BE3F25" w:rsidRDefault="00BE3F25"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Пресветол господин</w:t>
      </w:r>
    </w:p>
    <w:p w:rsidR="00BE3F25" w:rsidRPr="00EC276C" w:rsidRDefault="00BE3F25" w:rsidP="00BE3F25">
      <w:pPr>
        <w:pStyle w:val="ListParagraph"/>
        <w:numPr>
          <w:ilvl w:val="0"/>
          <w:numId w:val="1"/>
        </w:numPr>
        <w:spacing w:line="360" w:lineRule="auto"/>
        <w:jc w:val="both"/>
        <w:rPr>
          <w:rFonts w:ascii="Times New Roman" w:hAnsi="Times New Roman" w:cs="Times New Roman"/>
          <w:sz w:val="24"/>
          <w:szCs w:val="24"/>
          <w:lang w:val="mk-MK"/>
        </w:rPr>
      </w:pPr>
      <w:r w:rsidRPr="00EC276C">
        <w:rPr>
          <w:rFonts w:ascii="Times New Roman" w:hAnsi="Times New Roman" w:cs="Times New Roman"/>
          <w:color w:val="000000"/>
          <w:sz w:val="24"/>
          <w:szCs w:val="24"/>
          <w:shd w:val="clear" w:color="auto" w:fill="FFFFFF"/>
        </w:rPr>
        <w:t>Pripoljubljenomu štiocu.</w:t>
      </w:r>
    </w:p>
    <w:p w:rsidR="00EC276C" w:rsidRP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color w:val="000000"/>
          <w:sz w:val="24"/>
          <w:szCs w:val="24"/>
          <w:shd w:val="clear" w:color="auto" w:fill="FFFFFF"/>
          <w:lang w:val="mk-MK"/>
        </w:rPr>
        <w:t>Писмо до Радован и Мјелов</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sidRPr="00EC276C">
        <w:rPr>
          <w:rFonts w:ascii="Times New Roman" w:hAnsi="Times New Roman" w:cs="Times New Roman"/>
          <w:sz w:val="24"/>
          <w:szCs w:val="24"/>
          <w:lang w:val="mk-MK"/>
        </w:rPr>
        <w:t>Poskočnica</w:t>
      </w:r>
      <w:r>
        <w:rPr>
          <w:rFonts w:ascii="Times New Roman" w:hAnsi="Times New Roman" w:cs="Times New Roman"/>
          <w:sz w:val="24"/>
          <w:szCs w:val="24"/>
          <w:lang w:val="mk-MK"/>
        </w:rPr>
        <w:t xml:space="preserve"> која може да се пее во училиштето</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Кратко видение од стариот крал словенски, кое во минатото беше сочувано и негувано од словените, од различни книги извадено, и на светлост покажано.</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Случувањата после Исус</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Павлимир</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кралот Тешимир</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кралот Владимир</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Радослав и Бодина</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Кобилича и Вук Бранковиќ</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Котромановиќ</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Остоја Крастиќ и Степан Јаблановиќ</w:t>
      </w:r>
    </w:p>
    <w:p w:rsidR="00EC276C" w:rsidRDefault="00EC276C"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Писмо од Басилија </w:t>
      </w:r>
    </w:p>
    <w:p w:rsidR="00CD3E53" w:rsidRDefault="00CD3E53"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Следи кратко говорење од поглаварот на хрватски</w:t>
      </w:r>
    </w:p>
    <w:p w:rsidR="00CD3E53" w:rsidRDefault="00067EFE"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Јуре Кастритиќ</w:t>
      </w:r>
    </w:p>
    <w:p w:rsidR="00067EFE" w:rsidRDefault="00ED2D55"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Мурат плашливиот</w:t>
      </w:r>
    </w:p>
    <w:p w:rsidR="00ED2D55" w:rsidRDefault="00ED2D55" w:rsidP="00BE3F2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Кроја</w:t>
      </w:r>
    </w:p>
    <w:p w:rsidR="00ED2D55" w:rsidRDefault="00ED2D55"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Смртта на Јуре Кастртиотиќ</w:t>
      </w:r>
      <w:r w:rsidR="00AE0493">
        <w:rPr>
          <w:rFonts w:ascii="Times New Roman" w:hAnsi="Times New Roman" w:cs="Times New Roman"/>
          <w:sz w:val="24"/>
          <w:szCs w:val="24"/>
          <w:lang w:val="en-AU"/>
        </w:rPr>
        <w:t xml:space="preserve"> 1467</w:t>
      </w:r>
    </w:p>
    <w:p w:rsidR="00ED2D55" w:rsidRDefault="00ED2D55"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на војводата Јанко</w:t>
      </w:r>
    </w:p>
    <w:p w:rsidR="00ED2D55" w:rsidRDefault="00ED2D55"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Второто писмо на војводата Јанко</w:t>
      </w:r>
    </w:p>
    <w:p w:rsidR="00ED2D55" w:rsidRDefault="00ED2D55"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Четврто писмо на вој</w:t>
      </w:r>
      <w:r w:rsidR="00AE0493">
        <w:rPr>
          <w:rFonts w:ascii="Times New Roman" w:hAnsi="Times New Roman" w:cs="Times New Roman"/>
          <w:sz w:val="24"/>
          <w:szCs w:val="24"/>
          <w:lang w:val="mk-MK"/>
        </w:rPr>
        <w:t>водата Јанко и Ивана Кипистрава</w:t>
      </w:r>
      <w:r w:rsidR="00AE0493" w:rsidRPr="00474582">
        <w:rPr>
          <w:rFonts w:ascii="Times New Roman" w:hAnsi="Times New Roman" w:cs="Times New Roman"/>
          <w:sz w:val="24"/>
          <w:szCs w:val="24"/>
          <w:lang w:val="ru-RU"/>
        </w:rPr>
        <w:t xml:space="preserve">, </w:t>
      </w:r>
      <w:r w:rsidR="00AE0493">
        <w:rPr>
          <w:rFonts w:ascii="Times New Roman" w:hAnsi="Times New Roman" w:cs="Times New Roman"/>
          <w:sz w:val="24"/>
          <w:szCs w:val="24"/>
          <w:lang w:val="mk-MK"/>
        </w:rPr>
        <w:t>како го разбиваат царот Мехмед, неговиот син Мурад, под Белград 1456</w:t>
      </w:r>
    </w:p>
    <w:p w:rsidR="00AE0493" w:rsidRDefault="00AE0493"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Песна од Константинопол извадена од книгата на Флоријан Кампи</w:t>
      </w:r>
    </w:p>
    <w:p w:rsidR="00AE0493" w:rsidRDefault="00AE0493"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Песна од куќата на Франко</w:t>
      </w:r>
    </w:p>
    <w:p w:rsidR="00AE0493" w:rsidRDefault="00AE0493"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Песна, како Анте Лоредан, го одбрани народот од Скадар од турците во 1475</w:t>
      </w:r>
    </w:p>
    <w:p w:rsidR="00AE0493" w:rsidRDefault="00AE0493"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кралот унгарски, наречен Луис, за да се порази на бојното поле 1526</w:t>
      </w:r>
    </w:p>
    <w:p w:rsidR="00AE0493" w:rsidRDefault="00AE0493"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царот Зриновиќ и Сулејман трети, кои го освоија унгарскиот крал 1566</w:t>
      </w:r>
    </w:p>
    <w:p w:rsidR="00AE0493"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како кралот Улужал, донесе во Корчула многу бродови и галии на 15 август во 1571</w:t>
      </w:r>
    </w:p>
    <w:p w:rsidR="006D3A99"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Ципра</w:t>
      </w:r>
    </w:p>
    <w:p w:rsidR="006D3A99"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страшната војна, што се случи на денот на св. Јустин</w:t>
      </w:r>
    </w:p>
    <w:p w:rsidR="006D3A99"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Песна од прекрасниот дубровнички господин, како ги брка Турците и Сарацените во морето во близина на градот Корчула, во 1033.</w:t>
      </w:r>
    </w:p>
    <w:p w:rsidR="006D3A99"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Песна од витешката куќа на господинот од Грабовац, прикажан од страна на господин Анте Грабовац</w:t>
      </w:r>
    </w:p>
    <w:p w:rsidR="006D3A99" w:rsidRDefault="006D3A9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Говорење на старата и благородна куќа на Качич</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стариот кнез Качич</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градот Шибеник</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градот Сплит, како го освојуваат турците 1646</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Второто писмо од градот Шибеник 1647</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од Беча</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Писмо со принципите на Евгениј</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Следи првото писмо од витезот унгарски и хрватски</w:t>
      </w:r>
    </w:p>
    <w:p w:rsidR="00BE2E19"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Последното писмо од славната Босна</w:t>
      </w:r>
    </w:p>
    <w:p w:rsidR="00BE2E19" w:rsidRPr="00522633" w:rsidRDefault="00BE2E19" w:rsidP="00ED2D55">
      <w:pPr>
        <w:pStyle w:val="ListParagraph"/>
        <w:numPr>
          <w:ilvl w:val="0"/>
          <w:numId w:val="1"/>
        </w:num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Последниот разговор на старецот Милован со неговиот брат</w:t>
      </w:r>
    </w:p>
    <w:p w:rsidR="00522633" w:rsidRPr="00474582" w:rsidRDefault="00522633" w:rsidP="00522633">
      <w:pPr>
        <w:pStyle w:val="ListParagraph"/>
        <w:spacing w:line="360" w:lineRule="auto"/>
        <w:ind w:left="1080"/>
        <w:jc w:val="both"/>
        <w:rPr>
          <w:rFonts w:ascii="Times New Roman" w:hAnsi="Times New Roman" w:cs="Times New Roman"/>
          <w:sz w:val="24"/>
          <w:szCs w:val="24"/>
          <w:lang w:val="ru-RU"/>
        </w:rPr>
      </w:pPr>
    </w:p>
    <w:p w:rsidR="00522633" w:rsidRDefault="00522633" w:rsidP="00522633">
      <w:pPr>
        <w:pStyle w:val="ListParagraph"/>
        <w:spacing w:line="360" w:lineRule="auto"/>
        <w:ind w:left="1080"/>
        <w:jc w:val="center"/>
        <w:rPr>
          <w:rFonts w:ascii="Times New Roman" w:hAnsi="Times New Roman" w:cs="Times New Roman"/>
          <w:b/>
          <w:i/>
          <w:sz w:val="28"/>
          <w:szCs w:val="28"/>
          <w:lang w:val="mk-MK"/>
        </w:rPr>
      </w:pPr>
      <w:r>
        <w:rPr>
          <w:rFonts w:ascii="Times New Roman" w:hAnsi="Times New Roman" w:cs="Times New Roman"/>
          <w:b/>
          <w:sz w:val="28"/>
          <w:szCs w:val="28"/>
          <w:lang w:val="mk-MK"/>
        </w:rPr>
        <w:t xml:space="preserve">Анализа на делото </w:t>
      </w:r>
      <w:r w:rsidRPr="00474582">
        <w:rPr>
          <w:rFonts w:ascii="Times New Roman" w:hAnsi="Times New Roman" w:cs="Times New Roman"/>
          <w:b/>
          <w:sz w:val="28"/>
          <w:szCs w:val="28"/>
          <w:lang w:val="ru-RU"/>
        </w:rPr>
        <w:t>“</w:t>
      </w:r>
      <w:r w:rsidRPr="00522633">
        <w:rPr>
          <w:rFonts w:ascii="Times New Roman" w:hAnsi="Times New Roman" w:cs="Times New Roman"/>
          <w:b/>
          <w:i/>
          <w:sz w:val="28"/>
          <w:szCs w:val="28"/>
          <w:lang w:val="mk-MK"/>
        </w:rPr>
        <w:t>Разговор угоден за словенските народи</w:t>
      </w:r>
      <w:r w:rsidRPr="00474582">
        <w:rPr>
          <w:rFonts w:ascii="Times New Roman" w:hAnsi="Times New Roman" w:cs="Times New Roman"/>
          <w:b/>
          <w:i/>
          <w:sz w:val="28"/>
          <w:szCs w:val="28"/>
          <w:lang w:val="ru-RU"/>
        </w:rPr>
        <w:t>”</w:t>
      </w:r>
    </w:p>
    <w:p w:rsidR="00522633" w:rsidRDefault="00522633" w:rsidP="00522633">
      <w:pPr>
        <w:pStyle w:val="ListParagraph"/>
        <w:spacing w:line="360" w:lineRule="auto"/>
        <w:ind w:left="1080"/>
        <w:jc w:val="center"/>
        <w:rPr>
          <w:rFonts w:ascii="Times New Roman" w:hAnsi="Times New Roman" w:cs="Times New Roman"/>
          <w:b/>
          <w:sz w:val="28"/>
          <w:szCs w:val="28"/>
          <w:lang w:val="mk-MK"/>
        </w:rPr>
      </w:pPr>
    </w:p>
    <w:p w:rsidR="00522633" w:rsidRDefault="00522633" w:rsidP="00522633">
      <w:pPr>
        <w:spacing w:line="360" w:lineRule="auto"/>
        <w:ind w:left="720" w:firstLine="720"/>
        <w:jc w:val="both"/>
        <w:rPr>
          <w:rFonts w:ascii="Times New Roman" w:hAnsi="Times New Roman" w:cs="Times New Roman"/>
          <w:sz w:val="24"/>
          <w:szCs w:val="24"/>
          <w:lang w:val="mk-MK"/>
        </w:rPr>
      </w:pPr>
      <w:r>
        <w:rPr>
          <w:rFonts w:ascii="Times New Roman" w:hAnsi="Times New Roman" w:cs="Times New Roman"/>
          <w:sz w:val="24"/>
          <w:szCs w:val="24"/>
          <w:lang w:val="mk-MK"/>
        </w:rPr>
        <w:t>Читајќи ги насловите што ни ги нуди ова дело, можеме да се сложиме со тезата на оние истражувачи коишто го сметаат ова дело за народна книга. Во насловите често се забележува дека во одредени делови се зборува односно се величи некој хрватски херој, потоа некои писма од важни хрватски градови,  писма за важни битки и слично.</w:t>
      </w:r>
    </w:p>
    <w:p w:rsidR="00522633" w:rsidRPr="00474582" w:rsidRDefault="00522633" w:rsidP="00522633">
      <w:pPr>
        <w:spacing w:line="360" w:lineRule="auto"/>
        <w:ind w:left="720" w:firstLine="720"/>
        <w:jc w:val="both"/>
        <w:rPr>
          <w:rFonts w:ascii="Times New Roman" w:hAnsi="Times New Roman" w:cs="Times New Roman"/>
          <w:sz w:val="24"/>
          <w:szCs w:val="24"/>
          <w:lang w:val="ru-RU"/>
        </w:rPr>
      </w:pPr>
      <w:r w:rsidRPr="00474582">
        <w:rPr>
          <w:rFonts w:ascii="Times New Roman" w:hAnsi="Times New Roman" w:cs="Times New Roman"/>
          <w:sz w:val="24"/>
          <w:szCs w:val="24"/>
          <w:lang w:val="ru-RU"/>
        </w:rPr>
        <w:t>“</w:t>
      </w:r>
      <w:r>
        <w:rPr>
          <w:rFonts w:ascii="Times New Roman" w:hAnsi="Times New Roman" w:cs="Times New Roman"/>
          <w:sz w:val="24"/>
          <w:szCs w:val="24"/>
          <w:lang w:val="mk-MK"/>
        </w:rPr>
        <w:t>Доволно е да пробаме само една капка морска вода, за да дојдеме до заклучок дека е солена</w:t>
      </w:r>
      <w:r w:rsidRPr="00474582">
        <w:rPr>
          <w:rFonts w:ascii="Times New Roman" w:hAnsi="Times New Roman" w:cs="Times New Roman"/>
          <w:sz w:val="24"/>
          <w:szCs w:val="24"/>
          <w:lang w:val="ru-RU"/>
        </w:rPr>
        <w:t>”</w:t>
      </w:r>
      <w:r>
        <w:rPr>
          <w:rFonts w:ascii="Times New Roman" w:hAnsi="Times New Roman" w:cs="Times New Roman"/>
          <w:sz w:val="24"/>
          <w:szCs w:val="24"/>
          <w:lang w:val="mk-MK"/>
        </w:rPr>
        <w:t>. Па така е и во литературата. Книгите се Ќе земам неколку примери, и ќе направам анализа на истите, за да дознаеме повеќе за тежината и значењето на ова дело.</w:t>
      </w:r>
    </w:p>
    <w:p w:rsidR="00B75484" w:rsidRPr="00474582" w:rsidRDefault="00B75484" w:rsidP="00522633">
      <w:pPr>
        <w:spacing w:line="360" w:lineRule="auto"/>
        <w:ind w:left="720" w:firstLine="720"/>
        <w:jc w:val="both"/>
        <w:rPr>
          <w:rFonts w:ascii="Times New Roman" w:hAnsi="Times New Roman" w:cs="Times New Roman"/>
          <w:sz w:val="24"/>
          <w:szCs w:val="24"/>
          <w:lang w:val="ru-RU"/>
        </w:rPr>
      </w:pPr>
    </w:p>
    <w:p w:rsidR="00B75484" w:rsidRDefault="00B75484" w:rsidP="00B75484">
      <w:pPr>
        <w:spacing w:line="360" w:lineRule="auto"/>
        <w:ind w:left="720" w:firstLine="720"/>
        <w:jc w:val="center"/>
        <w:rPr>
          <w:rFonts w:ascii="Times New Roman" w:hAnsi="Times New Roman" w:cs="Times New Roman"/>
          <w:sz w:val="28"/>
          <w:szCs w:val="28"/>
          <w:lang w:val="mk-MK"/>
        </w:rPr>
      </w:pPr>
      <w:r>
        <w:rPr>
          <w:rFonts w:ascii="Times New Roman" w:hAnsi="Times New Roman" w:cs="Times New Roman"/>
          <w:b/>
          <w:i/>
          <w:sz w:val="28"/>
          <w:szCs w:val="28"/>
          <w:lang w:val="mk-MK"/>
        </w:rPr>
        <w:t>Писмо од Радован и Милован</w:t>
      </w:r>
    </w:p>
    <w:p w:rsidR="00B75484" w:rsidRDefault="00B75484" w:rsidP="00940C45">
      <w:pPr>
        <w:spacing w:line="360" w:lineRule="auto"/>
        <w:ind w:left="720" w:firstLine="720"/>
        <w:jc w:val="both"/>
        <w:rPr>
          <w:rFonts w:ascii="Times New Roman" w:hAnsi="Times New Roman" w:cs="Times New Roman"/>
          <w:sz w:val="28"/>
          <w:szCs w:val="28"/>
          <w:lang w:val="mk-MK"/>
        </w:rPr>
      </w:pPr>
    </w:p>
    <w:p w:rsidR="00B75484" w:rsidRDefault="00B75484" w:rsidP="00940C45">
      <w:pPr>
        <w:spacing w:line="360" w:lineRule="auto"/>
        <w:ind w:left="720" w:firstLine="720"/>
        <w:jc w:val="both"/>
        <w:rPr>
          <w:rFonts w:ascii="Times New Roman" w:hAnsi="Times New Roman" w:cs="Times New Roman"/>
          <w:sz w:val="24"/>
          <w:szCs w:val="24"/>
          <w:lang w:val="mk-MK"/>
        </w:rPr>
      </w:pPr>
      <w:r>
        <w:rPr>
          <w:rFonts w:ascii="Times New Roman" w:hAnsi="Times New Roman" w:cs="Times New Roman"/>
          <w:sz w:val="24"/>
          <w:szCs w:val="24"/>
          <w:lang w:val="mk-MK"/>
        </w:rPr>
        <w:t>Во оваа наративна песна станува збор за писмото што било испратено од кнезот Радован до неговиот побратив Милован. Во втората строфа Радован го моли својот побратив Милован да се пробуди, дека тоа е за доброто на сите.</w:t>
      </w:r>
    </w:p>
    <w:p w:rsidR="00B75484" w:rsidRDefault="00B75484" w:rsidP="00940C45">
      <w:pPr>
        <w:spacing w:line="360" w:lineRule="auto"/>
        <w:ind w:left="720" w:firstLine="720"/>
        <w:jc w:val="both"/>
        <w:rPr>
          <w:rFonts w:ascii="Times New Roman" w:hAnsi="Times New Roman" w:cs="Times New Roman"/>
          <w:sz w:val="24"/>
          <w:szCs w:val="24"/>
          <w:lang w:val="mk-MK"/>
        </w:rPr>
      </w:pPr>
      <w:r>
        <w:rPr>
          <w:rFonts w:ascii="Times New Roman" w:hAnsi="Times New Roman" w:cs="Times New Roman"/>
          <w:sz w:val="24"/>
          <w:szCs w:val="24"/>
          <w:lang w:val="mk-MK"/>
        </w:rPr>
        <w:t>Четвртата стофа е доста интересна и впечатлива. Во неа се спомнуваат сите околну држави, од Словенија па до Бугарија. Со ова можеби авторот сака да ја искаже блискоста на јужно-словенките народи, нивната взаемност поврзаност, како на културолошки така и на јазичен план.</w:t>
      </w:r>
    </w:p>
    <w:p w:rsidR="00B75484" w:rsidRDefault="00B75484" w:rsidP="00940C45">
      <w:pPr>
        <w:spacing w:line="360" w:lineRule="auto"/>
        <w:ind w:left="720" w:firstLine="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Низ целата песна провејуваат емотивни елементи. Премногу прашање, премалку одговори. Големото величење на својот побратив е знак на неговата </w:t>
      </w:r>
      <w:r w:rsidR="0018053C">
        <w:rPr>
          <w:rFonts w:ascii="Times New Roman" w:hAnsi="Times New Roman" w:cs="Times New Roman"/>
          <w:sz w:val="24"/>
          <w:szCs w:val="24"/>
          <w:lang w:val="mk-MK"/>
        </w:rPr>
        <w:t>пријателска љубов, почит.</w:t>
      </w:r>
    </w:p>
    <w:p w:rsidR="00441D64" w:rsidRPr="00474582" w:rsidRDefault="00877142" w:rsidP="00877142">
      <w:pPr>
        <w:spacing w:line="360" w:lineRule="auto"/>
        <w:jc w:val="center"/>
        <w:rPr>
          <w:rFonts w:ascii="Times New Roman" w:hAnsi="Times New Roman" w:cs="Times New Roman"/>
          <w:b/>
          <w:i/>
          <w:sz w:val="28"/>
          <w:szCs w:val="28"/>
          <w:lang w:val="ru-RU"/>
        </w:rPr>
      </w:pPr>
      <w:r>
        <w:rPr>
          <w:rFonts w:ascii="Times New Roman" w:hAnsi="Times New Roman" w:cs="Times New Roman"/>
          <w:b/>
          <w:i/>
          <w:sz w:val="28"/>
          <w:szCs w:val="28"/>
          <w:lang w:val="mk-MK"/>
        </w:rPr>
        <w:t>Писмо од Павлимир</w:t>
      </w:r>
      <w:r w:rsidR="00FB2DDF">
        <w:rPr>
          <w:rFonts w:ascii="Times New Roman" w:hAnsi="Times New Roman" w:cs="Times New Roman"/>
          <w:b/>
          <w:i/>
          <w:sz w:val="28"/>
          <w:szCs w:val="28"/>
          <w:lang w:val="mk-MK"/>
        </w:rPr>
        <w:t>а</w:t>
      </w:r>
    </w:p>
    <w:p w:rsidR="00877142" w:rsidRPr="00474582" w:rsidRDefault="00877142" w:rsidP="00940C45">
      <w:pPr>
        <w:spacing w:line="360" w:lineRule="auto"/>
        <w:jc w:val="both"/>
        <w:rPr>
          <w:rFonts w:ascii="Times New Roman" w:hAnsi="Times New Roman" w:cs="Times New Roman"/>
          <w:b/>
          <w:i/>
          <w:sz w:val="28"/>
          <w:szCs w:val="28"/>
          <w:lang w:val="ru-RU"/>
        </w:rPr>
      </w:pPr>
    </w:p>
    <w:p w:rsidR="00877142" w:rsidRDefault="00877142" w:rsidP="00940C45">
      <w:pPr>
        <w:spacing w:line="360" w:lineRule="auto"/>
        <w:jc w:val="both"/>
        <w:rPr>
          <w:rFonts w:ascii="Times New Roman" w:hAnsi="Times New Roman" w:cs="Times New Roman"/>
          <w:sz w:val="24"/>
          <w:szCs w:val="24"/>
          <w:lang w:val="mk-MK"/>
        </w:rPr>
      </w:pPr>
      <w:r w:rsidRPr="00474582">
        <w:rPr>
          <w:rFonts w:ascii="Times New Roman" w:hAnsi="Times New Roman" w:cs="Times New Roman"/>
          <w:sz w:val="24"/>
          <w:szCs w:val="24"/>
          <w:lang w:val="ru-RU"/>
        </w:rPr>
        <w:tab/>
      </w:r>
      <w:r>
        <w:rPr>
          <w:rFonts w:ascii="Times New Roman" w:hAnsi="Times New Roman" w:cs="Times New Roman"/>
          <w:sz w:val="24"/>
          <w:szCs w:val="24"/>
          <w:lang w:val="mk-MK"/>
        </w:rPr>
        <w:t xml:space="preserve">Во оваа песна се воздигнува народот словенски. Во песната се содржани и негативностите на народот, нивната смиренот-при толку голема невоља. </w:t>
      </w:r>
      <w:r w:rsidR="00FB2DDF">
        <w:rPr>
          <w:rFonts w:ascii="Times New Roman" w:hAnsi="Times New Roman" w:cs="Times New Roman"/>
          <w:sz w:val="24"/>
          <w:szCs w:val="24"/>
          <w:lang w:val="mk-MK"/>
        </w:rPr>
        <w:t>Во песната се спомнуваат неколку важни битки. Во нив е опишано крвопролевањето, херојството.</w:t>
      </w:r>
    </w:p>
    <w:p w:rsidR="00FB2DDF" w:rsidRDefault="00FB2DDF" w:rsidP="00940C45">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t xml:space="preserve">Самата песна зад себе остава љубов кој татковината, кон народот словенски. Имајќи предвид дека оваа песна е дел од </w:t>
      </w:r>
      <w:r w:rsidRPr="00474582">
        <w:rPr>
          <w:rFonts w:ascii="Times New Roman" w:hAnsi="Times New Roman" w:cs="Times New Roman"/>
          <w:sz w:val="24"/>
          <w:szCs w:val="24"/>
          <w:lang w:val="ru-RU"/>
        </w:rPr>
        <w:t>“</w:t>
      </w:r>
      <w:r w:rsidRPr="00FB2DDF">
        <w:rPr>
          <w:rFonts w:ascii="Times New Roman" w:hAnsi="Times New Roman" w:cs="Times New Roman"/>
          <w:i/>
          <w:sz w:val="24"/>
          <w:szCs w:val="24"/>
          <w:lang w:val="mk-MK"/>
        </w:rPr>
        <w:t>Разговор угоден за словенските народи</w:t>
      </w:r>
      <w:r w:rsidRPr="00474582">
        <w:rPr>
          <w:rFonts w:ascii="Times New Roman" w:hAnsi="Times New Roman" w:cs="Times New Roman"/>
          <w:i/>
          <w:sz w:val="24"/>
          <w:szCs w:val="24"/>
          <w:lang w:val="ru-RU"/>
        </w:rPr>
        <w:t>”</w:t>
      </w:r>
      <w:r>
        <w:rPr>
          <w:rFonts w:ascii="Times New Roman" w:hAnsi="Times New Roman" w:cs="Times New Roman"/>
          <w:sz w:val="24"/>
          <w:szCs w:val="24"/>
          <w:lang w:val="mk-MK"/>
        </w:rPr>
        <w:t xml:space="preserve"> содржината се поврзува со самиот наслов на делото. Песната е прилагодена на словенскиот народ, на нивната историја.</w:t>
      </w:r>
    </w:p>
    <w:p w:rsidR="00FB2DDF" w:rsidRDefault="00FB2DDF" w:rsidP="00877142">
      <w:pPr>
        <w:spacing w:line="360" w:lineRule="auto"/>
        <w:rPr>
          <w:rFonts w:ascii="Times New Roman" w:hAnsi="Times New Roman" w:cs="Times New Roman"/>
          <w:sz w:val="24"/>
          <w:szCs w:val="24"/>
          <w:lang w:val="mk-MK"/>
        </w:rPr>
      </w:pPr>
    </w:p>
    <w:p w:rsidR="00FB2DDF" w:rsidRDefault="00940C45" w:rsidP="00940C45">
      <w:pPr>
        <w:spacing w:line="360" w:lineRule="auto"/>
        <w:jc w:val="center"/>
        <w:rPr>
          <w:rFonts w:ascii="Times New Roman" w:hAnsi="Times New Roman" w:cs="Times New Roman"/>
          <w:b/>
          <w:i/>
          <w:sz w:val="28"/>
          <w:szCs w:val="28"/>
          <w:lang w:val="mk-MK"/>
        </w:rPr>
      </w:pPr>
      <w:r>
        <w:rPr>
          <w:rFonts w:ascii="Times New Roman" w:hAnsi="Times New Roman" w:cs="Times New Roman"/>
          <w:b/>
          <w:i/>
          <w:sz w:val="28"/>
          <w:szCs w:val="28"/>
          <w:lang w:val="mk-MK"/>
        </w:rPr>
        <w:t>Писмо од девојката Марула, како го ослободила градот од турската војска во 1475</w:t>
      </w:r>
    </w:p>
    <w:p w:rsidR="00940C45" w:rsidRDefault="00940C45" w:rsidP="00940C45">
      <w:pPr>
        <w:spacing w:line="360" w:lineRule="auto"/>
        <w:jc w:val="both"/>
        <w:rPr>
          <w:rFonts w:ascii="Times New Roman" w:hAnsi="Times New Roman" w:cs="Times New Roman"/>
          <w:b/>
          <w:sz w:val="24"/>
          <w:szCs w:val="24"/>
          <w:lang w:val="mk-MK"/>
        </w:rPr>
      </w:pPr>
    </w:p>
    <w:p w:rsidR="00940C45" w:rsidRDefault="00940C45" w:rsidP="00940C45">
      <w:pPr>
        <w:spacing w:line="360" w:lineRule="auto"/>
        <w:jc w:val="both"/>
        <w:rPr>
          <w:rFonts w:ascii="Times New Roman" w:hAnsi="Times New Roman" w:cs="Times New Roman"/>
          <w:sz w:val="24"/>
          <w:szCs w:val="24"/>
          <w:lang w:val="mk-MK"/>
        </w:rPr>
      </w:pPr>
      <w:r>
        <w:rPr>
          <w:rFonts w:ascii="Times New Roman" w:hAnsi="Times New Roman" w:cs="Times New Roman"/>
          <w:b/>
          <w:sz w:val="24"/>
          <w:szCs w:val="24"/>
          <w:lang w:val="mk-MK"/>
        </w:rPr>
        <w:tab/>
      </w:r>
      <w:r>
        <w:rPr>
          <w:rFonts w:ascii="Times New Roman" w:hAnsi="Times New Roman" w:cs="Times New Roman"/>
          <w:sz w:val="24"/>
          <w:szCs w:val="24"/>
          <w:lang w:val="mk-MK"/>
        </w:rPr>
        <w:t xml:space="preserve">Ослободувањето од турската војска, и воспевањето во народните песни е карактеристично за нашиот регион. Така е и оваа песна во којашто се зборува за ослободувањето на еден град од турската војска. </w:t>
      </w:r>
    </w:p>
    <w:p w:rsidR="00940C45" w:rsidRPr="00474582" w:rsidRDefault="00940C45" w:rsidP="00940C45">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mk-MK"/>
        </w:rPr>
        <w:tab/>
        <w:t xml:space="preserve">Интересно во оваа песна е тоа што ослободувачи на градот не е народот, не е некој познат херој, ами една обична девојка. Хероината успева да ослободи цел град, </w:t>
      </w:r>
      <w:r w:rsidR="003B2CDE">
        <w:rPr>
          <w:rFonts w:ascii="Times New Roman" w:hAnsi="Times New Roman" w:cs="Times New Roman"/>
          <w:sz w:val="24"/>
          <w:szCs w:val="24"/>
          <w:lang w:val="mk-MK"/>
        </w:rPr>
        <w:t>Како наративна песна, раскажувањето тече доста интересно и впечатливо. Во еден момент Качич-Миошиќ вели</w:t>
      </w:r>
      <w:r w:rsidR="003B2CDE" w:rsidRPr="00474582">
        <w:rPr>
          <w:rFonts w:ascii="Times New Roman" w:hAnsi="Times New Roman" w:cs="Times New Roman"/>
          <w:sz w:val="24"/>
          <w:szCs w:val="24"/>
          <w:lang w:val="ru-RU"/>
        </w:rPr>
        <w:t>:</w:t>
      </w:r>
    </w:p>
    <w:p w:rsidR="003B2CDE" w:rsidRDefault="003B2CDE" w:rsidP="003B2CDE">
      <w:pPr>
        <w:spacing w:line="360" w:lineRule="auto"/>
        <w:jc w:val="center"/>
        <w:rPr>
          <w:rFonts w:ascii="Times New Roman" w:hAnsi="Times New Roman" w:cs="Times New Roman"/>
          <w:i/>
          <w:sz w:val="24"/>
          <w:szCs w:val="24"/>
          <w:lang w:val="mk-MK"/>
        </w:rPr>
      </w:pPr>
      <w:r w:rsidRPr="00474582">
        <w:rPr>
          <w:rFonts w:ascii="Times New Roman" w:hAnsi="Times New Roman" w:cs="Times New Roman"/>
          <w:i/>
          <w:sz w:val="24"/>
          <w:szCs w:val="24"/>
          <w:lang w:val="ru-RU"/>
        </w:rPr>
        <w:t>“</w:t>
      </w:r>
      <w:r>
        <w:rPr>
          <w:rFonts w:ascii="Times New Roman" w:hAnsi="Times New Roman" w:cs="Times New Roman"/>
          <w:i/>
          <w:sz w:val="24"/>
          <w:szCs w:val="24"/>
          <w:lang w:val="mk-MK"/>
        </w:rPr>
        <w:t>Да не беше девојката Марула,</w:t>
      </w:r>
    </w:p>
    <w:p w:rsidR="003B2CDE" w:rsidRPr="003B2CDE" w:rsidRDefault="003B2CDE" w:rsidP="003B2CDE">
      <w:pPr>
        <w:spacing w:line="360" w:lineRule="auto"/>
        <w:jc w:val="center"/>
        <w:rPr>
          <w:rFonts w:ascii="Times New Roman" w:hAnsi="Times New Roman" w:cs="Times New Roman"/>
          <w:i/>
          <w:sz w:val="24"/>
          <w:szCs w:val="24"/>
          <w:lang w:val="mk-MK"/>
        </w:rPr>
      </w:pPr>
      <w:r>
        <w:rPr>
          <w:rFonts w:ascii="Times New Roman" w:hAnsi="Times New Roman" w:cs="Times New Roman"/>
          <w:i/>
          <w:sz w:val="24"/>
          <w:szCs w:val="24"/>
          <w:lang w:val="mk-MK"/>
        </w:rPr>
        <w:t>Тогаш Лемно турците ќе го освоеја.</w:t>
      </w:r>
      <w:r w:rsidRPr="00474582">
        <w:rPr>
          <w:rFonts w:ascii="Times New Roman" w:hAnsi="Times New Roman" w:cs="Times New Roman"/>
          <w:i/>
          <w:sz w:val="24"/>
          <w:szCs w:val="24"/>
          <w:lang w:val="ru-RU"/>
        </w:rPr>
        <w:t>”</w:t>
      </w:r>
    </w:p>
    <w:p w:rsidR="003B2CDE" w:rsidRDefault="003B2CDE" w:rsidP="003B2CDE">
      <w:pPr>
        <w:spacing w:line="360" w:lineRule="auto"/>
        <w:rPr>
          <w:rFonts w:ascii="Times New Roman" w:hAnsi="Times New Roman" w:cs="Times New Roman"/>
          <w:sz w:val="24"/>
          <w:szCs w:val="24"/>
          <w:lang w:val="mk-MK"/>
        </w:rPr>
      </w:pPr>
      <w:r>
        <w:rPr>
          <w:rFonts w:ascii="Times New Roman" w:hAnsi="Times New Roman" w:cs="Times New Roman"/>
          <w:sz w:val="24"/>
          <w:szCs w:val="24"/>
          <w:lang w:val="mk-MK"/>
        </w:rPr>
        <w:tab/>
        <w:t>Ова се клучни стихови во кои се гледа важноста и значењето на девојката. Тоа се стиховте со кои девојката е највисоко крената, издигната, возвишена.</w:t>
      </w:r>
    </w:p>
    <w:p w:rsidR="003B2CDE" w:rsidRDefault="003B2CDE" w:rsidP="003B2CDE">
      <w:pPr>
        <w:spacing w:line="360" w:lineRule="auto"/>
        <w:rPr>
          <w:rFonts w:ascii="Times New Roman" w:hAnsi="Times New Roman" w:cs="Times New Roman"/>
          <w:sz w:val="24"/>
          <w:szCs w:val="24"/>
          <w:lang w:val="mk-MK"/>
        </w:rPr>
      </w:pPr>
    </w:p>
    <w:p w:rsidR="003B2CDE" w:rsidRPr="003B2CDE" w:rsidRDefault="003B2CDE" w:rsidP="003B2CDE">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lang w:val="mk-MK"/>
        </w:rPr>
        <w:tab/>
        <w:t xml:space="preserve"> </w:t>
      </w:r>
    </w:p>
    <w:p w:rsidR="00940C45" w:rsidRPr="00474582" w:rsidRDefault="00566DEC" w:rsidP="00940C45">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mk-MK"/>
        </w:rPr>
        <w:t>Користена литература</w:t>
      </w:r>
      <w:r w:rsidRPr="00474582">
        <w:rPr>
          <w:rFonts w:ascii="Times New Roman" w:hAnsi="Times New Roman" w:cs="Times New Roman"/>
          <w:sz w:val="24"/>
          <w:szCs w:val="24"/>
          <w:lang w:val="ru-RU"/>
        </w:rPr>
        <w:t>:</w:t>
      </w:r>
    </w:p>
    <w:p w:rsidR="0066001A" w:rsidRPr="00474582" w:rsidRDefault="0066001A" w:rsidP="00940C45">
      <w:pPr>
        <w:spacing w:line="360" w:lineRule="auto"/>
        <w:jc w:val="both"/>
        <w:rPr>
          <w:rFonts w:ascii="Times New Roman" w:hAnsi="Times New Roman" w:cs="Times New Roman"/>
          <w:sz w:val="24"/>
          <w:szCs w:val="24"/>
          <w:lang w:val="ru-RU"/>
        </w:rPr>
      </w:pPr>
      <w:r>
        <w:rPr>
          <w:rFonts w:ascii="Times New Roman" w:hAnsi="Times New Roman" w:cs="Times New Roman"/>
          <w:i/>
          <w:sz w:val="24"/>
          <w:szCs w:val="24"/>
          <w:lang w:val="mk-MK"/>
        </w:rPr>
        <w:t>Пет столјеца хрватске книзевности</w:t>
      </w:r>
      <w:r w:rsidRPr="00474582">
        <w:rPr>
          <w:rFonts w:ascii="Times New Roman" w:hAnsi="Times New Roman" w:cs="Times New Roman"/>
          <w:i/>
          <w:sz w:val="24"/>
          <w:szCs w:val="24"/>
          <w:lang w:val="ru-RU"/>
        </w:rPr>
        <w:t>;</w:t>
      </w:r>
      <w:r w:rsidRPr="00474582">
        <w:rPr>
          <w:rFonts w:ascii="Times New Roman" w:hAnsi="Times New Roman" w:cs="Times New Roman"/>
          <w:sz w:val="24"/>
          <w:szCs w:val="24"/>
          <w:lang w:val="ru-RU"/>
        </w:rPr>
        <w:t xml:space="preserve"> </w:t>
      </w:r>
      <w:r>
        <w:rPr>
          <w:rFonts w:ascii="Times New Roman" w:hAnsi="Times New Roman" w:cs="Times New Roman"/>
          <w:sz w:val="24"/>
          <w:szCs w:val="24"/>
          <w:lang w:val="en-AU"/>
        </w:rPr>
        <w:t>Zagrev</w:t>
      </w:r>
      <w:r w:rsidRPr="00474582">
        <w:rPr>
          <w:rFonts w:ascii="Times New Roman" w:hAnsi="Times New Roman" w:cs="Times New Roman"/>
          <w:sz w:val="24"/>
          <w:szCs w:val="24"/>
          <w:lang w:val="ru-RU"/>
        </w:rPr>
        <w:t>. 1967</w:t>
      </w:r>
    </w:p>
    <w:p w:rsidR="00566DEC" w:rsidRPr="00474582" w:rsidRDefault="0066001A" w:rsidP="00940C45">
      <w:pPr>
        <w:spacing w:line="360" w:lineRule="auto"/>
        <w:jc w:val="both"/>
        <w:rPr>
          <w:rFonts w:ascii="Times New Roman" w:hAnsi="Times New Roman" w:cs="Times New Roman"/>
          <w:sz w:val="24"/>
          <w:szCs w:val="24"/>
          <w:lang w:val="ru-RU"/>
        </w:rPr>
      </w:pPr>
      <w:r>
        <w:rPr>
          <w:rFonts w:ascii="Times New Roman" w:hAnsi="Times New Roman" w:cs="Times New Roman"/>
          <w:i/>
          <w:sz w:val="24"/>
          <w:szCs w:val="24"/>
          <w:lang w:val="mk-MK"/>
        </w:rPr>
        <w:t>Преглед на југословенската литература/ прирачник за средните училишта</w:t>
      </w:r>
      <w:r w:rsidRPr="00474582">
        <w:rPr>
          <w:rFonts w:ascii="Times New Roman" w:hAnsi="Times New Roman" w:cs="Times New Roman"/>
          <w:i/>
          <w:sz w:val="24"/>
          <w:szCs w:val="24"/>
          <w:lang w:val="ru-RU"/>
        </w:rPr>
        <w:t>;</w:t>
      </w:r>
      <w:r>
        <w:rPr>
          <w:rFonts w:ascii="Times New Roman" w:hAnsi="Times New Roman" w:cs="Times New Roman"/>
          <w:i/>
          <w:sz w:val="24"/>
          <w:szCs w:val="24"/>
          <w:lang w:val="mk-MK"/>
        </w:rPr>
        <w:t xml:space="preserve"> книга </w:t>
      </w:r>
      <w:r>
        <w:rPr>
          <w:rFonts w:ascii="Times New Roman" w:hAnsi="Times New Roman" w:cs="Times New Roman"/>
          <w:i/>
          <w:sz w:val="24"/>
          <w:szCs w:val="24"/>
          <w:lang w:val="en-AU"/>
        </w:rPr>
        <w:t>I</w:t>
      </w:r>
      <w:r>
        <w:rPr>
          <w:rFonts w:ascii="Times New Roman" w:hAnsi="Times New Roman" w:cs="Times New Roman"/>
          <w:i/>
          <w:sz w:val="24"/>
          <w:szCs w:val="24"/>
          <w:lang w:val="mk-MK"/>
        </w:rPr>
        <w:t xml:space="preserve">. </w:t>
      </w:r>
      <w:r w:rsidRPr="00474582">
        <w:rPr>
          <w:rFonts w:ascii="Times New Roman" w:hAnsi="Times New Roman" w:cs="Times New Roman"/>
          <w:i/>
          <w:sz w:val="24"/>
          <w:szCs w:val="24"/>
          <w:lang w:val="ru-RU"/>
        </w:rPr>
        <w:t>“</w:t>
      </w:r>
      <w:r>
        <w:rPr>
          <w:rFonts w:ascii="Times New Roman" w:hAnsi="Times New Roman" w:cs="Times New Roman"/>
          <w:sz w:val="24"/>
          <w:szCs w:val="24"/>
          <w:lang w:val="mk-MK"/>
        </w:rPr>
        <w:t>Просветно дело</w:t>
      </w:r>
      <w:r w:rsidRPr="00474582">
        <w:rPr>
          <w:rFonts w:ascii="Times New Roman" w:hAnsi="Times New Roman" w:cs="Times New Roman"/>
          <w:sz w:val="24"/>
          <w:szCs w:val="24"/>
          <w:lang w:val="ru-RU"/>
        </w:rPr>
        <w:t>”</w:t>
      </w:r>
      <w:r>
        <w:rPr>
          <w:rFonts w:ascii="Times New Roman" w:hAnsi="Times New Roman" w:cs="Times New Roman"/>
          <w:sz w:val="24"/>
          <w:szCs w:val="24"/>
          <w:lang w:val="mk-MK"/>
        </w:rPr>
        <w:t>-Скопје 1969</w:t>
      </w:r>
    </w:p>
    <w:p w:rsidR="0066001A" w:rsidRDefault="0066001A" w:rsidP="00940C45">
      <w:pPr>
        <w:spacing w:line="360" w:lineRule="auto"/>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Kacic Miosic, Andrija; </w:t>
      </w:r>
      <w:r w:rsidRPr="0066001A">
        <w:rPr>
          <w:rFonts w:ascii="Times New Roman" w:hAnsi="Times New Roman" w:cs="Times New Roman"/>
          <w:i/>
          <w:sz w:val="24"/>
          <w:szCs w:val="24"/>
          <w:lang w:val="en-AU"/>
        </w:rPr>
        <w:t>Razgovor ugodni slovinskoga</w:t>
      </w:r>
      <w:r>
        <w:rPr>
          <w:rFonts w:ascii="Times New Roman" w:hAnsi="Times New Roman" w:cs="Times New Roman"/>
          <w:i/>
          <w:sz w:val="24"/>
          <w:szCs w:val="24"/>
          <w:lang w:val="en-AU"/>
        </w:rPr>
        <w:t>.</w:t>
      </w:r>
      <w:r>
        <w:rPr>
          <w:rFonts w:ascii="Times New Roman" w:hAnsi="Times New Roman" w:cs="Times New Roman"/>
          <w:sz w:val="24"/>
          <w:szCs w:val="24"/>
          <w:lang w:val="en-AU"/>
        </w:rPr>
        <w:t xml:space="preserve"> Zagreb: Liber, 1988.</w:t>
      </w:r>
    </w:p>
    <w:p w:rsidR="0066001A" w:rsidRDefault="0066001A" w:rsidP="00940C45">
      <w:pPr>
        <w:spacing w:line="360" w:lineRule="auto"/>
        <w:jc w:val="both"/>
        <w:rPr>
          <w:rFonts w:ascii="Times New Roman" w:hAnsi="Times New Roman" w:cs="Times New Roman"/>
          <w:sz w:val="24"/>
          <w:szCs w:val="24"/>
          <w:lang w:val="en-AU"/>
        </w:rPr>
      </w:pPr>
    </w:p>
    <w:p w:rsidR="0066001A" w:rsidRDefault="0066001A" w:rsidP="00940C45">
      <w:pPr>
        <w:spacing w:line="360" w:lineRule="auto"/>
        <w:jc w:val="both"/>
        <w:rPr>
          <w:rFonts w:ascii="Times New Roman" w:hAnsi="Times New Roman" w:cs="Times New Roman"/>
          <w:sz w:val="24"/>
          <w:szCs w:val="24"/>
          <w:lang w:val="en-AU"/>
        </w:rPr>
      </w:pPr>
      <w:r>
        <w:rPr>
          <w:rFonts w:ascii="Times New Roman" w:hAnsi="Times New Roman" w:cs="Times New Roman"/>
          <w:sz w:val="24"/>
          <w:szCs w:val="24"/>
          <w:lang w:val="mk-MK"/>
        </w:rPr>
        <w:t>Интернет референци</w:t>
      </w:r>
      <w:r>
        <w:rPr>
          <w:rFonts w:ascii="Times New Roman" w:hAnsi="Times New Roman" w:cs="Times New Roman"/>
          <w:sz w:val="24"/>
          <w:szCs w:val="24"/>
          <w:lang w:val="en-AU"/>
        </w:rPr>
        <w:t>:</w:t>
      </w:r>
    </w:p>
    <w:p w:rsidR="0066001A" w:rsidRDefault="0066001A" w:rsidP="00940C45">
      <w:pPr>
        <w:spacing w:line="360" w:lineRule="auto"/>
        <w:jc w:val="both"/>
        <w:rPr>
          <w:lang w:val="mk-MK"/>
        </w:rPr>
      </w:pPr>
      <w:r w:rsidRPr="00474582">
        <w:t>http://en.wikipedia.org/wiki/Andrija_Ka%C4%8Di%C4%87_Mio%C5%A1i%C4%87</w:t>
      </w:r>
    </w:p>
    <w:p w:rsidR="0066001A" w:rsidRDefault="0066001A" w:rsidP="00940C45">
      <w:pPr>
        <w:spacing w:line="360" w:lineRule="auto"/>
        <w:jc w:val="both"/>
        <w:rPr>
          <w:lang w:val="mk-MK"/>
        </w:rPr>
      </w:pPr>
      <w:r w:rsidRPr="00474582">
        <w:rPr>
          <w:lang w:val="mk-MK"/>
        </w:rPr>
        <w:t>http://www.scribd.com/doc/21145354/Andrija-Kacic-Miosic-Razgovor-Ugodni-Naroda-Slovinskog</w:t>
      </w:r>
    </w:p>
    <w:p w:rsidR="0066001A" w:rsidRPr="0066001A" w:rsidRDefault="0066001A" w:rsidP="00940C45">
      <w:pPr>
        <w:spacing w:line="360" w:lineRule="auto"/>
        <w:jc w:val="both"/>
        <w:rPr>
          <w:rFonts w:ascii="Times New Roman" w:hAnsi="Times New Roman" w:cs="Times New Roman"/>
          <w:sz w:val="24"/>
          <w:szCs w:val="24"/>
          <w:lang w:val="mk-MK"/>
        </w:rPr>
      </w:pPr>
      <w:r w:rsidRPr="00474582">
        <w:rPr>
          <w:lang w:val="mk-MK"/>
        </w:rPr>
        <w:t>http://www.4shared.com/rar/c3hucKN9/andrija-kacic-miosic-razgovor-.html</w:t>
      </w:r>
    </w:p>
    <w:p w:rsidR="00940C45" w:rsidRPr="00940C45" w:rsidRDefault="00940C45" w:rsidP="00940C45">
      <w:pPr>
        <w:spacing w:line="360" w:lineRule="auto"/>
        <w:rPr>
          <w:rFonts w:ascii="Times New Roman" w:hAnsi="Times New Roman" w:cs="Times New Roman"/>
          <w:sz w:val="24"/>
          <w:szCs w:val="24"/>
          <w:lang w:val="mk-MK"/>
        </w:rPr>
      </w:pPr>
    </w:p>
    <w:p w:rsidR="007F4697" w:rsidRDefault="00877142" w:rsidP="007F4697">
      <w:pPr>
        <w:jc w:val="center"/>
        <w:rPr>
          <w:sz w:val="28"/>
          <w:szCs w:val="28"/>
          <w:lang w:val="ru-RU"/>
        </w:rPr>
      </w:pPr>
      <w:r w:rsidRPr="00474582">
        <w:rPr>
          <w:rFonts w:ascii="Times New Roman" w:hAnsi="Times New Roman" w:cs="Times New Roman"/>
          <w:sz w:val="24"/>
          <w:szCs w:val="24"/>
          <w:lang w:val="mk-MK"/>
        </w:rPr>
        <w:tab/>
      </w:r>
      <w:r w:rsidRPr="00474582">
        <w:rPr>
          <w:rFonts w:ascii="Times New Roman" w:hAnsi="Times New Roman" w:cs="Times New Roman"/>
          <w:sz w:val="24"/>
          <w:szCs w:val="24"/>
          <w:lang w:val="mk-MK"/>
        </w:rPr>
        <w:tab/>
      </w:r>
      <w:hyperlink r:id="rId69" w:history="1">
        <w:r w:rsidR="00B827EA">
          <w:rPr>
            <w:rStyle w:val="Hyperlink"/>
            <w:sz w:val="28"/>
            <w:szCs w:val="28"/>
          </w:rPr>
          <w:t>www.maturski.org</w:t>
        </w:r>
      </w:hyperlink>
    </w:p>
    <w:p w:rsidR="00877142" w:rsidRPr="00474582" w:rsidRDefault="00877142" w:rsidP="00877142">
      <w:pPr>
        <w:spacing w:line="360" w:lineRule="auto"/>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Default="00441D64" w:rsidP="00441D64">
      <w:pPr>
        <w:spacing w:line="360" w:lineRule="auto"/>
        <w:jc w:val="both"/>
        <w:rPr>
          <w:rFonts w:ascii="Times New Roman" w:hAnsi="Times New Roman" w:cs="Times New Roman"/>
          <w:sz w:val="24"/>
          <w:szCs w:val="24"/>
          <w:lang w:val="mk-MK"/>
        </w:rPr>
      </w:pPr>
    </w:p>
    <w:p w:rsidR="00441D64" w:rsidRPr="00441D64" w:rsidRDefault="00441D64" w:rsidP="00441D64">
      <w:pPr>
        <w:spacing w:line="360" w:lineRule="auto"/>
        <w:jc w:val="both"/>
        <w:rPr>
          <w:rFonts w:ascii="Times New Roman" w:hAnsi="Times New Roman" w:cs="Times New Roman"/>
          <w:sz w:val="24"/>
          <w:szCs w:val="24"/>
          <w:lang w:val="mk-MK"/>
        </w:rPr>
      </w:pPr>
    </w:p>
    <w:p w:rsidR="00441D64" w:rsidRPr="00474582" w:rsidRDefault="00441D64" w:rsidP="00441D64">
      <w:pPr>
        <w:spacing w:line="360" w:lineRule="auto"/>
        <w:jc w:val="both"/>
        <w:rPr>
          <w:lang w:val="mk-MK"/>
        </w:rPr>
      </w:pPr>
    </w:p>
    <w:sectPr w:rsidR="00441D64" w:rsidRPr="00474582" w:rsidSect="004E6668">
      <w:footerReference w:type="default" r:id="rId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C75" w:rsidRDefault="00A05C75" w:rsidP="00441D64">
      <w:pPr>
        <w:spacing w:after="0" w:line="240" w:lineRule="auto"/>
      </w:pPr>
      <w:r>
        <w:separator/>
      </w:r>
    </w:p>
  </w:endnote>
  <w:endnote w:type="continuationSeparator" w:id="1">
    <w:p w:rsidR="00A05C75" w:rsidRDefault="00A05C75" w:rsidP="0044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4594"/>
      <w:docPartObj>
        <w:docPartGallery w:val="Page Numbers (Bottom of Page)"/>
        <w:docPartUnique/>
      </w:docPartObj>
    </w:sdtPr>
    <w:sdtContent>
      <w:p w:rsidR="00940C45" w:rsidRDefault="00511CC2">
        <w:pPr>
          <w:pStyle w:val="Footer"/>
          <w:jc w:val="right"/>
        </w:pPr>
        <w:fldSimple w:instr=" PAGE   \* MERGEFORMAT ">
          <w:r w:rsidR="00B827EA">
            <w:rPr>
              <w:noProof/>
            </w:rPr>
            <w:t>1</w:t>
          </w:r>
        </w:fldSimple>
      </w:p>
    </w:sdtContent>
  </w:sdt>
  <w:p w:rsidR="00940C45" w:rsidRDefault="00940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C75" w:rsidRDefault="00A05C75" w:rsidP="00441D64">
      <w:pPr>
        <w:spacing w:after="0" w:line="240" w:lineRule="auto"/>
      </w:pPr>
      <w:r>
        <w:separator/>
      </w:r>
    </w:p>
  </w:footnote>
  <w:footnote w:type="continuationSeparator" w:id="1">
    <w:p w:rsidR="00A05C75" w:rsidRDefault="00A05C75" w:rsidP="00441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564C"/>
    <w:multiLevelType w:val="hybridMultilevel"/>
    <w:tmpl w:val="1BE69CA4"/>
    <w:lvl w:ilvl="0" w:tplc="12522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41D64"/>
    <w:rsid w:val="00013A6C"/>
    <w:rsid w:val="000242D1"/>
    <w:rsid w:val="000252B1"/>
    <w:rsid w:val="00067EFE"/>
    <w:rsid w:val="000E5097"/>
    <w:rsid w:val="000F6129"/>
    <w:rsid w:val="001677E9"/>
    <w:rsid w:val="00180240"/>
    <w:rsid w:val="0018053C"/>
    <w:rsid w:val="001855F4"/>
    <w:rsid w:val="002611C9"/>
    <w:rsid w:val="002C1370"/>
    <w:rsid w:val="003125EA"/>
    <w:rsid w:val="00396BB8"/>
    <w:rsid w:val="003B2CDE"/>
    <w:rsid w:val="003D5574"/>
    <w:rsid w:val="00441D64"/>
    <w:rsid w:val="00474582"/>
    <w:rsid w:val="004837E2"/>
    <w:rsid w:val="004E6668"/>
    <w:rsid w:val="00511CC2"/>
    <w:rsid w:val="00522633"/>
    <w:rsid w:val="00566DEC"/>
    <w:rsid w:val="00592B02"/>
    <w:rsid w:val="005E3445"/>
    <w:rsid w:val="00607BFA"/>
    <w:rsid w:val="0066001A"/>
    <w:rsid w:val="006D3A99"/>
    <w:rsid w:val="00734C56"/>
    <w:rsid w:val="00790D29"/>
    <w:rsid w:val="007927E3"/>
    <w:rsid w:val="007E0F55"/>
    <w:rsid w:val="007F4697"/>
    <w:rsid w:val="00851C50"/>
    <w:rsid w:val="00877142"/>
    <w:rsid w:val="008810E4"/>
    <w:rsid w:val="00901E08"/>
    <w:rsid w:val="00940C45"/>
    <w:rsid w:val="00953EF3"/>
    <w:rsid w:val="009709B0"/>
    <w:rsid w:val="009C44EE"/>
    <w:rsid w:val="00A05C75"/>
    <w:rsid w:val="00A205BE"/>
    <w:rsid w:val="00A47ACD"/>
    <w:rsid w:val="00A735CB"/>
    <w:rsid w:val="00A86F78"/>
    <w:rsid w:val="00A9430F"/>
    <w:rsid w:val="00AB258D"/>
    <w:rsid w:val="00AE0493"/>
    <w:rsid w:val="00AF0C26"/>
    <w:rsid w:val="00AF4BE9"/>
    <w:rsid w:val="00B0231B"/>
    <w:rsid w:val="00B544E2"/>
    <w:rsid w:val="00B75484"/>
    <w:rsid w:val="00B827EA"/>
    <w:rsid w:val="00B875AB"/>
    <w:rsid w:val="00BB443B"/>
    <w:rsid w:val="00BB6861"/>
    <w:rsid w:val="00BE2E19"/>
    <w:rsid w:val="00BE3F25"/>
    <w:rsid w:val="00CD3E53"/>
    <w:rsid w:val="00CF5ECB"/>
    <w:rsid w:val="00D052DB"/>
    <w:rsid w:val="00E64F9C"/>
    <w:rsid w:val="00E8212E"/>
    <w:rsid w:val="00EA0833"/>
    <w:rsid w:val="00EC276C"/>
    <w:rsid w:val="00ED2D55"/>
    <w:rsid w:val="00F46910"/>
    <w:rsid w:val="00F63147"/>
    <w:rsid w:val="00FB2DDF"/>
    <w:rsid w:val="00FE0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1D64"/>
  </w:style>
  <w:style w:type="character" w:styleId="Hyperlink">
    <w:name w:val="Hyperlink"/>
    <w:basedOn w:val="DefaultParagraphFont"/>
    <w:uiPriority w:val="99"/>
    <w:semiHidden/>
    <w:unhideWhenUsed/>
    <w:rsid w:val="00441D64"/>
    <w:rPr>
      <w:color w:val="0000FF"/>
      <w:u w:val="single"/>
    </w:rPr>
  </w:style>
  <w:style w:type="paragraph" w:styleId="Header">
    <w:name w:val="header"/>
    <w:basedOn w:val="Normal"/>
    <w:link w:val="HeaderChar"/>
    <w:uiPriority w:val="99"/>
    <w:semiHidden/>
    <w:unhideWhenUsed/>
    <w:rsid w:val="00441D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D64"/>
  </w:style>
  <w:style w:type="paragraph" w:styleId="Footer">
    <w:name w:val="footer"/>
    <w:basedOn w:val="Normal"/>
    <w:link w:val="FooterChar"/>
    <w:uiPriority w:val="99"/>
    <w:unhideWhenUsed/>
    <w:rsid w:val="0044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D64"/>
  </w:style>
  <w:style w:type="character" w:customStyle="1" w:styleId="hps">
    <w:name w:val="hps"/>
    <w:basedOn w:val="DefaultParagraphFont"/>
    <w:rsid w:val="00AF4BE9"/>
  </w:style>
  <w:style w:type="paragraph" w:styleId="ListParagraph">
    <w:name w:val="List Paragraph"/>
    <w:basedOn w:val="Normal"/>
    <w:uiPriority w:val="34"/>
    <w:qFormat/>
    <w:rsid w:val="00BE3F25"/>
    <w:pPr>
      <w:ind w:left="720"/>
      <w:contextualSpacing/>
    </w:pPr>
  </w:style>
  <w:style w:type="paragraph" w:styleId="BalloonText">
    <w:name w:val="Balloon Text"/>
    <w:basedOn w:val="Normal"/>
    <w:link w:val="BalloonTextChar"/>
    <w:uiPriority w:val="99"/>
    <w:semiHidden/>
    <w:unhideWhenUsed/>
    <w:rsid w:val="0056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440871">
      <w:bodyDiv w:val="1"/>
      <w:marLeft w:val="0"/>
      <w:marRight w:val="0"/>
      <w:marTop w:val="0"/>
      <w:marBottom w:val="0"/>
      <w:divBdr>
        <w:top w:val="none" w:sz="0" w:space="0" w:color="auto"/>
        <w:left w:val="none" w:sz="0" w:space="0" w:color="auto"/>
        <w:bottom w:val="none" w:sz="0" w:space="0" w:color="auto"/>
        <w:right w:val="none" w:sz="0" w:space="0" w:color="auto"/>
      </w:divBdr>
    </w:div>
    <w:div w:id="663437257">
      <w:bodyDiv w:val="1"/>
      <w:marLeft w:val="0"/>
      <w:marRight w:val="0"/>
      <w:marTop w:val="0"/>
      <w:marBottom w:val="0"/>
      <w:divBdr>
        <w:top w:val="none" w:sz="0" w:space="0" w:color="auto"/>
        <w:left w:val="none" w:sz="0" w:space="0" w:color="auto"/>
        <w:bottom w:val="none" w:sz="0" w:space="0" w:color="auto"/>
        <w:right w:val="none" w:sz="0" w:space="0" w:color="auto"/>
      </w:divBdr>
    </w:div>
    <w:div w:id="961881289">
      <w:bodyDiv w:val="1"/>
      <w:marLeft w:val="0"/>
      <w:marRight w:val="0"/>
      <w:marTop w:val="0"/>
      <w:marBottom w:val="0"/>
      <w:divBdr>
        <w:top w:val="none" w:sz="0" w:space="0" w:color="auto"/>
        <w:left w:val="none" w:sz="0" w:space="0" w:color="auto"/>
        <w:bottom w:val="none" w:sz="0" w:space="0" w:color="auto"/>
        <w:right w:val="none" w:sz="0" w:space="0" w:color="auto"/>
      </w:divBdr>
    </w:div>
    <w:div w:id="1090925647">
      <w:bodyDiv w:val="1"/>
      <w:marLeft w:val="0"/>
      <w:marRight w:val="0"/>
      <w:marTop w:val="0"/>
      <w:marBottom w:val="0"/>
      <w:divBdr>
        <w:top w:val="none" w:sz="0" w:space="0" w:color="auto"/>
        <w:left w:val="none" w:sz="0" w:space="0" w:color="auto"/>
        <w:bottom w:val="none" w:sz="0" w:space="0" w:color="auto"/>
        <w:right w:val="none" w:sz="0" w:space="0" w:color="auto"/>
      </w:divBdr>
      <w:divsChild>
        <w:div w:id="686520527">
          <w:marLeft w:val="0"/>
          <w:marRight w:val="0"/>
          <w:marTop w:val="0"/>
          <w:marBottom w:val="0"/>
          <w:divBdr>
            <w:top w:val="single" w:sz="6" w:space="0" w:color="F5F5F5"/>
            <w:left w:val="single" w:sz="6" w:space="0" w:color="F5F5F5"/>
            <w:bottom w:val="single" w:sz="6" w:space="0" w:color="F5F5F5"/>
            <w:right w:val="single" w:sz="6" w:space="0" w:color="F5F5F5"/>
          </w:divBdr>
          <w:divsChild>
            <w:div w:id="1348680782">
              <w:marLeft w:val="0"/>
              <w:marRight w:val="0"/>
              <w:marTop w:val="0"/>
              <w:marBottom w:val="0"/>
              <w:divBdr>
                <w:top w:val="none" w:sz="0" w:space="0" w:color="auto"/>
                <w:left w:val="none" w:sz="0" w:space="0" w:color="auto"/>
                <w:bottom w:val="none" w:sz="0" w:space="0" w:color="auto"/>
                <w:right w:val="none" w:sz="0" w:space="0" w:color="auto"/>
              </w:divBdr>
              <w:divsChild>
                <w:div w:id="15103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k.wikipedia.org/wiki/%D0%A0%D0%B5%D0%BD%D0%B5%D1%81%D0%B0%D0%BD%D1%81%D0%B0" TargetMode="External"/><Relationship Id="rId18" Type="http://schemas.openxmlformats.org/officeDocument/2006/relationships/hyperlink" Target="http://mk.wikipedia.org/wiki/%D0%9E%D0%BF%D1%88%D1%82%D0%B5%D1%81%D1%82%D0%B2%D0%B5%D0%BD%D0%B0_%D0%BA%D0%BB%D0%B0%D1%81%D0%B0" TargetMode="External"/><Relationship Id="rId26" Type="http://schemas.openxmlformats.org/officeDocument/2006/relationships/hyperlink" Target="http://mk.wikipedia.org/wiki/1688" TargetMode="External"/><Relationship Id="rId39" Type="http://schemas.openxmlformats.org/officeDocument/2006/relationships/hyperlink" Target="http://mk.wikipedia.org/wiki/%D0%A4%D0%B8%D0%BB%D0%BE%D1%81%D0%BE%D1%84%D0%B8%D1%98%D0%B0" TargetMode="External"/><Relationship Id="rId21" Type="http://schemas.openxmlformats.org/officeDocument/2006/relationships/hyperlink" Target="http://mk.wikipedia.org/wiki/%D0%9C%D0%BE%D0%BD%D0%B0%D1%80%D1%85%D0%B8%D1%98%D0%B0" TargetMode="External"/><Relationship Id="rId34" Type="http://schemas.openxmlformats.org/officeDocument/2006/relationships/hyperlink" Target="http://mk.wikipedia.org/w/index.php?title=%D0%9C%D0%B0%D1%80%D0%B8%D1%98%D0%B0_%D0%A2%D0%B5%D1%80%D0%B5%D0%B7%D0%B8%D1%98%D0%B0&amp;action=edit&amp;redlink=1" TargetMode="External"/><Relationship Id="rId42" Type="http://schemas.openxmlformats.org/officeDocument/2006/relationships/hyperlink" Target="http://mk.wikipedia.org/wiki/%D0%A1%D0%BE%D1%86%D0%B8%D0%BE%D0%BB%D0%BE%D0%B3%D0%B8%D1%98%D0%B0" TargetMode="External"/><Relationship Id="rId47" Type="http://schemas.openxmlformats.org/officeDocument/2006/relationships/hyperlink" Target="http://mk.wikipedia.org/wiki/%D0%A1%D0%BF%D0%B8%D0%BD%D0%BE%D0%B7%D0%B0" TargetMode="External"/><Relationship Id="rId50" Type="http://schemas.openxmlformats.org/officeDocument/2006/relationships/hyperlink" Target="http://mk.wikipedia.org/wiki/%D0%94%D0%B5%D1%98%D0%B2%D0%B8%D0%B4_%D0%A5%D1%98%D1%83%D0%BC" TargetMode="External"/><Relationship Id="rId55" Type="http://schemas.openxmlformats.org/officeDocument/2006/relationships/hyperlink" Target="http://mk.wikipedia.org/w/index.php?title=%D0%A2%D0%B5%D0%BE%D1%80%D0%B8%D1%98%D0%B0_%D0%BD%D0%B0_%D0%B4%D1%80%D0%B6%D0%B0%D0%B2%D0%B0%D1%82%D0%B0&amp;action=edit&amp;redlink=1" TargetMode="External"/><Relationship Id="rId63" Type="http://schemas.openxmlformats.org/officeDocument/2006/relationships/hyperlink" Target="http://mk.wikipedia.org/w/index.php?title=%D0%91%D0%B0%D0%B7%D0%B5%D0%B4%D0%BE%D0%B2&amp;action=edit&amp;redlink=1" TargetMode="External"/><Relationship Id="rId68" Type="http://schemas.openxmlformats.org/officeDocument/2006/relationships/hyperlink" Target="http://mk.wikipedia.org/w/index.php?title=%D0%9C%D0%B5%D1%86%D0%B5%D0%BD%D0%B0&amp;action=edit&amp;redlink=1" TargetMode="External"/><Relationship Id="rId7" Type="http://schemas.openxmlformats.org/officeDocument/2006/relationships/hyperlink" Target="http://www.maturski.or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k.wikipedia.org/wiki/%D0%95%D0%B2%D1%80%D0%BE%D0%BF%D0%B0" TargetMode="External"/><Relationship Id="rId29" Type="http://schemas.openxmlformats.org/officeDocument/2006/relationships/hyperlink" Target="http://mk.wikipedia.org/w/index.php?title=%D0%A4%D0%B8%D0%BB%D0%B8%D0%BF_%D0%9E%D1%80%D0%BB%D0%B5%D0%B0%D0%BD%D1%81%D0%BA%D0%B8&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k.wikipedia.org/wiki/%D0%9A%D1%83%D0%BB%D1%82%D1%83%D1%80%D0%B0" TargetMode="External"/><Relationship Id="rId24" Type="http://schemas.openxmlformats.org/officeDocument/2006/relationships/hyperlink" Target="http://mk.wikipedia.org/wiki/%D0%90%D0%BD%D0%B3%D0%BB%D0%B8%D1%98%D0%B0" TargetMode="External"/><Relationship Id="rId32" Type="http://schemas.openxmlformats.org/officeDocument/2006/relationships/hyperlink" Target="http://mk.wikipedia.org/wiki/1789" TargetMode="External"/><Relationship Id="rId37" Type="http://schemas.openxmlformats.org/officeDocument/2006/relationships/hyperlink" Target="http://mk.wikipedia.org/wiki/%D0%9D%D0%B0%D1%83%D0%BA%D0%B0" TargetMode="External"/><Relationship Id="rId40" Type="http://schemas.openxmlformats.org/officeDocument/2006/relationships/hyperlink" Target="http://mk.wikipedia.org/wiki/%D0%9F%D0%BE%D0%BB%D0%B8%D1%82%D0%B8%D1%87%D0%BA%D0%B0_%D0%B5%D0%BA%D0%BE%D0%BD%D0%BE%D0%BC%D0%B8%D1%98%D0%B0" TargetMode="External"/><Relationship Id="rId45" Type="http://schemas.openxmlformats.org/officeDocument/2006/relationships/hyperlink" Target="http://mk.wikipedia.org/wiki/%D0%9F%D0%BE%D0%BB%D0%B8%D1%82%D0%B8%D0%BA%D0%BE%D0%BB%D0%BE%D0%B3%D0%B8%D1%98%D0%B0" TargetMode="External"/><Relationship Id="rId53" Type="http://schemas.openxmlformats.org/officeDocument/2006/relationships/hyperlink" Target="http://mk.wikipedia.org/wiki/%D0%98%D1%81%D0%B0%D0%BA_%D0%8A%D1%83%D1%82%D0%BD" TargetMode="External"/><Relationship Id="rId58" Type="http://schemas.openxmlformats.org/officeDocument/2006/relationships/hyperlink" Target="http://mk.wikipedia.org/wiki/%D0%9C%D0%B0%D1%82%D0%B5%D1%80%D0%B8%D1%98%D0%B0%D0%BB%D0%B8%D0%B7%D0%B0%D0%BC" TargetMode="External"/><Relationship Id="rId66" Type="http://schemas.openxmlformats.org/officeDocument/2006/relationships/hyperlink" Target="http://mk.wikipedia.org/wiki/%D0%94%D0%B5%D1%81%D0%BF%D0%BE%D1%82%D0%B8%D0%B7%D0%B0%D0%BC" TargetMode="External"/><Relationship Id="rId5" Type="http://schemas.openxmlformats.org/officeDocument/2006/relationships/footnotes" Target="footnotes.xml"/><Relationship Id="rId15" Type="http://schemas.openxmlformats.org/officeDocument/2006/relationships/hyperlink" Target="http://mk.wikipedia.org/wiki/%D0%90%D0%BF%D1%81%D0%BE%D0%BB%D1%83%D1%82%D0%B8%D0%B7%D0%B0%D0%BC" TargetMode="External"/><Relationship Id="rId23" Type="http://schemas.openxmlformats.org/officeDocument/2006/relationships/hyperlink" Target="http://mk.wikipedia.org/wiki/%D0%A4%D1%80%D0%B0%D0%BD%D1%86%D0%B8%D1%98%D0%B0" TargetMode="External"/><Relationship Id="rId28" Type="http://schemas.openxmlformats.org/officeDocument/2006/relationships/hyperlink" Target="http://mk.wikipedia.org/w/index.php?title=%D0%91%D1%83%D1%80%D0%B6%D0%BE%D0%B0%D0%B7%D0%B8%D1%98%D0%B0&amp;action=edit&amp;redlink=1" TargetMode="External"/><Relationship Id="rId36" Type="http://schemas.openxmlformats.org/officeDocument/2006/relationships/hyperlink" Target="http://mk.wikipedia.org/w/index.php?title=%D0%9A%D0%B0%D1%82%D0%B0%D1%80%D0%B8%D0%BD%D0%B0_II&amp;action=edit&amp;redlink=1" TargetMode="External"/><Relationship Id="rId49" Type="http://schemas.openxmlformats.org/officeDocument/2006/relationships/hyperlink" Target="http://mk.wikipedia.org/wiki/%D0%A2%D0%BE%D0%BC%D0%B0%D1%81_%D0%A5%D0%BE%D0%B1%D1%81" TargetMode="External"/><Relationship Id="rId57" Type="http://schemas.openxmlformats.org/officeDocument/2006/relationships/hyperlink" Target="http://mk.wikipedia.org/w/index.php?title=%D0%9F%D1%80%D0%BE%D1%81%D0%B2%D0%B5%D1%82%D0%B8%D1%82%D0%B5%D0%BB%D1%81%D1%82%D0%B2%D0%BE_%D0%B2%D0%BE_%D0%90%D0%BD%D0%B3%D0%BB%D0%B8%D1%98%D0%B0&amp;action=edit&amp;redlink=1" TargetMode="External"/><Relationship Id="rId61" Type="http://schemas.openxmlformats.org/officeDocument/2006/relationships/hyperlink" Target="http://mk.wikipedia.org/w/index.php?title=%D0%92%D0%BE%D0%BB%D1%84&amp;action=edit&amp;redlink=1" TargetMode="External"/><Relationship Id="rId10" Type="http://schemas.openxmlformats.org/officeDocument/2006/relationships/hyperlink" Target="http://mk.wikipedia.org/wiki/19_%D0%B2%D0%B5%D0%BA" TargetMode="External"/><Relationship Id="rId19" Type="http://schemas.openxmlformats.org/officeDocument/2006/relationships/hyperlink" Target="http://mk.wikipedia.org/wiki/%D0%9A%D0%BB%D0%B0%D1%81%D0%B8%D1%86%D0%B8%D0%B7%D0%B0%D0%BC" TargetMode="External"/><Relationship Id="rId31" Type="http://schemas.openxmlformats.org/officeDocument/2006/relationships/hyperlink" Target="http://mk.wikipedia.org/wiki/%D0%A4%D1%80%D0%B0%D0%BD%D1%86%D1%83%D1%81%D0%BA%D0%B0_%D0%B1%D1%83%D1%80%D0%B6%D0%BE%D0%B0%D1%81%D0%BA%D0%B0_%D1%80%D0%B5%D0%B2%D0%BE%D0%BB%D1%83%D1%86%D0%B8%D1%98%D0%B0" TargetMode="External"/><Relationship Id="rId44" Type="http://schemas.openxmlformats.org/officeDocument/2006/relationships/hyperlink" Target="http://mk.wikipedia.org/wiki/%D0%9F%D1%80%D0%B0%D0%B2%D0%BE" TargetMode="External"/><Relationship Id="rId52" Type="http://schemas.openxmlformats.org/officeDocument/2006/relationships/hyperlink" Target="http://mk.wikipedia.org/w/index.php?title=%D0%95%D0%BC%D0%BF%D0%B8%D1%80%D0%B8%D1%81%D0%BA%D0%B0_%D1%84%D0%B8%D0%BB%D0%BE%D1%81%D0%BE%D1%84%D0%B8%D1%98%D0%B0&amp;action=edit&amp;redlink=1" TargetMode="External"/><Relationship Id="rId60" Type="http://schemas.openxmlformats.org/officeDocument/2006/relationships/hyperlink" Target="http://mk.wikipedia.org/w/index.php?title=%D0%A2%D0%BE%D0%BC%D0%B0%D0%B7%D0%B8%D1%83%D1%81&amp;action=edit&amp;redlink=1" TargetMode="External"/><Relationship Id="rId65" Type="http://schemas.openxmlformats.org/officeDocument/2006/relationships/hyperlink" Target="http://mk.wikipedia.org/wiki/%D0%A5%D1%83%D0%BC%D0%B0%D0%BD%D0%B8%D0%B7%D0%B0%D0%BC" TargetMode="External"/><Relationship Id="rId4" Type="http://schemas.openxmlformats.org/officeDocument/2006/relationships/webSettings" Target="webSettings.xml"/><Relationship Id="rId9" Type="http://schemas.openxmlformats.org/officeDocument/2006/relationships/hyperlink" Target="http://mk.wikipedia.org/wiki/1715" TargetMode="External"/><Relationship Id="rId14" Type="http://schemas.openxmlformats.org/officeDocument/2006/relationships/hyperlink" Target="http://mk.wikipedia.org/wiki/%D0%9B%D0%B8%D1%82%D0%B5%D1%80%D0%B0%D1%82%D1%83%D1%80%D0%B0" TargetMode="External"/><Relationship Id="rId22" Type="http://schemas.openxmlformats.org/officeDocument/2006/relationships/hyperlink" Target="http://mk.wikipedia.org/wiki/%D0%9B%D1%83%D1%98_XIV" TargetMode="External"/><Relationship Id="rId27" Type="http://schemas.openxmlformats.org/officeDocument/2006/relationships/hyperlink" Target="http://mk.wikipedia.org/w/index.php?title=%D0%A1%D0%BB%D0%B0%D0%B2%D0%BD%D0%B0_%D1%80%D0%B5%D0%B2%D0%BE%D0%BB%D1%83%D1%86%D0%B8%D1%98%D0%B0&amp;action=edit&amp;redlink=1" TargetMode="External"/><Relationship Id="rId30" Type="http://schemas.openxmlformats.org/officeDocument/2006/relationships/hyperlink" Target="http://mk.wikipedia.org/wiki/%D0%9E%D0%BF%D1%88%D1%82%D0%B5%D1%81%D1%82%D0%B2%D0%BE" TargetMode="External"/><Relationship Id="rId35" Type="http://schemas.openxmlformats.org/officeDocument/2006/relationships/hyperlink" Target="http://mk.wikipedia.org/w/index.php?title=%D0%88%D0%BE%D1%81%D0%B8%D0%BF_II&amp;action=edit&amp;redlink=1" TargetMode="External"/><Relationship Id="rId43" Type="http://schemas.openxmlformats.org/officeDocument/2006/relationships/hyperlink" Target="http://mk.wikipedia.org/w/index.php?title=%D0%95%D0%BC%D0%BF%D0%B8%D1%80%D0%B8%D1%81%D0%BA%D0%B0_%D0%BF%D1%81%D0%B8%D1%85%D0%BE%D0%BB%D0%BE%D0%B3%D0%B8%D1%98%D0%B0&amp;action=edit&amp;redlink=1" TargetMode="External"/><Relationship Id="rId48" Type="http://schemas.openxmlformats.org/officeDocument/2006/relationships/hyperlink" Target="http://mk.wikipedia.org/wiki/%D0%A5%D0%BE%D0%BB%D0%B0%D0%BD%D0%B4%D0%B8%D1%98%D0%B0" TargetMode="External"/><Relationship Id="rId56" Type="http://schemas.openxmlformats.org/officeDocument/2006/relationships/hyperlink" Target="http://mk.wikipedia.org/w/index.php?title=%D0%9F%D1%80%D0%BE%D1%81%D0%B2%D0%B5%D1%82%D0%B8%D1%82%D0%B5%D0%BB%D1%81%D1%82%D0%B2%D0%BE_%D0%B2%D0%BE_%D0%A4%D1%80%D0%B0%D0%BD%D1%86%D0%B8%D1%98%D0%B0&amp;action=edit&amp;redlink=1" TargetMode="External"/><Relationship Id="rId64" Type="http://schemas.openxmlformats.org/officeDocument/2006/relationships/hyperlink" Target="http://mk.wikipedia.org/wiki/%D0%95%D0%B2%D1%80%D0%BE%D0%BF%D0%B0" TargetMode="External"/><Relationship Id="rId69" Type="http://schemas.openxmlformats.org/officeDocument/2006/relationships/hyperlink" Target="http://www.maturski.org/" TargetMode="External"/><Relationship Id="rId8" Type="http://schemas.openxmlformats.org/officeDocument/2006/relationships/hyperlink" Target="http://mk.wikipedia.org/wiki/17_%D0%B2%D0%B5%D0%BA" TargetMode="External"/><Relationship Id="rId51" Type="http://schemas.openxmlformats.org/officeDocument/2006/relationships/hyperlink" Target="http://mk.wikipedia.org/wiki/%D0%8F%D0%BE%D0%BD_%D0%9B%D0%BE%D0%B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mk.wikipedia.org/w/index.php?title=%D0%93%D1%80%D0%B0%D1%93%D0%B0%D0%BD%D1%81%D0%BA%D0%B0_%D0%BA%D0%BB%D0%B0%D1%81%D0%B0&amp;action=edit&amp;redlink=1" TargetMode="External"/><Relationship Id="rId17" Type="http://schemas.openxmlformats.org/officeDocument/2006/relationships/hyperlink" Target="http://mk.wikipedia.org/wiki/%D0%A6%D1%80%D0%BA%D0%B2%D0%B0" TargetMode="External"/><Relationship Id="rId25" Type="http://schemas.openxmlformats.org/officeDocument/2006/relationships/hyperlink" Target="http://mk.wikipedia.org/wiki/%D0%95%D0%B2%D1%80%D0%BE%D0%BF%D0%B0" TargetMode="External"/><Relationship Id="rId33" Type="http://schemas.openxmlformats.org/officeDocument/2006/relationships/hyperlink" Target="http://mk.wikipedia.org/w/index.php?title=%D0%A4%D1%80%D0%B8%D0%B4%D1%80%D0%B8%D1%85_II&amp;action=edit&amp;redlink=1" TargetMode="External"/><Relationship Id="rId38" Type="http://schemas.openxmlformats.org/officeDocument/2006/relationships/hyperlink" Target="http://mk.wikipedia.org/wiki/18_%D0%B2%D0%B5%D0%BA" TargetMode="External"/><Relationship Id="rId46" Type="http://schemas.openxmlformats.org/officeDocument/2006/relationships/hyperlink" Target="http://mk.wikipedia.org/w/index.php?title=%D0%93%D1%80%D0%BE%D1%86%D0%B8%D1%83%D1%81&amp;action=edit&amp;redlink=1" TargetMode="External"/><Relationship Id="rId59" Type="http://schemas.openxmlformats.org/officeDocument/2006/relationships/hyperlink" Target="http://mk.wikipedia.org/w/index.php?title=%D0%9F%D1%80%D0%BE%D1%81%D0%B2%D0%B5%D1%82%D0%B8%D1%82%D0%B5%D0%BB%D1%81%D1%82%D0%B2%D0%BE_%D0%B2%D0%BE_%D0%93%D0%B5%D1%80%D0%BC%D0%B0%D0%BD%D0%B8%D1%98%D0%B0&amp;action=edit&amp;redlink=1" TargetMode="External"/><Relationship Id="rId67" Type="http://schemas.openxmlformats.org/officeDocument/2006/relationships/hyperlink" Target="http://mk.wikipedia.org/wiki/%D0%A3%D0%BC%D0%B5%D1%82%D0%BD%D0%BE%D1%81%D1%82" TargetMode="External"/><Relationship Id="rId20" Type="http://schemas.openxmlformats.org/officeDocument/2006/relationships/hyperlink" Target="http://mk.wikipedia.org/wiki/%D0%90%D1%80%D0%B8%D1%81%D1%82%D0%BE%D0%BA%D1%80%D0%B0%D1%82%D0%B8%D1%98%D0%B0" TargetMode="External"/><Relationship Id="rId41" Type="http://schemas.openxmlformats.org/officeDocument/2006/relationships/hyperlink" Target="http://mk.wikipedia.org/wiki/%D0%A1%D1%82%D0%B0%D1%82%D0%B8%D1%81%D1%82%D0%B8%D0%BA%D0%B0" TargetMode="External"/><Relationship Id="rId54" Type="http://schemas.openxmlformats.org/officeDocument/2006/relationships/hyperlink" Target="http://mk.wikipedia.org/wiki/%D0%A4%D0%B8%D0%B7%D0%B8%D0%BA%D0%B0" TargetMode="External"/><Relationship Id="rId62" Type="http://schemas.openxmlformats.org/officeDocument/2006/relationships/hyperlink" Target="http://mk.wikipedia.org/w/index.php?title=%D0%9B%D0%B5%D1%81%D0%B8%D0%BD%D0%B3&amp;action=edit&amp;redlink=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Organisation_Name</Company>
  <LinksUpToDate>false</LinksUpToDate>
  <CharactersWithSpaces>20932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Андрија Качич-Миошиќ</dc:title>
  <dc:subject/>
  <dc:creator>BsR</dc:creator>
  <cp:keywords/>
  <dc:description/>
  <cp:lastModifiedBy>voodoo</cp:lastModifiedBy>
  <cp:revision>32</cp:revision>
  <dcterms:created xsi:type="dcterms:W3CDTF">2012-04-14T08:37:00Z</dcterms:created>
  <dcterms:modified xsi:type="dcterms:W3CDTF">2014-01-07T21:51:00Z</dcterms:modified>
</cp:coreProperties>
</file>