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6C" w:rsidRDefault="00C2416C" w:rsidP="00CA7667"/>
    <w:p w:rsidR="00C2416C" w:rsidRDefault="00C2416C" w:rsidP="00CA7667"/>
    <w:p w:rsidR="00C2416C" w:rsidRDefault="00C2416C" w:rsidP="00CA7667">
      <w:r>
        <w:t xml:space="preserve">                                        </w:t>
      </w:r>
    </w:p>
    <w:p w:rsidR="00C2416C" w:rsidRDefault="00C2416C" w:rsidP="00CA7667"/>
    <w:p w:rsidR="00C2416C" w:rsidRDefault="00C2416C" w:rsidP="00CA7667"/>
    <w:p w:rsidR="00C2416C" w:rsidRPr="003E2BEF" w:rsidRDefault="00C2416C" w:rsidP="00CA7667">
      <w:pPr>
        <w:rPr>
          <w:rFonts w:eastAsia="Times New Roman"/>
          <w:b/>
          <w:bCs/>
          <w:sz w:val="34"/>
          <w:szCs w:val="34"/>
        </w:rPr>
      </w:pPr>
      <w:r w:rsidRPr="00832549">
        <w:rPr>
          <w:b/>
          <w:bCs/>
          <w:sz w:val="36"/>
          <w:szCs w:val="36"/>
        </w:rPr>
        <w:t xml:space="preserve">              </w:t>
      </w:r>
    </w:p>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Pr="00CA7667" w:rsidRDefault="00C2416C" w:rsidP="00CA7667">
      <w:pPr>
        <w:rPr>
          <w:b/>
          <w:bCs/>
          <w:sz w:val="48"/>
          <w:szCs w:val="48"/>
        </w:rPr>
      </w:pPr>
      <w:r>
        <w:rPr>
          <w:b/>
          <w:bCs/>
          <w:sz w:val="36"/>
          <w:szCs w:val="36"/>
        </w:rPr>
        <w:t xml:space="preserve">                        </w:t>
      </w:r>
      <w:r>
        <w:rPr>
          <w:b/>
          <w:bCs/>
          <w:sz w:val="48"/>
          <w:szCs w:val="48"/>
        </w:rPr>
        <w:t>Alkemijski simboli</w:t>
      </w:r>
    </w:p>
    <w:p w:rsidR="00C2416C" w:rsidRPr="00CA7667" w:rsidRDefault="00C2416C" w:rsidP="00CA7667">
      <w:pPr>
        <w:rPr>
          <w:b/>
          <w:bCs/>
          <w:sz w:val="36"/>
          <w:szCs w:val="36"/>
        </w:rPr>
      </w:pPr>
      <w:r w:rsidRPr="00832549">
        <w:rPr>
          <w:b/>
          <w:bCs/>
          <w:sz w:val="36"/>
          <w:szCs w:val="36"/>
        </w:rPr>
        <w:t xml:space="preserve">                      </w:t>
      </w:r>
      <w:r>
        <w:rPr>
          <w:b/>
          <w:bCs/>
          <w:sz w:val="36"/>
          <w:szCs w:val="36"/>
        </w:rPr>
        <w:t xml:space="preserve">            </w:t>
      </w:r>
      <w:r>
        <w:t xml:space="preserve"> </w:t>
      </w:r>
      <w:r w:rsidRPr="00B47ED3">
        <w:rPr>
          <w:sz w:val="32"/>
          <w:szCs w:val="32"/>
        </w:rPr>
        <w:t>Seminarski rad</w:t>
      </w:r>
    </w:p>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rsidP="00CA7667"/>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rsidP="009F1C9C">
      <w:r>
        <w:t xml:space="preserve">                                                                                                                                    </w:t>
      </w:r>
    </w:p>
    <w:p w:rsidR="00C2416C" w:rsidRDefault="00C2416C" w:rsidP="009F1C9C"/>
    <w:p w:rsidR="00C2416C" w:rsidRDefault="00C2416C" w:rsidP="009F1C9C"/>
    <w:p w:rsidR="00C2416C" w:rsidRDefault="00C2416C" w:rsidP="009F1C9C"/>
    <w:p w:rsidR="00C2416C" w:rsidRDefault="00DE4284" w:rsidP="00845DA0">
      <w:pPr>
        <w:jc w:val="center"/>
      </w:pPr>
      <w:hyperlink r:id="rId6" w:history="1">
        <w:r w:rsidR="00C2416C">
          <w:rPr>
            <w:rStyle w:val="Hyperlink"/>
            <w:sz w:val="28"/>
            <w:szCs w:val="28"/>
          </w:rPr>
          <w:t>www.</w:t>
        </w:r>
        <w:r w:rsidR="00EE20A0">
          <w:rPr>
            <w:rStyle w:val="Hyperlink"/>
            <w:sz w:val="28"/>
            <w:szCs w:val="28"/>
          </w:rPr>
          <w:t>maturski.org</w:t>
        </w:r>
      </w:hyperlink>
    </w:p>
    <w:p w:rsidR="00C2416C" w:rsidRDefault="00C2416C" w:rsidP="009F1C9C">
      <w:r>
        <w:lastRenderedPageBreak/>
        <w:t xml:space="preserve">     </w:t>
      </w:r>
      <w:r w:rsidRPr="00397630">
        <w:t>Alkemija</w:t>
      </w:r>
      <w:r>
        <w:t xml:space="preserve"> </w:t>
      </w:r>
      <w:r w:rsidRPr="00397630">
        <w:t> je vještin</w:t>
      </w:r>
      <w:r>
        <w:t>a preobrazbe neplemenitih metala u plemenite, te težnja za</w:t>
      </w:r>
      <w:r w:rsidRPr="00CF0C48">
        <w:t xml:space="preserve"> </w:t>
      </w:r>
      <w:r>
        <w:t>pronalas</w:t>
      </w:r>
      <w:r w:rsidRPr="00397630">
        <w:t xml:space="preserve">kom </w:t>
      </w:r>
      <w:r>
        <w:t xml:space="preserve">kamena </w:t>
      </w:r>
      <w:r w:rsidRPr="00397630">
        <w:t>mudraca odnosno</w:t>
      </w:r>
      <w:r>
        <w:t xml:space="preserve"> potraga za životnim eliksirom. </w:t>
      </w:r>
      <w:r w:rsidRPr="00397630">
        <w:t>Razlikujemo aleksandrijsku protokemiju, arapsku alkemiju te europsku duhovnu alkemiju, iako je ovo umijeće za gotovo sve alkemičare imalo i duboko mistično značenje.</w:t>
      </w:r>
      <w:r>
        <w:t xml:space="preserve"> Također možemo navesti Kinesku i Indijsku alkemiju. Alkemija se od</w:t>
      </w:r>
      <w:r w:rsidRPr="00397630">
        <w:t xml:space="preserve"> davnine prakticirala u </w:t>
      </w:r>
      <w:r>
        <w:t>Egiptu</w:t>
      </w:r>
      <w:r w:rsidRPr="00397630">
        <w:t>,</w:t>
      </w:r>
      <w:r>
        <w:t xml:space="preserve"> Mezopotamiji i</w:t>
      </w:r>
      <w:r w:rsidRPr="00397630">
        <w:t> </w:t>
      </w:r>
      <w:r w:rsidRPr="00CF0C48">
        <w:t>Indiji</w:t>
      </w:r>
      <w:r w:rsidRPr="00397630">
        <w:t xml:space="preserve">, na </w:t>
      </w:r>
      <w:r>
        <w:t xml:space="preserve">Dalekom Istoku kao i </w:t>
      </w:r>
      <w:r w:rsidRPr="00397630">
        <w:t>u </w:t>
      </w:r>
      <w:r w:rsidRPr="00CF0C48">
        <w:t>Europi</w:t>
      </w:r>
      <w:r w:rsidRPr="00397630">
        <w:t> od </w:t>
      </w:r>
      <w:r w:rsidRPr="00CF0C48">
        <w:t>antike</w:t>
      </w:r>
      <w:r w:rsidRPr="00397630">
        <w:t> sve do suvremenog doba, do uspostave današnje </w:t>
      </w:r>
      <w:r w:rsidRPr="00CF0C48">
        <w:t>kemije</w:t>
      </w:r>
      <w:r w:rsidRPr="00397630">
        <w:t>.</w:t>
      </w:r>
      <w:r>
        <w:t xml:space="preserve"> </w:t>
      </w:r>
    </w:p>
    <w:p w:rsidR="00C2416C" w:rsidRPr="00397630" w:rsidRDefault="00C2416C" w:rsidP="009F1C9C"/>
    <w:p w:rsidR="00C2416C" w:rsidRDefault="00C2416C" w:rsidP="009F1C9C">
      <w:pPr>
        <w:rPr>
          <w:b/>
          <w:bCs/>
        </w:rPr>
      </w:pPr>
      <w:r w:rsidRPr="00CF0C48">
        <w:rPr>
          <w:b/>
          <w:bCs/>
        </w:rPr>
        <w:t>Etimologija</w:t>
      </w:r>
      <w:r>
        <w:rPr>
          <w:b/>
          <w:bCs/>
        </w:rPr>
        <w:t xml:space="preserve"> </w:t>
      </w:r>
    </w:p>
    <w:p w:rsidR="00C2416C" w:rsidRPr="00CF0C48" w:rsidRDefault="00C2416C" w:rsidP="009F1C9C">
      <w:pPr>
        <w:rPr>
          <w:b/>
          <w:bCs/>
        </w:rPr>
      </w:pPr>
      <w:r>
        <w:t xml:space="preserve"> </w:t>
      </w:r>
      <w:r w:rsidRPr="00397630">
        <w:t>Naziv je došao u Europu u 13. stoljeću prilikom prevođenja </w:t>
      </w:r>
      <w:r w:rsidRPr="00CF0C48">
        <w:t>arapskog</w:t>
      </w:r>
      <w:r w:rsidRPr="00397630">
        <w:t> naziva al-kimia (الكيمياء) na latinski. Engleski prevoditelj nije znao prevesti arapski određeni član al, te ga je ostavio u izvorniku. Tako je u europsku kulturu ušao oblik alkemija. Arapski oblik kimia potječe pak od </w:t>
      </w:r>
      <w:r w:rsidRPr="00CF0C48">
        <w:t>starogrčkog</w:t>
      </w:r>
      <w:r w:rsidRPr="00397630">
        <w:t> χυμεία hymeia, u značenju mješavina, koju je, kao naziv za umijeće pretvorbe metala, prvi upotrijebio </w:t>
      </w:r>
      <w:r w:rsidRPr="00CF0C48">
        <w:t>Zosim iz Panopolisa</w:t>
      </w:r>
      <w:r w:rsidRPr="00397630">
        <w:t> oko </w:t>
      </w:r>
      <w:r w:rsidRPr="00CF0C48">
        <w:t>300</w:t>
      </w:r>
      <w:r w:rsidRPr="00397630">
        <w:t>. godine. Vješ</w:t>
      </w:r>
      <w:r>
        <w:t xml:space="preserve">tinu pretvorbe metala, Zosim je </w:t>
      </w:r>
      <w:r w:rsidRPr="00397630">
        <w:t>ime</w:t>
      </w:r>
      <w:r>
        <w:t xml:space="preserve">novao prema, navodnom mudracu i </w:t>
      </w:r>
      <w:r w:rsidRPr="00397630">
        <w:t>proroku Khemesu, začetniku alkemije o kojem se do danas nije mnogo saznalo. Zosim ga navodi kao velikog mudraca i utemeljitelja alkemije.</w:t>
      </w:r>
    </w:p>
    <w:p w:rsidR="00C2416C" w:rsidRDefault="00C2416C" w:rsidP="009F1C9C">
      <w:pPr>
        <w:rPr>
          <w:b/>
          <w:bCs/>
          <w:sz w:val="28"/>
          <w:szCs w:val="28"/>
        </w:rPr>
      </w:pPr>
      <w:r>
        <w:rPr>
          <w:b/>
          <w:bCs/>
          <w:sz w:val="28"/>
          <w:szCs w:val="28"/>
        </w:rPr>
        <w:t xml:space="preserve">  </w:t>
      </w:r>
    </w:p>
    <w:p w:rsidR="00C2416C" w:rsidRDefault="00C2416C" w:rsidP="009F1C9C">
      <w:pPr>
        <w:rPr>
          <w:b/>
          <w:bCs/>
          <w:sz w:val="28"/>
          <w:szCs w:val="28"/>
        </w:rPr>
      </w:pPr>
    </w:p>
    <w:p w:rsidR="00C2416C" w:rsidRDefault="00C2416C" w:rsidP="009F1C9C">
      <w:pPr>
        <w:rPr>
          <w:b/>
          <w:bCs/>
          <w:sz w:val="28"/>
          <w:szCs w:val="28"/>
        </w:rPr>
      </w:pPr>
      <w:r>
        <w:rPr>
          <w:b/>
          <w:bCs/>
          <w:sz w:val="28"/>
          <w:szCs w:val="28"/>
        </w:rPr>
        <w:t xml:space="preserve">  </w:t>
      </w:r>
      <w:r w:rsidRPr="00CF0C48">
        <w:rPr>
          <w:b/>
          <w:bCs/>
          <w:sz w:val="28"/>
          <w:szCs w:val="28"/>
        </w:rPr>
        <w:t>Povijest </w:t>
      </w:r>
    </w:p>
    <w:p w:rsidR="00C2416C" w:rsidRPr="00CF0C48" w:rsidRDefault="00C2416C" w:rsidP="009F1C9C">
      <w:pPr>
        <w:rPr>
          <w:b/>
          <w:bCs/>
          <w:sz w:val="28"/>
          <w:szCs w:val="28"/>
        </w:rPr>
      </w:pPr>
    </w:p>
    <w:p w:rsidR="00C2416C" w:rsidRPr="00CF0C48" w:rsidRDefault="00C2416C" w:rsidP="009F1C9C">
      <w:pPr>
        <w:rPr>
          <w:b/>
          <w:bCs/>
        </w:rPr>
      </w:pPr>
      <w:r w:rsidRPr="00CF0C48">
        <w:rPr>
          <w:b/>
          <w:bCs/>
        </w:rPr>
        <w:t>Stari Egipat </w:t>
      </w:r>
    </w:p>
    <w:p w:rsidR="00C2416C" w:rsidRPr="00397630" w:rsidRDefault="00C2416C" w:rsidP="009F1C9C">
      <w:r>
        <w:t xml:space="preserve"> </w:t>
      </w:r>
      <w:r w:rsidRPr="00397630">
        <w:t>Ovo mistično učenje potječe iz drevnog </w:t>
      </w:r>
      <w:r w:rsidRPr="00CF0C48">
        <w:t>egipatskog</w:t>
      </w:r>
      <w:r w:rsidRPr="00397630">
        <w:t> teksta </w:t>
      </w:r>
      <w:r w:rsidRPr="00CF0C48">
        <w:t>Tabula Smaragdina</w:t>
      </w:r>
      <w:r w:rsidRPr="00397630">
        <w:t>. Alkemičari su vjerovali da ga je napisao Hermes Trismegistos (Hermes tri puta najveći), što je grčki naziv za egipatskog boga </w:t>
      </w:r>
      <w:r w:rsidRPr="00CF0C48">
        <w:t>Thotha</w:t>
      </w:r>
      <w:r w:rsidRPr="00397630">
        <w:t>, boga pisma i mudrosti. Tabula Smaragdina je tekst magijskog karaktera, koji opisuje postupak priprave supstance </w:t>
      </w:r>
      <w:r w:rsidRPr="00CF0C48">
        <w:t>Kamen mudraca</w:t>
      </w:r>
      <w:r w:rsidRPr="00397630">
        <w:t>. Ovaj tekst su tijekom mnogo stoljeća alkemičari pokušavali dešifrirati i odgonetnuti njegovu tajnu.</w:t>
      </w:r>
      <w:r>
        <w:t xml:space="preserve"> </w:t>
      </w:r>
      <w:r w:rsidRPr="00397630">
        <w:t>Protokemija se u početku razvijala u Egiptu, gdje se razvijaju prve kemijske aparature. Iz tog vremena značajna je Marija Židovka (Marija Aleksandrijska), koja je izmislila vodenu kupelj, koja se još danas zove po njoj, a Kleopatra, imenjakinja egipatske kraljice, izmislila je </w:t>
      </w:r>
      <w:r w:rsidRPr="00CF0C48">
        <w:t>destilacijsku</w:t>
      </w:r>
      <w:r w:rsidRPr="00397630">
        <w:t> aparaturu. U </w:t>
      </w:r>
      <w:r w:rsidRPr="00CF0C48">
        <w:t>helenističkom</w:t>
      </w:r>
      <w:r w:rsidRPr="00397630">
        <w:t> razdoblju alkemijsko znanje se, zajedno sa ostalim znanjem pohranjuje u </w:t>
      </w:r>
      <w:r w:rsidRPr="00CF0C48">
        <w:t>Aleksandrijskoj biblioteci</w:t>
      </w:r>
      <w:r w:rsidRPr="00397630">
        <w:t>. Dio tog znanja će biti spašen od uništenja aleksandrijske biblioteke i odnesen na područje </w:t>
      </w:r>
      <w:r w:rsidRPr="00CF0C48">
        <w:t>bliskog istoka</w:t>
      </w:r>
      <w:r w:rsidRPr="00397630">
        <w:t>, gdje će ga preuzeti </w:t>
      </w:r>
      <w:r w:rsidRPr="00CF0C48">
        <w:t>Arapi</w:t>
      </w:r>
      <w:r w:rsidRPr="00397630">
        <w:t> i dalje razvijati.</w:t>
      </w:r>
    </w:p>
    <w:p w:rsidR="00C2416C" w:rsidRDefault="00C2416C" w:rsidP="009F1C9C">
      <w:pPr>
        <w:rPr>
          <w:b/>
          <w:bCs/>
        </w:rPr>
      </w:pPr>
    </w:p>
    <w:p w:rsidR="00C2416C" w:rsidRPr="00A37B24" w:rsidRDefault="00C2416C" w:rsidP="009F1C9C">
      <w:pPr>
        <w:rPr>
          <w:b/>
          <w:bCs/>
        </w:rPr>
      </w:pPr>
      <w:r w:rsidRPr="00A37B24">
        <w:rPr>
          <w:b/>
          <w:bCs/>
        </w:rPr>
        <w:t>Arapska alkemija </w:t>
      </w:r>
    </w:p>
    <w:p w:rsidR="00C2416C" w:rsidRPr="00397630" w:rsidRDefault="00C2416C" w:rsidP="009F1C9C">
      <w:r>
        <w:t xml:space="preserve"> </w:t>
      </w:r>
      <w:r w:rsidRPr="00397630">
        <w:t>Za vrijeme dinastije </w:t>
      </w:r>
      <w:r w:rsidRPr="00CF0C48">
        <w:t>Abasida</w:t>
      </w:r>
      <w:r w:rsidRPr="00397630">
        <w:t>, u </w:t>
      </w:r>
      <w:r w:rsidRPr="00CF0C48">
        <w:t>9. stoljeću</w:t>
      </w:r>
      <w:r w:rsidRPr="00397630">
        <w:t>, Arapi su osnovali akademiju znanosti u </w:t>
      </w:r>
      <w:r w:rsidRPr="00CF0C48">
        <w:t>Bagdadu</w:t>
      </w:r>
      <w:r w:rsidRPr="00397630">
        <w:t>, gdje su antička djela prevođena s grčkog na arapski i tako sačuvana za buduće naraštaje.</w:t>
      </w:r>
      <w:r>
        <w:t xml:space="preserve"> </w:t>
      </w:r>
      <w:r w:rsidRPr="00397630">
        <w:t>Najznačajniji arapski alkemičari bili su </w:t>
      </w:r>
      <w:r w:rsidRPr="00CF0C48">
        <w:t>Geber</w:t>
      </w:r>
      <w:r w:rsidRPr="00397630">
        <w:t> (o.750.-o.815.) i </w:t>
      </w:r>
      <w:r w:rsidRPr="00CF0C48">
        <w:t>al-Razi</w:t>
      </w:r>
      <w:r w:rsidRPr="00397630">
        <w:t> (865.-925.).</w:t>
      </w:r>
      <w:r>
        <w:t xml:space="preserve"> </w:t>
      </w:r>
      <w:r w:rsidRPr="00397630">
        <w:t>Europska alkemija  Tijekom </w:t>
      </w:r>
      <w:r w:rsidRPr="00CF0C48">
        <w:t>12. stoljeća</w:t>
      </w:r>
      <w:r w:rsidRPr="00397630">
        <w:t>, u Europu su preko Bliskog Istoka i </w:t>
      </w:r>
      <w:r w:rsidRPr="00CF0C48">
        <w:t>Španjolske</w:t>
      </w:r>
      <w:r w:rsidRPr="00397630">
        <w:t>, dospjeli arapski filozofski i mistični tekstovi koji su Europljanima nanovo otkrili </w:t>
      </w:r>
      <w:r w:rsidRPr="00CF0C48">
        <w:t>Aristotelovu</w:t>
      </w:r>
      <w:r w:rsidRPr="00397630">
        <w:t> filozofiju, ali i djela arapskih učenjaka (</w:t>
      </w:r>
      <w:r w:rsidRPr="00CF0C48">
        <w:t>Avicena</w:t>
      </w:r>
      <w:r w:rsidRPr="00397630">
        <w:t> i </w:t>
      </w:r>
      <w:r w:rsidRPr="00CF0C48">
        <w:t>Averroes</w:t>
      </w:r>
      <w:r w:rsidRPr="00397630">
        <w:t>).</w:t>
      </w:r>
    </w:p>
    <w:p w:rsidR="00C2416C" w:rsidRDefault="00C2416C" w:rsidP="009F1C9C">
      <w:r w:rsidRPr="00397630">
        <w:t>Do </w:t>
      </w:r>
      <w:r w:rsidRPr="00CF0C48">
        <w:t>15. stoljeća</w:t>
      </w:r>
      <w:r w:rsidRPr="00397630">
        <w:t> alkemijom su se bavili čarobnjaci, magovi i najučeniji ljudi. U njenoj se osnovi vjerovalo da je moguće načiniti </w:t>
      </w:r>
      <w:r w:rsidRPr="00CF0C48">
        <w:t>Kamen mudraca</w:t>
      </w:r>
      <w:r w:rsidRPr="00397630">
        <w:t>, pomoću kojeg bi se obične </w:t>
      </w:r>
      <w:r w:rsidRPr="00CF0C48">
        <w:t>kovine</w:t>
      </w:r>
      <w:r>
        <w:t xml:space="preserve"> </w:t>
      </w:r>
      <w:r w:rsidRPr="00397630">
        <w:lastRenderedPageBreak/>
        <w:t>pretvarale u </w:t>
      </w:r>
      <w:r w:rsidRPr="00CF0C48">
        <w:t>zlato</w:t>
      </w:r>
      <w:r w:rsidRPr="00397630">
        <w:t> i spravio </w:t>
      </w:r>
      <w:r w:rsidRPr="00CF0C48">
        <w:t>eliksir života</w:t>
      </w:r>
      <w:r w:rsidRPr="00397630">
        <w:t> i vječne mladosti (što nema nikakve veze s današnjim konceptom besmrtnosti i materijalizma). Zahvaljujući alkemijskim istraživanjima, došlo se do mnogih </w:t>
      </w:r>
      <w:r w:rsidRPr="00CF0C48">
        <w:t>kemijskih</w:t>
      </w:r>
      <w:r w:rsidRPr="00397630">
        <w:t> otkrića.</w:t>
      </w:r>
      <w:r>
        <w:t xml:space="preserve"> </w:t>
      </w:r>
      <w:r w:rsidRPr="00397630">
        <w:t>Principi alkemije se mogu sažeti: Iz jednog sve, iz svega jedno, u jednom je sve. Jedan od simbola alkemije je Urobor: zmija koja jede svoj rep.</w:t>
      </w:r>
    </w:p>
    <w:p w:rsidR="00C2416C" w:rsidRPr="00397630" w:rsidRDefault="00C2416C" w:rsidP="009F1C9C"/>
    <w:p w:rsidR="00C2416C" w:rsidRPr="00CF0C48" w:rsidRDefault="00C2416C" w:rsidP="009F1C9C">
      <w:pPr>
        <w:rPr>
          <w:b/>
          <w:bCs/>
        </w:rPr>
      </w:pPr>
      <w:r w:rsidRPr="00CF0C48">
        <w:rPr>
          <w:b/>
          <w:bCs/>
        </w:rPr>
        <w:t>Alkemija u Hrvatskoj </w:t>
      </w:r>
    </w:p>
    <w:p w:rsidR="00C2416C" w:rsidRDefault="00C2416C" w:rsidP="009F1C9C">
      <w:r>
        <w:t xml:space="preserve">  </w:t>
      </w:r>
      <w:r w:rsidRPr="00397630">
        <w:t>U </w:t>
      </w:r>
      <w:r w:rsidRPr="00CF0C48">
        <w:t>Hrvatskoj</w:t>
      </w:r>
      <w:r w:rsidRPr="00397630">
        <w:t>, najpoznatija alkemičarka je bila </w:t>
      </w:r>
      <w:r w:rsidRPr="00CF0C48">
        <w:t>Barbara Celjska</w:t>
      </w:r>
      <w:r w:rsidRPr="00397630">
        <w:t>, u narodu poznatija kao Crna kraljica. U svoje vrijeme je bila poznata po svojim alkemičarskim vještinama, pa o njoj piše i sam </w:t>
      </w:r>
      <w:r w:rsidRPr="00CF0C48">
        <w:t>Paracelsus</w:t>
      </w:r>
      <w:r w:rsidRPr="00397630">
        <w:t>. Za nju se, između ostaloga, pričalo da u podrumu svoga imanja ima tajni laboratorij u kojem je proizvodila zlato, a za tajnu proizvodnje zlata svoju dušu je prodala vragu.</w:t>
      </w:r>
      <w:r>
        <w:t xml:space="preserve"> </w:t>
      </w:r>
      <w:r w:rsidRPr="00397630">
        <w:t>Na području današnje Hrvatske alkemijom su se bavili i </w:t>
      </w:r>
      <w:r w:rsidRPr="00CF0C48">
        <w:t>Pietro Bono</w:t>
      </w:r>
      <w:r w:rsidRPr="00397630">
        <w:t>, </w:t>
      </w:r>
      <w:r>
        <w:t xml:space="preserve">Daniel </w:t>
      </w:r>
      <w:r w:rsidRPr="00CF0C48">
        <w:t>Istranin</w:t>
      </w:r>
      <w:r w:rsidRPr="00397630">
        <w:t> kao i </w:t>
      </w:r>
      <w:r w:rsidRPr="00CF0C48">
        <w:t>splitski</w:t>
      </w:r>
      <w:r w:rsidRPr="00397630">
        <w:t> patricij </w:t>
      </w:r>
      <w:r w:rsidRPr="00CF0C48">
        <w:t>Matija Alberti Matulić</w:t>
      </w:r>
      <w:r w:rsidRPr="00397630">
        <w:t>.</w:t>
      </w:r>
    </w:p>
    <w:p w:rsidR="00C2416C" w:rsidRDefault="00C2416C" w:rsidP="009F1C9C"/>
    <w:p w:rsidR="00C2416C" w:rsidRDefault="00C2416C" w:rsidP="00B83EA5">
      <w:pPr>
        <w:autoSpaceDE/>
        <w:autoSpaceDN/>
        <w:adjustRightInd/>
        <w:spacing w:line="336" w:lineRule="atLeast"/>
        <w:jc w:val="left"/>
        <w:rPr>
          <w:lang w:eastAsia="hr-HR"/>
        </w:rPr>
      </w:pPr>
      <w:r w:rsidRPr="00B83EA5">
        <w:rPr>
          <w:lang w:eastAsia="hr-HR"/>
        </w:rPr>
        <w:t>Preteča kemije, alkemija je bila mješavina magije i filozofije. Alkemija nastaje od riječi kemi - što znači crn, pa bi izvorn</w:t>
      </w:r>
      <w:r>
        <w:rPr>
          <w:lang w:eastAsia="hr-HR"/>
        </w:rPr>
        <w:t xml:space="preserve">i naziv bio "crna znanost". </w:t>
      </w:r>
      <w:r w:rsidRPr="00B83EA5">
        <w:rPr>
          <w:lang w:eastAsia="hr-HR"/>
        </w:rPr>
        <w:t>U prošlosti znanosti, alkemija podrazumijeva</w:t>
      </w:r>
      <w:r w:rsidRPr="00B83EA5">
        <w:rPr>
          <w:rFonts w:eastAsia="Times New Roman"/>
          <w:color w:val="333333"/>
          <w:lang w:eastAsia="hr-HR"/>
        </w:rPr>
        <w:t xml:space="preserve"> fazu istraživanja prirode i rane filozofske i spiritualne discipline, kombinirajuæi elemente kemije, metalurgije, </w:t>
      </w:r>
      <w:r w:rsidRPr="00B83EA5">
        <w:rPr>
          <w:lang w:eastAsia="hr-HR"/>
        </w:rPr>
        <w:t>fizike, medicine, astrologije, misticizma, spiritizma i umijeća sa svih dijelova nadnaravnih sila. Alkemija je bila spočetka prakticirana na području Mesopotamije, antičkog Egipta, Perzije, Indije i Kine, u Grčkoj i Rimu, te u Europi - u kompleksnoj mreži škola i filozofskih sistema obuhvačajući razdoblje prakse od najmanje 2500 godina. </w:t>
      </w:r>
      <w:r w:rsidRPr="00B83EA5">
        <w:rPr>
          <w:lang w:eastAsia="hr-HR"/>
        </w:rPr>
        <w:br/>
      </w:r>
      <w:r w:rsidRPr="00B83EA5">
        <w:rPr>
          <w:lang w:eastAsia="hr-HR"/>
        </w:rPr>
        <w:br/>
        <w:t>Glavna izraz u alkemiji je: SOLVE ET COAGULA - razdvojiti i spojiti zajedno ili iz jednog sve, iz svega jedno, u jednom je sve. Jedan od simbola alkemije je Urobor: zmija koja jede svoj rep.</w:t>
      </w:r>
      <w:r w:rsidRPr="00B83EA5">
        <w:rPr>
          <w:lang w:eastAsia="hr-HR"/>
        </w:rPr>
        <w:br/>
      </w:r>
      <w:r>
        <w:rPr>
          <w:lang w:eastAsia="hr-HR"/>
        </w:rPr>
        <w:t xml:space="preserve">                                         </w:t>
      </w:r>
      <w:r w:rsidR="00EE20A0" w:rsidRPr="00DE428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t3.gstatic.com/images?q=tbn:ANd9GcR8VpSOkkxM_sQ-xiv5nttRkf1GzfDSYcKrk2fYKvFMDY6krlpo" style="width:195.75pt;height:200.25pt;visibility:visible">
            <v:imagedata r:id="rId7" o:title=""/>
          </v:shape>
        </w:pict>
      </w:r>
      <w:r w:rsidRPr="00B83EA5">
        <w:rPr>
          <w:lang w:eastAsia="hr-HR"/>
        </w:rPr>
        <w:br/>
      </w:r>
    </w:p>
    <w:p w:rsidR="00C2416C" w:rsidRDefault="00C2416C" w:rsidP="00B83EA5">
      <w:pPr>
        <w:autoSpaceDE/>
        <w:autoSpaceDN/>
        <w:adjustRightInd/>
        <w:spacing w:line="336" w:lineRule="atLeast"/>
        <w:jc w:val="left"/>
        <w:rPr>
          <w:lang w:eastAsia="hr-HR"/>
        </w:rPr>
      </w:pPr>
      <w:r w:rsidRPr="00B83EA5">
        <w:rPr>
          <w:lang w:eastAsia="hr-HR"/>
        </w:rPr>
        <w:t xml:space="preserve">Najpoznatiji cilj alkemičara je transformacija čestih metala u zlato i srebro, također kreiranje "panacea or the elixir of life" - eliksira života koji bi lječio sve bolesti i produžio vijek čovjekova života ili ga čak izazvao besmrtnost. No to su samo neki od pokušaja. U srednjem vijeku europski alkemičari ulagali su puno truda u traženje "philosopher's stone", legendarnog </w:t>
      </w:r>
      <w:r w:rsidRPr="00B83EA5">
        <w:rPr>
          <w:lang w:eastAsia="hr-HR"/>
        </w:rPr>
        <w:lastRenderedPageBreak/>
        <w:t>kamena mudrosti za kojeg se vjerovalo da je esencijalni sastojak za dobivanje eliksira. Fibula smaragdina je tekst magijskog karaktera, koji opisuje postupak priprave supstance Kamen mudraca. Ovaj tekst su tijekom mnogo stoljeća alkemičari pokušavali dešifrirati i odgonetnuti njegovu tajnu. Alkemija se u početku razvijala u Egiptu, gdje se razvijaju prve kemijske aparature.Također smatralo se da je pomoću tog kamena sve moguće. Od III do XV stoljeća njome su se bavili čarobnjaci, magovi i najučeniji ljudi. U njenoj se osnovi vjerovalo da je moguće načiniti Kamen mudraca, pomoću kojeg bi se obične kovine pretvarale u zlato i spravio Eliksir života i vječne mladosti. Zahvaljujući alkemijskim istraživanjima došlo se do mnogih kemijskih otkrića. Alkemičari su godinama uživali prestiž i dobar status u društvu. Alkemičari su prvotno bili zaslužni za mnogobrojna druga otkrića primjerice, metalurgije, proizvodnju tinte, kozmetike, keramike, stakla... Također vrlo popularan među njima bio je eksperiment pripravljanja vode života "water of life". </w:t>
      </w:r>
    </w:p>
    <w:p w:rsidR="00C2416C" w:rsidRPr="00B83EA5" w:rsidRDefault="00C2416C" w:rsidP="00B83EA5">
      <w:pPr>
        <w:autoSpaceDE/>
        <w:autoSpaceDN/>
        <w:adjustRightInd/>
        <w:spacing w:line="336" w:lineRule="atLeast"/>
        <w:jc w:val="left"/>
        <w:rPr>
          <w:lang w:eastAsia="hr-HR"/>
        </w:rPr>
      </w:pPr>
      <w:r w:rsidRPr="00B83EA5">
        <w:rPr>
          <w:lang w:eastAsia="hr-HR"/>
        </w:rPr>
        <w:br/>
      </w:r>
      <w:r w:rsidRPr="00B83EA5">
        <w:rPr>
          <w:b/>
          <w:bCs/>
          <w:lang w:eastAsia="hr-HR"/>
        </w:rPr>
        <w:t>Parcel</w:t>
      </w:r>
      <w:r>
        <w:rPr>
          <w:b/>
          <w:bCs/>
          <w:lang w:eastAsia="hr-HR"/>
        </w:rPr>
        <w:t>z</w:t>
      </w:r>
      <w:r w:rsidRPr="00B83EA5">
        <w:rPr>
          <w:b/>
          <w:bCs/>
          <w:lang w:eastAsia="hr-HR"/>
        </w:rPr>
        <w:t>us</w:t>
      </w:r>
      <w:r w:rsidRPr="00B83EA5">
        <w:rPr>
          <w:lang w:eastAsia="hr-HR"/>
        </w:rPr>
        <w:br/>
        <w:t>Bio je kirurg u Strasbourgu, putovao je cijelom Europom te kratko vrijeme bio profesor medicine u Baselu, gdje je javno spalio Avicenin "Canon medicinae", tada najautoratitivniji udžbenik za liječnike. Zbog kritičkoga i oštro polemičnog karaktera njegovih djela nazvan je Lutherom medicine. Pisao je na njemačkom jeziku. Za života je ostavio samo nekoliko spisa, među njima i kirurški traktat "Die grosse Wundartznei". Za njegova života službena medicina i filozofija smatrale su da su mu teze neprihvatljive maštarije koje "krnje ugled liječničkog staleža". Negirajući dogme svoga vremena, piše vlastita opažanja (temeljena na "iskustvu prirode") o profesionalnim bolestima, kugi, sifilisu, etiologiji, neurozama i psihozama.</w:t>
      </w:r>
      <w:r w:rsidRPr="00B83EA5">
        <w:rPr>
          <w:lang w:eastAsia="hr-HR"/>
        </w:rPr>
        <w:br/>
      </w:r>
      <w:r w:rsidRPr="00B83EA5">
        <w:rPr>
          <w:lang w:eastAsia="hr-HR"/>
        </w:rPr>
        <w:br/>
        <w:t>Njegove medicinske i filozofske tvrdnje pune su mističnih, panteističkih, alkemijskih, novoplatonističkih, kabalističkih i naivno proročanskih elemenata. U znanosti o "arehusu" (živoj sili koja pokreće svijet), o elementima koji tvore kozmos, o kemijskim procesima, o božanskom makrokozmosu, o promatranju organizma kao nevidljive cjeline, Paracelzusova medicina i filozofija, uza sva protuslovlja i apsurde, upućuje na novo pristupanje čovjeku i znanosti, koje je karakteristično za buntovne renesansne mislioce njegova doba.</w:t>
      </w:r>
    </w:p>
    <w:p w:rsidR="00C2416C" w:rsidRDefault="00C2416C" w:rsidP="00B83EA5">
      <w:r w:rsidRPr="00B83EA5">
        <w:rPr>
          <w:rFonts w:eastAsia="Times New Roman"/>
          <w:color w:val="000000"/>
          <w:lang w:eastAsia="hr-HR"/>
        </w:rPr>
        <w:br/>
      </w:r>
    </w:p>
    <w:p w:rsidR="00C2416C" w:rsidRDefault="00C2416C" w:rsidP="009F1C9C">
      <w:r>
        <w:t xml:space="preserve">Sada ću izložiti kratki vizualni pregled kroz povijesni razvitak alkemijskih simbola. </w:t>
      </w:r>
    </w:p>
    <w:p w:rsidR="00C2416C" w:rsidRDefault="00C2416C" w:rsidP="009F1C9C"/>
    <w:p w:rsidR="00C2416C" w:rsidRDefault="00C2416C" w:rsidP="009F1C9C"/>
    <w:p w:rsidR="00C2416C" w:rsidRDefault="00C2416C" w:rsidP="009F1C9C"/>
    <w:p w:rsidR="00C2416C" w:rsidRDefault="00C2416C" w:rsidP="009F1C9C"/>
    <w:p w:rsidR="00C2416C" w:rsidRPr="002F66A7" w:rsidRDefault="00C2416C" w:rsidP="009F1C9C">
      <w:pPr>
        <w:rPr>
          <w:b/>
          <w:bCs/>
        </w:rPr>
      </w:pPr>
    </w:p>
    <w:p w:rsidR="00C2416C" w:rsidRDefault="00C2416C" w:rsidP="009F1C9C">
      <w:pPr>
        <w:rPr>
          <w:b/>
          <w:bCs/>
        </w:rPr>
      </w:pPr>
      <w:r>
        <w:rPr>
          <w:b/>
          <w:bCs/>
        </w:rPr>
        <w:t xml:space="preserve">                                         </w:t>
      </w:r>
    </w:p>
    <w:p w:rsidR="00C2416C" w:rsidRDefault="00C2416C" w:rsidP="009F1C9C">
      <w:r>
        <w:rPr>
          <w:b/>
          <w:bCs/>
        </w:rPr>
        <w:t xml:space="preserve">                                             </w:t>
      </w:r>
      <w:r w:rsidRPr="002F66A7">
        <w:rPr>
          <w:b/>
          <w:bCs/>
        </w:rPr>
        <w:t>Egipatski alkemijski simboli</w:t>
      </w:r>
      <w:r>
        <w:t xml:space="preserve">: </w:t>
      </w:r>
    </w:p>
    <w:p w:rsidR="00C2416C" w:rsidRDefault="00C2416C" w:rsidP="009F1C9C">
      <w:r>
        <w:t xml:space="preserve"> </w:t>
      </w:r>
    </w:p>
    <w:p w:rsidR="00C2416C" w:rsidRDefault="00C2416C" w:rsidP="009F1C9C">
      <w:r>
        <w:lastRenderedPageBreak/>
        <w:t xml:space="preserve">                     </w:t>
      </w:r>
      <w:r w:rsidR="00EE20A0" w:rsidRPr="00DE4284">
        <w:rPr>
          <w:noProof/>
          <w:lang w:val="en-US"/>
        </w:rPr>
        <w:pict>
          <v:shape id="Picture 5" o:spid="_x0000_i1026" type="#_x0000_t75" style="width:314.25pt;height:311.25pt;visibility:visible">
            <v:imagedata r:id="rId8" o:title=""/>
          </v:shape>
        </w:pict>
      </w:r>
    </w:p>
    <w:p w:rsidR="00C2416C" w:rsidRDefault="00C2416C" w:rsidP="009F1C9C"/>
    <w:p w:rsidR="00C2416C" w:rsidRDefault="00C2416C" w:rsidP="009F1C9C"/>
    <w:p w:rsidR="00C2416C" w:rsidRDefault="00C2416C" w:rsidP="009F1C9C">
      <w:r>
        <w:t>Prvo, kao osnovni elementi od kojih je izgrađena sva materija; vatra, zemlja, vjetar, voda korišteni su sljedeći simboli:</w:t>
      </w:r>
    </w:p>
    <w:p w:rsidR="00C2416C" w:rsidRDefault="00C2416C" w:rsidP="009F1C9C"/>
    <w:p w:rsidR="00C2416C" w:rsidRDefault="00C2416C" w:rsidP="009F1C9C">
      <w:r>
        <w:t xml:space="preserve">                                           </w:t>
      </w:r>
      <w:r w:rsidR="00EE20A0" w:rsidRPr="00DE4284">
        <w:rPr>
          <w:noProof/>
          <w:lang w:val="en-US"/>
        </w:rPr>
        <w:pict>
          <v:shape id="_x0000_i1027" type="#_x0000_t75" style="width:192.75pt;height:70.5pt;visibility:visible">
            <v:imagedata r:id="rId9" o:title=""/>
          </v:shape>
        </w:pict>
      </w:r>
    </w:p>
    <w:p w:rsidR="00C2416C" w:rsidRDefault="00C2416C" w:rsidP="009F1C9C"/>
    <w:p w:rsidR="00C2416C" w:rsidRDefault="00C2416C" w:rsidP="009F1C9C"/>
    <w:p w:rsidR="00C2416C" w:rsidRDefault="00C2416C" w:rsidP="009F1C9C">
      <w:r>
        <w:t xml:space="preserve">Alkemijski simbol za, taj sveti metal, zlato, a ujedno i simbol za sunce je kružnica sa točkom u sredini. Za alkemičare zlato je predstavljalo savršenstvo sve materije na bilo kojoj razini uključujući um, duh i dušu. Latinsko ime za zlato </w:t>
      </w:r>
      <w:r>
        <w:rPr>
          <w:i/>
          <w:iCs/>
        </w:rPr>
        <w:t xml:space="preserve">aurum </w:t>
      </w:r>
      <w:r>
        <w:t>je poteklo od naziva grčke božice zore, Aurore, što ukazuje da je zlato asociralo na sunčev sjaj još davnih vremena. Postoje pretpostavke da točka u sredini predstavlja mješanje muških i ženskih snaga. Hindusi središnju točku nazivaju bindu – iskra muškog života unutar kozmičke maternice. Međutim kako se to odnosi na sunce nije objašnjeno.</w:t>
      </w:r>
    </w:p>
    <w:p w:rsidR="00C2416C" w:rsidRDefault="00C2416C" w:rsidP="009F1C9C">
      <w:r>
        <w:t xml:space="preserve">                  </w:t>
      </w:r>
    </w:p>
    <w:p w:rsidR="00C2416C" w:rsidRDefault="00C2416C" w:rsidP="009F1C9C"/>
    <w:p w:rsidR="00C2416C" w:rsidRDefault="00C2416C" w:rsidP="009F1C9C"/>
    <w:p w:rsidR="00C2416C" w:rsidRDefault="00C2416C" w:rsidP="009F1C9C"/>
    <w:p w:rsidR="00C2416C" w:rsidRDefault="00C2416C" w:rsidP="009F1C9C">
      <w:r>
        <w:lastRenderedPageBreak/>
        <w:t xml:space="preserve">                                                         </w:t>
      </w:r>
      <w:r w:rsidR="00EE20A0" w:rsidRPr="00DE4284">
        <w:rPr>
          <w:noProof/>
          <w:lang w:val="en-US"/>
        </w:rPr>
        <w:pict>
          <v:shape id="Picture 2" o:spid="_x0000_i1028" type="#_x0000_t75" style="width:102pt;height:102pt;visibility:visible">
            <v:imagedata r:id="rId10" o:title=""/>
          </v:shape>
        </w:pict>
      </w:r>
    </w:p>
    <w:p w:rsidR="00C2416C" w:rsidRDefault="00C2416C" w:rsidP="009F1C9C"/>
    <w:p w:rsidR="00C2416C" w:rsidRDefault="00C2416C" w:rsidP="009F1C9C"/>
    <w:p w:rsidR="00C2416C" w:rsidRDefault="00C2416C" w:rsidP="009F1C9C">
      <w:r>
        <w:t>Drevni alkemičari su zapravo znali za samo nekoliko metala; zlato, srebro, željezo, živu, kositar, bakar i olovo.</w:t>
      </w:r>
      <w:r>
        <w:tab/>
        <w:t>Pošto su znali za samo šest planeta uključujući i sunce metale su nazvali prema nazivima planetarnih bogova. Raspoređeni su po danima u tjednu, zlato A evo i simbola svih osnovnih metala, planetarnih metala. Usporedite ih sa simbolima planeta.</w:t>
      </w:r>
    </w:p>
    <w:p w:rsidR="00C2416C" w:rsidRDefault="00C2416C"/>
    <w:p w:rsidR="00C2416C" w:rsidRDefault="00C2416C"/>
    <w:p w:rsidR="00C2416C" w:rsidRDefault="00C2416C"/>
    <w:p w:rsidR="00C2416C" w:rsidRDefault="00C2416C" w:rsidP="00B83EA5">
      <w:r>
        <w:t xml:space="preserve">                                                </w:t>
      </w:r>
      <w:r w:rsidR="00EE20A0" w:rsidRPr="00DE4284">
        <w:rPr>
          <w:noProof/>
          <w:lang w:val="en-US"/>
        </w:rPr>
        <w:pict>
          <v:shape id="Picture 4" o:spid="_x0000_i1029" type="#_x0000_t75" style="width:165pt;height:151.5pt;visibility:visible">
            <v:imagedata r:id="rId11" o:title=""/>
          </v:shape>
        </w:pict>
      </w:r>
    </w:p>
    <w:p w:rsidR="00C2416C" w:rsidRDefault="00C2416C" w:rsidP="009B0328">
      <w:pPr>
        <w:pStyle w:val="Caption"/>
        <w:rPr>
          <w:color w:val="auto"/>
          <w:sz w:val="24"/>
          <w:szCs w:val="24"/>
        </w:rPr>
      </w:pPr>
      <w:r>
        <w:rPr>
          <w:color w:val="auto"/>
          <w:sz w:val="24"/>
          <w:szCs w:val="24"/>
        </w:rPr>
        <w:t xml:space="preserve">                                                      </w:t>
      </w:r>
    </w:p>
    <w:p w:rsidR="00C2416C" w:rsidRDefault="00C2416C" w:rsidP="009B0328">
      <w:pPr>
        <w:pStyle w:val="Caption"/>
        <w:rPr>
          <w:color w:val="auto"/>
          <w:sz w:val="24"/>
          <w:szCs w:val="24"/>
        </w:rPr>
      </w:pPr>
      <w:r>
        <w:rPr>
          <w:color w:val="auto"/>
          <w:sz w:val="24"/>
          <w:szCs w:val="24"/>
        </w:rPr>
        <w:t xml:space="preserve">                                   Dvanaest procesa obrade materija sa pripadajućim                         </w:t>
      </w:r>
    </w:p>
    <w:p w:rsidR="00C2416C" w:rsidRDefault="00C2416C" w:rsidP="009B0328">
      <w:pPr>
        <w:pStyle w:val="Caption"/>
        <w:rPr>
          <w:color w:val="auto"/>
          <w:sz w:val="24"/>
          <w:szCs w:val="24"/>
        </w:rPr>
      </w:pPr>
      <w:r>
        <w:rPr>
          <w:color w:val="auto"/>
          <w:sz w:val="24"/>
          <w:szCs w:val="24"/>
        </w:rPr>
        <w:t xml:space="preserve">                                                           zodijačkim znakom</w:t>
      </w:r>
    </w:p>
    <w:p w:rsidR="00C2416C" w:rsidRDefault="00C2416C" w:rsidP="007D7460"/>
    <w:p w:rsidR="00C2416C" w:rsidRDefault="00C2416C" w:rsidP="007D7460">
      <w:r>
        <w:t xml:space="preserve">                                 </w:t>
      </w:r>
      <w:r w:rsidR="00EE20A0" w:rsidRPr="00DE4284">
        <w:rPr>
          <w:noProof/>
          <w:lang w:val="en-US"/>
        </w:rPr>
        <w:pict>
          <v:shape id="Picture 213" o:spid="_x0000_i1030" type="#_x0000_t75" style="width:255.75pt;height:108pt;visibility:visible">
            <v:imagedata r:id="rId12" o:title=""/>
          </v:shape>
        </w:pict>
      </w:r>
    </w:p>
    <w:p w:rsidR="00C2416C" w:rsidRPr="007D7460" w:rsidRDefault="00C2416C" w:rsidP="007D7460">
      <w:r>
        <w:t xml:space="preserve">                                         </w:t>
      </w:r>
    </w:p>
    <w:p w:rsidR="00C2416C" w:rsidRPr="007D7460" w:rsidRDefault="00C2416C" w:rsidP="007D7460"/>
    <w:p w:rsidR="00C2416C" w:rsidRDefault="00C2416C">
      <w:r>
        <w:br w:type="textWrapping" w:clear="all"/>
      </w:r>
    </w:p>
    <w:p w:rsidR="00C2416C" w:rsidRDefault="00C2416C"/>
    <w:p w:rsidR="00C2416C" w:rsidRDefault="00C2416C"/>
    <w:p w:rsidR="00C2416C" w:rsidRPr="00C61E85" w:rsidRDefault="00C2416C">
      <w:pPr>
        <w:rPr>
          <w:b/>
          <w:bCs/>
          <w:noProof/>
          <w:sz w:val="28"/>
          <w:szCs w:val="28"/>
          <w:lang w:eastAsia="hr-HR"/>
        </w:rPr>
      </w:pPr>
      <w:r>
        <w:lastRenderedPageBreak/>
        <w:t xml:space="preserve">                               </w:t>
      </w:r>
      <w:r w:rsidRPr="00C61E85">
        <w:rPr>
          <w:b/>
          <w:bCs/>
          <w:noProof/>
          <w:sz w:val="28"/>
          <w:szCs w:val="28"/>
          <w:lang w:eastAsia="hr-HR"/>
        </w:rPr>
        <w:t xml:space="preserve">Alkemijski simboli korišteni u 17. Stoljeću       </w:t>
      </w:r>
    </w:p>
    <w:p w:rsidR="00C2416C" w:rsidRPr="007722D7" w:rsidRDefault="00C2416C">
      <w:pPr>
        <w:rPr>
          <w:b/>
          <w:bCs/>
        </w:rPr>
      </w:pPr>
      <w:r>
        <w:rPr>
          <w:b/>
          <w:bCs/>
          <w:noProof/>
          <w:lang w:eastAsia="hr-HR"/>
        </w:rPr>
        <w:t xml:space="preserve">   </w:t>
      </w:r>
    </w:p>
    <w:p w:rsidR="00C2416C" w:rsidRDefault="00C2416C"/>
    <w:p w:rsidR="00C2416C" w:rsidRDefault="00C2416C">
      <w:r>
        <w:t xml:space="preserve">   </w:t>
      </w:r>
    </w:p>
    <w:p w:rsidR="00C2416C" w:rsidRDefault="00DE4284">
      <w:r>
        <w:rPr>
          <w:noProof/>
          <w:lang w:val="en-US"/>
        </w:rPr>
        <w:pict>
          <v:shape id="Picture 135" o:spid="_x0000_s1026" type="#_x0000_t75" style="position:absolute;left:0;text-align:left;margin-left:-15.75pt;margin-top:3.95pt;width:97.35pt;height:546.85pt;z-index:251658240;visibility:visible">
            <v:imagedata r:id="rId13" o:title=""/>
            <w10:wrap type="square"/>
          </v:shape>
        </w:pict>
      </w:r>
      <w:r w:rsidR="00C2416C">
        <w:rPr>
          <w:noProof/>
          <w:lang w:eastAsia="hr-HR"/>
        </w:rPr>
        <w:t xml:space="preserve">  </w:t>
      </w:r>
    </w:p>
    <w:p w:rsidR="00C2416C" w:rsidRPr="001F235C" w:rsidRDefault="00C2416C">
      <w:r>
        <w:t xml:space="preserve">                      </w:t>
      </w:r>
      <w:r w:rsidR="00EE20A0" w:rsidRPr="00DE4284">
        <w:rPr>
          <w:noProof/>
          <w:lang w:val="en-US"/>
        </w:rPr>
        <w:pict>
          <v:shape id="Picture 136" o:spid="_x0000_i1031" type="#_x0000_t75" alt="http://www.alchemywebsite.com/images/valent02.gif" style="width:102.75pt;height:516.75pt;visibility:visible">
            <v:imagedata r:id="rId14" o:title=""/>
          </v:shape>
        </w:pict>
      </w:r>
      <w:r w:rsidRPr="009F1C9C">
        <w:t xml:space="preserve"> </w:t>
      </w:r>
      <w:r>
        <w:t xml:space="preserve">                       </w:t>
      </w:r>
      <w:r w:rsidR="00EE20A0" w:rsidRPr="00DE4284">
        <w:rPr>
          <w:noProof/>
          <w:lang w:val="en-US"/>
        </w:rPr>
        <w:pict>
          <v:shape id="Picture 169" o:spid="_x0000_i1032" type="#_x0000_t75" alt="http://www.alchemywebsite.com/images/valent03.gif" style="width:110.25pt;height:514.5pt;visibility:visible">
            <v:imagedata r:id="rId15" o:title=""/>
          </v:shape>
        </w:pict>
      </w:r>
    </w:p>
    <w:p w:rsidR="00C2416C" w:rsidRDefault="00C2416C">
      <w:r>
        <w:t xml:space="preserve">                    </w:t>
      </w:r>
    </w:p>
    <w:p w:rsidR="00C2416C" w:rsidRDefault="00C2416C">
      <w:r>
        <w:t xml:space="preserve">          </w:t>
      </w:r>
    </w:p>
    <w:p w:rsidR="00C2416C" w:rsidRDefault="00C2416C">
      <w:r>
        <w:t xml:space="preserve"> </w:t>
      </w:r>
    </w:p>
    <w:p w:rsidR="00C2416C" w:rsidRDefault="00C2416C">
      <w:pPr>
        <w:rPr>
          <w:b/>
          <w:bCs/>
          <w:sz w:val="28"/>
          <w:szCs w:val="28"/>
        </w:rPr>
      </w:pPr>
      <w:r>
        <w:rPr>
          <w:b/>
          <w:bCs/>
          <w:sz w:val="28"/>
          <w:szCs w:val="28"/>
        </w:rPr>
        <w:t xml:space="preserve">            </w:t>
      </w:r>
    </w:p>
    <w:p w:rsidR="00C2416C" w:rsidRPr="009F41B1" w:rsidRDefault="00C2416C">
      <w:pPr>
        <w:rPr>
          <w:b/>
          <w:bCs/>
          <w:sz w:val="28"/>
          <w:szCs w:val="28"/>
        </w:rPr>
      </w:pPr>
      <w:r>
        <w:rPr>
          <w:b/>
          <w:bCs/>
          <w:sz w:val="28"/>
          <w:szCs w:val="28"/>
        </w:rPr>
        <w:t xml:space="preserve">        </w:t>
      </w:r>
      <w:r w:rsidRPr="009F41B1">
        <w:rPr>
          <w:b/>
          <w:bCs/>
          <w:sz w:val="28"/>
          <w:szCs w:val="28"/>
        </w:rPr>
        <w:t>Scheeleovi kemijski i alkemijski simboli korišteni u 18 st.</w:t>
      </w:r>
    </w:p>
    <w:p w:rsidR="00C2416C" w:rsidRDefault="00C2416C"/>
    <w:p w:rsidR="00C2416C" w:rsidRDefault="00C2416C">
      <w:r>
        <w:lastRenderedPageBreak/>
        <w:t xml:space="preserve">             </w:t>
      </w:r>
      <w:r w:rsidR="00EE20A0" w:rsidRPr="00DE4284">
        <w:rPr>
          <w:noProof/>
          <w:lang w:val="en-US"/>
        </w:rPr>
        <w:pict>
          <v:shape id="Picture 180" o:spid="_x0000_i1033" type="#_x0000_t75" alt="http://www.alchemywebsite.com/images/scheele1.gif" style="width:2in;height:385.5pt;visibility:visible">
            <v:imagedata r:id="rId16" o:title=""/>
          </v:shape>
        </w:pict>
      </w:r>
      <w:r>
        <w:t xml:space="preserve">                   </w:t>
      </w:r>
      <w:r w:rsidR="00EE20A0" w:rsidRPr="00DE4284">
        <w:rPr>
          <w:noProof/>
          <w:lang w:val="en-US"/>
        </w:rPr>
        <w:pict>
          <v:shape id="Picture 177" o:spid="_x0000_i1034" type="#_x0000_t75" alt="http://www.alchemywebsite.com/images/scheele1.gif" style="width:150pt;height:400.5pt;visibility:visible">
            <v:imagedata r:id="rId16" o:title=""/>
          </v:shape>
        </w:pict>
      </w:r>
    </w:p>
    <w:p w:rsidR="00C2416C" w:rsidRDefault="00C2416C"/>
    <w:p w:rsidR="00C2416C" w:rsidRDefault="00C2416C">
      <w:r>
        <w:t xml:space="preserve">                     </w:t>
      </w:r>
    </w:p>
    <w:p w:rsidR="00C2416C" w:rsidRDefault="00C2416C">
      <w:pPr>
        <w:rPr>
          <w:b/>
          <w:bCs/>
          <w:sz w:val="28"/>
          <w:szCs w:val="28"/>
        </w:rPr>
      </w:pPr>
      <w:r>
        <w:rPr>
          <w:b/>
          <w:bCs/>
          <w:sz w:val="28"/>
          <w:szCs w:val="28"/>
        </w:rPr>
        <w:t xml:space="preserve">                        </w:t>
      </w:r>
    </w:p>
    <w:p w:rsidR="00C2416C" w:rsidRDefault="00C2416C" w:rsidP="00A73ACE">
      <w:r>
        <w:rPr>
          <w:b/>
          <w:bCs/>
          <w:sz w:val="28"/>
          <w:szCs w:val="28"/>
        </w:rPr>
        <w:t xml:space="preserve">                                  </w:t>
      </w:r>
    </w:p>
    <w:p w:rsidR="00C2416C" w:rsidRDefault="00C2416C">
      <w:pPr>
        <w:rPr>
          <w:b/>
          <w:bCs/>
          <w:sz w:val="28"/>
          <w:szCs w:val="28"/>
        </w:rPr>
      </w:pPr>
      <w:r>
        <w:t xml:space="preserve">                            </w:t>
      </w:r>
    </w:p>
    <w:p w:rsidR="00C2416C" w:rsidRDefault="00C2416C">
      <w:pPr>
        <w:rPr>
          <w:b/>
          <w:bCs/>
          <w:sz w:val="28"/>
          <w:szCs w:val="28"/>
        </w:rPr>
      </w:pPr>
    </w:p>
    <w:p w:rsidR="00C2416C" w:rsidRPr="002A0D34" w:rsidRDefault="00C2416C">
      <w:pPr>
        <w:rPr>
          <w:b/>
          <w:bCs/>
          <w:sz w:val="28"/>
          <w:szCs w:val="28"/>
        </w:rPr>
      </w:pPr>
      <w:r>
        <w:rPr>
          <w:b/>
          <w:bCs/>
          <w:sz w:val="28"/>
          <w:szCs w:val="28"/>
        </w:rPr>
        <w:t xml:space="preserve">                                   </w:t>
      </w:r>
    </w:p>
    <w:p w:rsidR="00C2416C" w:rsidRPr="002A0D34" w:rsidRDefault="00C2416C">
      <w:pPr>
        <w:rPr>
          <w:b/>
          <w:bCs/>
          <w:sz w:val="28"/>
          <w:szCs w:val="28"/>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Default="00C2416C">
      <w:pPr>
        <w:rPr>
          <w:b/>
          <w:bCs/>
        </w:rPr>
      </w:pPr>
    </w:p>
    <w:p w:rsidR="00C2416C" w:rsidRPr="004F4C5F" w:rsidRDefault="00C2416C">
      <w:pPr>
        <w:rPr>
          <w:b/>
          <w:bCs/>
          <w:sz w:val="28"/>
          <w:szCs w:val="28"/>
        </w:rPr>
      </w:pPr>
      <w:r>
        <w:rPr>
          <w:b/>
          <w:bCs/>
        </w:rPr>
        <w:t xml:space="preserve">        </w:t>
      </w:r>
    </w:p>
    <w:p w:rsidR="00C2416C" w:rsidRDefault="00C2416C"/>
    <w:p w:rsidR="00C2416C" w:rsidRPr="009F41B1" w:rsidRDefault="00C2416C">
      <w:r>
        <w:t xml:space="preserve">                                 </w:t>
      </w:r>
      <w:r>
        <w:rPr>
          <w:b/>
          <w:bCs/>
          <w:sz w:val="28"/>
          <w:szCs w:val="28"/>
        </w:rPr>
        <w:t xml:space="preserve">    </w:t>
      </w:r>
      <w:r w:rsidRPr="00EE11EF">
        <w:rPr>
          <w:b/>
          <w:bCs/>
          <w:sz w:val="28"/>
          <w:szCs w:val="28"/>
        </w:rPr>
        <w:t>Daltonovi kemijski simboli</w:t>
      </w:r>
      <w:r>
        <w:rPr>
          <w:b/>
          <w:bCs/>
          <w:sz w:val="28"/>
          <w:szCs w:val="28"/>
        </w:rPr>
        <w:t xml:space="preserve"> (19. St.)</w:t>
      </w:r>
    </w:p>
    <w:p w:rsidR="00C2416C" w:rsidRDefault="00C2416C">
      <w:pPr>
        <w:rPr>
          <w:b/>
          <w:bCs/>
        </w:rPr>
      </w:pPr>
    </w:p>
    <w:p w:rsidR="00C2416C" w:rsidRDefault="00EE20A0">
      <w:pPr>
        <w:rPr>
          <w:b/>
          <w:bCs/>
        </w:rPr>
      </w:pPr>
      <w:r w:rsidRPr="00DE4284">
        <w:rPr>
          <w:noProof/>
          <w:lang w:val="en-US"/>
        </w:rPr>
        <w:lastRenderedPageBreak/>
        <w:pict>
          <v:shape id="Picture 183" o:spid="_x0000_i1035" type="#_x0000_t75" alt="http://www.alchemywebsite.com/images/dalton_symb01.gif" style="width:450.75pt;height:63pt;visibility:visible">
            <v:imagedata r:id="rId17" o:title=""/>
          </v:shape>
        </w:pict>
      </w:r>
    </w:p>
    <w:p w:rsidR="00C2416C" w:rsidRDefault="00C2416C">
      <w:pPr>
        <w:rPr>
          <w:b/>
          <w:bCs/>
        </w:rPr>
      </w:pPr>
    </w:p>
    <w:p w:rsidR="00C2416C" w:rsidRDefault="00C2416C" w:rsidP="00D04223">
      <w:pPr>
        <w:rPr>
          <w:rStyle w:val="apple-style-span"/>
          <w:color w:val="000000"/>
          <w:sz w:val="28"/>
          <w:szCs w:val="28"/>
        </w:rPr>
      </w:pPr>
      <w:r w:rsidRPr="00FB7538">
        <w:rPr>
          <w:rStyle w:val="apple-style-span"/>
          <w:b/>
          <w:bCs/>
          <w:color w:val="000000"/>
          <w:sz w:val="28"/>
          <w:szCs w:val="28"/>
        </w:rPr>
        <w:t>Elementi</w:t>
      </w:r>
      <w:r>
        <w:rPr>
          <w:rStyle w:val="apple-style-span"/>
          <w:color w:val="000000"/>
          <w:sz w:val="28"/>
          <w:szCs w:val="28"/>
        </w:rPr>
        <w:t xml:space="preserve">:      </w:t>
      </w:r>
    </w:p>
    <w:p w:rsidR="00C2416C" w:rsidRDefault="00C2416C" w:rsidP="00D04223">
      <w:pPr>
        <w:rPr>
          <w:rStyle w:val="apple-converted-space"/>
          <w:color w:val="000000"/>
          <w:sz w:val="27"/>
          <w:szCs w:val="27"/>
        </w:rPr>
      </w:pPr>
      <w:r>
        <w:rPr>
          <w:rStyle w:val="apple-style-span"/>
          <w:color w:val="000000"/>
          <w:sz w:val="27"/>
          <w:szCs w:val="27"/>
        </w:rPr>
        <w:t xml:space="preserve">1.Kisik.   </w:t>
      </w:r>
      <w:r>
        <w:rPr>
          <w:color w:val="000000"/>
          <w:sz w:val="27"/>
          <w:szCs w:val="27"/>
        </w:rPr>
        <w:br/>
      </w:r>
      <w:r>
        <w:rPr>
          <w:rStyle w:val="apple-style-span"/>
          <w:color w:val="000000"/>
          <w:sz w:val="27"/>
          <w:szCs w:val="27"/>
        </w:rPr>
        <w:t xml:space="preserve">2.Vodik.        </w:t>
      </w:r>
      <w:r>
        <w:rPr>
          <w:color w:val="000000"/>
          <w:sz w:val="27"/>
          <w:szCs w:val="27"/>
        </w:rPr>
        <w:br/>
      </w:r>
      <w:r>
        <w:rPr>
          <w:rStyle w:val="apple-style-span"/>
          <w:color w:val="000000"/>
          <w:sz w:val="27"/>
          <w:szCs w:val="27"/>
        </w:rPr>
        <w:t>3.Dušik.</w:t>
      </w:r>
      <w:r>
        <w:rPr>
          <w:color w:val="000000"/>
          <w:sz w:val="27"/>
          <w:szCs w:val="27"/>
        </w:rPr>
        <w:br/>
      </w:r>
      <w:r>
        <w:rPr>
          <w:rStyle w:val="apple-style-span"/>
          <w:color w:val="000000"/>
          <w:sz w:val="27"/>
          <w:szCs w:val="27"/>
        </w:rPr>
        <w:t>4.Ugljik.</w:t>
      </w:r>
      <w:r>
        <w:rPr>
          <w:color w:val="000000"/>
          <w:sz w:val="27"/>
          <w:szCs w:val="27"/>
        </w:rPr>
        <w:br/>
      </w:r>
      <w:r>
        <w:rPr>
          <w:rStyle w:val="apple-style-span"/>
          <w:color w:val="000000"/>
          <w:sz w:val="27"/>
          <w:szCs w:val="27"/>
        </w:rPr>
        <w:t>5.Sumpor.</w:t>
      </w:r>
      <w:r>
        <w:rPr>
          <w:color w:val="000000"/>
          <w:sz w:val="27"/>
          <w:szCs w:val="27"/>
        </w:rPr>
        <w:br/>
      </w:r>
      <w:r>
        <w:rPr>
          <w:rStyle w:val="apple-style-span"/>
          <w:color w:val="000000"/>
          <w:sz w:val="27"/>
          <w:szCs w:val="27"/>
        </w:rPr>
        <w:t>6.Fosfor</w:t>
      </w:r>
      <w:r>
        <w:rPr>
          <w:color w:val="000000"/>
          <w:sz w:val="27"/>
          <w:szCs w:val="27"/>
        </w:rPr>
        <w:br/>
      </w:r>
      <w:r>
        <w:rPr>
          <w:rStyle w:val="apple-style-span"/>
          <w:color w:val="000000"/>
          <w:sz w:val="27"/>
          <w:szCs w:val="27"/>
        </w:rPr>
        <w:t>7.Zlato.</w:t>
      </w:r>
      <w:r>
        <w:rPr>
          <w:color w:val="000000"/>
          <w:sz w:val="27"/>
          <w:szCs w:val="27"/>
        </w:rPr>
        <w:br/>
      </w:r>
      <w:r>
        <w:rPr>
          <w:rStyle w:val="apple-style-span"/>
          <w:color w:val="000000"/>
          <w:sz w:val="27"/>
          <w:szCs w:val="27"/>
        </w:rPr>
        <w:t>8.Platina.</w:t>
      </w:r>
      <w:r>
        <w:rPr>
          <w:color w:val="000000"/>
          <w:sz w:val="27"/>
          <w:szCs w:val="27"/>
        </w:rPr>
        <w:br/>
      </w:r>
      <w:r>
        <w:rPr>
          <w:rStyle w:val="apple-style-span"/>
          <w:color w:val="000000"/>
          <w:sz w:val="27"/>
          <w:szCs w:val="27"/>
        </w:rPr>
        <w:t>9. Srebro.</w:t>
      </w:r>
      <w:r>
        <w:rPr>
          <w:rStyle w:val="apple-converted-space"/>
          <w:color w:val="000000"/>
          <w:sz w:val="27"/>
          <w:szCs w:val="27"/>
        </w:rPr>
        <w:t xml:space="preserve">                             </w:t>
      </w:r>
    </w:p>
    <w:p w:rsidR="00C2416C" w:rsidRDefault="00C2416C">
      <w:pPr>
        <w:rPr>
          <w:rStyle w:val="apple-style-span"/>
          <w:color w:val="000000"/>
          <w:sz w:val="28"/>
          <w:szCs w:val="28"/>
        </w:rPr>
      </w:pPr>
    </w:p>
    <w:p w:rsidR="00C2416C" w:rsidRDefault="00EE20A0">
      <w:pPr>
        <w:rPr>
          <w:rStyle w:val="apple-style-span"/>
          <w:color w:val="000000"/>
          <w:sz w:val="28"/>
          <w:szCs w:val="28"/>
        </w:rPr>
      </w:pPr>
      <w:r w:rsidRPr="00DE4284">
        <w:rPr>
          <w:noProof/>
          <w:lang w:val="en-US"/>
        </w:rPr>
        <w:pict>
          <v:shape id="Picture 192" o:spid="_x0000_i1036" type="#_x0000_t75" alt="http://www.alchemywebsite.com/images/dalton_symb02.gif" style="width:451.5pt;height:60.75pt;visibility:visible">
            <v:imagedata r:id="rId18" o:title=""/>
          </v:shape>
        </w:pict>
      </w:r>
    </w:p>
    <w:p w:rsidR="00C2416C" w:rsidRDefault="00C2416C">
      <w:pPr>
        <w:rPr>
          <w:rStyle w:val="apple-style-span"/>
          <w:color w:val="000000"/>
          <w:sz w:val="28"/>
          <w:szCs w:val="28"/>
        </w:rPr>
      </w:pPr>
      <w:r>
        <w:rPr>
          <w:rStyle w:val="apple-style-span"/>
          <w:color w:val="000000"/>
          <w:sz w:val="28"/>
          <w:szCs w:val="28"/>
        </w:rPr>
        <w:t>10. Živa</w:t>
      </w:r>
    </w:p>
    <w:p w:rsidR="00C2416C" w:rsidRDefault="00C2416C">
      <w:pPr>
        <w:rPr>
          <w:rStyle w:val="apple-style-span"/>
          <w:color w:val="000000"/>
          <w:sz w:val="28"/>
          <w:szCs w:val="28"/>
        </w:rPr>
      </w:pPr>
      <w:r>
        <w:rPr>
          <w:rStyle w:val="apple-style-span"/>
          <w:color w:val="000000"/>
          <w:sz w:val="28"/>
          <w:szCs w:val="28"/>
        </w:rPr>
        <w:t>11.Bakar</w:t>
      </w:r>
      <w:r>
        <w:rPr>
          <w:rStyle w:val="apple-style-span"/>
          <w:color w:val="000000"/>
          <w:sz w:val="28"/>
          <w:szCs w:val="28"/>
        </w:rPr>
        <w:tab/>
      </w:r>
    </w:p>
    <w:p w:rsidR="00C2416C" w:rsidRDefault="00C2416C">
      <w:pPr>
        <w:rPr>
          <w:rStyle w:val="apple-style-span"/>
          <w:color w:val="000000"/>
          <w:sz w:val="28"/>
          <w:szCs w:val="28"/>
        </w:rPr>
      </w:pPr>
      <w:r>
        <w:rPr>
          <w:rStyle w:val="apple-style-span"/>
          <w:color w:val="000000"/>
          <w:sz w:val="28"/>
          <w:szCs w:val="28"/>
        </w:rPr>
        <w:t>12.Željezo</w:t>
      </w:r>
    </w:p>
    <w:p w:rsidR="00C2416C" w:rsidRDefault="00C2416C">
      <w:pPr>
        <w:rPr>
          <w:rStyle w:val="apple-style-span"/>
          <w:color w:val="000000"/>
          <w:sz w:val="28"/>
          <w:szCs w:val="28"/>
        </w:rPr>
      </w:pPr>
      <w:r>
        <w:rPr>
          <w:rStyle w:val="apple-style-span"/>
          <w:color w:val="000000"/>
          <w:sz w:val="28"/>
          <w:szCs w:val="28"/>
        </w:rPr>
        <w:t>13.Nikal</w:t>
      </w:r>
    </w:p>
    <w:p w:rsidR="00C2416C" w:rsidRDefault="00C2416C">
      <w:pPr>
        <w:rPr>
          <w:rStyle w:val="apple-style-span"/>
          <w:color w:val="000000"/>
          <w:sz w:val="28"/>
          <w:szCs w:val="28"/>
        </w:rPr>
      </w:pPr>
      <w:r>
        <w:rPr>
          <w:rStyle w:val="apple-style-span"/>
          <w:color w:val="000000"/>
          <w:sz w:val="28"/>
          <w:szCs w:val="28"/>
        </w:rPr>
        <w:t>14.Kositar.</w:t>
      </w:r>
    </w:p>
    <w:p w:rsidR="00C2416C" w:rsidRDefault="00C2416C">
      <w:pPr>
        <w:rPr>
          <w:rStyle w:val="apple-style-span"/>
          <w:color w:val="000000"/>
          <w:sz w:val="28"/>
          <w:szCs w:val="28"/>
        </w:rPr>
      </w:pPr>
      <w:r>
        <w:rPr>
          <w:rStyle w:val="apple-style-span"/>
          <w:color w:val="000000"/>
          <w:sz w:val="28"/>
          <w:szCs w:val="28"/>
        </w:rPr>
        <w:t>15.Olovo</w:t>
      </w:r>
    </w:p>
    <w:p w:rsidR="00C2416C" w:rsidRDefault="00C2416C">
      <w:pPr>
        <w:rPr>
          <w:rStyle w:val="apple-style-span"/>
          <w:color w:val="000000"/>
          <w:sz w:val="28"/>
          <w:szCs w:val="28"/>
        </w:rPr>
      </w:pPr>
      <w:r>
        <w:rPr>
          <w:rStyle w:val="apple-style-span"/>
          <w:color w:val="000000"/>
          <w:sz w:val="28"/>
          <w:szCs w:val="28"/>
        </w:rPr>
        <w:t>16.Cink</w:t>
      </w:r>
    </w:p>
    <w:p w:rsidR="00C2416C" w:rsidRDefault="00C2416C">
      <w:pPr>
        <w:rPr>
          <w:rStyle w:val="apple-style-span"/>
          <w:color w:val="000000"/>
          <w:sz w:val="28"/>
          <w:szCs w:val="28"/>
        </w:rPr>
      </w:pPr>
      <w:r>
        <w:rPr>
          <w:rStyle w:val="apple-style-span"/>
          <w:color w:val="000000"/>
          <w:sz w:val="28"/>
          <w:szCs w:val="28"/>
        </w:rPr>
        <w:t>17.Bizmut</w:t>
      </w:r>
    </w:p>
    <w:p w:rsidR="00C2416C" w:rsidRDefault="00C2416C">
      <w:pPr>
        <w:rPr>
          <w:rStyle w:val="apple-style-span"/>
          <w:color w:val="000000"/>
          <w:sz w:val="28"/>
          <w:szCs w:val="28"/>
        </w:rPr>
      </w:pPr>
      <w:r>
        <w:rPr>
          <w:rStyle w:val="apple-style-span"/>
          <w:color w:val="000000"/>
          <w:sz w:val="28"/>
          <w:szCs w:val="28"/>
        </w:rPr>
        <w:t>18.Antimon</w:t>
      </w:r>
    </w:p>
    <w:p w:rsidR="00C2416C" w:rsidRDefault="00C2416C">
      <w:pPr>
        <w:rPr>
          <w:rStyle w:val="apple-style-span"/>
          <w:color w:val="000000"/>
          <w:sz w:val="28"/>
          <w:szCs w:val="28"/>
        </w:rPr>
      </w:pPr>
    </w:p>
    <w:p w:rsidR="00C2416C" w:rsidRDefault="00EE20A0">
      <w:pPr>
        <w:rPr>
          <w:rStyle w:val="apple-style-span"/>
          <w:color w:val="000000"/>
          <w:sz w:val="28"/>
          <w:szCs w:val="28"/>
        </w:rPr>
      </w:pPr>
      <w:r w:rsidRPr="00DE4284">
        <w:rPr>
          <w:noProof/>
          <w:lang w:val="en-US"/>
        </w:rPr>
        <w:pict>
          <v:shape id="Picture 201" o:spid="_x0000_i1037" type="#_x0000_t75" alt="http://www.alchemywebsite.com/images/dalton_symb03.gif" style="width:445.5pt;height:53.25pt;visibility:visible">
            <v:imagedata r:id="rId19" o:title=""/>
          </v:shape>
        </w:pict>
      </w:r>
    </w:p>
    <w:p w:rsidR="00C2416C" w:rsidRDefault="00C2416C">
      <w:pPr>
        <w:rPr>
          <w:rStyle w:val="apple-style-span"/>
          <w:color w:val="000000"/>
          <w:sz w:val="28"/>
          <w:szCs w:val="28"/>
        </w:rPr>
      </w:pPr>
    </w:p>
    <w:p w:rsidR="00C2416C" w:rsidRDefault="00C2416C">
      <w:pPr>
        <w:rPr>
          <w:rStyle w:val="apple-style-span"/>
          <w:color w:val="000000"/>
          <w:sz w:val="28"/>
          <w:szCs w:val="28"/>
        </w:rPr>
      </w:pPr>
    </w:p>
    <w:p w:rsidR="00C2416C" w:rsidRDefault="00EE20A0" w:rsidP="00D04223">
      <w:pPr>
        <w:rPr>
          <w:rStyle w:val="apple-converted-space"/>
          <w:color w:val="000000"/>
          <w:sz w:val="27"/>
          <w:szCs w:val="27"/>
        </w:rPr>
      </w:pPr>
      <w:r w:rsidRPr="00DE4284">
        <w:rPr>
          <w:noProof/>
          <w:lang w:val="en-US"/>
        </w:rPr>
        <w:pict>
          <v:shape id="Picture 204" o:spid="_x0000_i1038" type="#_x0000_t75" alt="http://www.alchemywebsite.com/images/dalton_symb04.gif" style="width:449.25pt;height:53.25pt;visibility:visible">
            <v:imagedata r:id="rId20" o:title=""/>
          </v:shape>
        </w:pict>
      </w:r>
    </w:p>
    <w:p w:rsidR="00C2416C" w:rsidRDefault="00C2416C" w:rsidP="00D04223">
      <w:pPr>
        <w:rPr>
          <w:rStyle w:val="apple-converted-space"/>
          <w:color w:val="000000"/>
          <w:sz w:val="27"/>
          <w:szCs w:val="27"/>
        </w:rPr>
      </w:pPr>
    </w:p>
    <w:p w:rsidR="00C2416C" w:rsidRDefault="00C2416C" w:rsidP="00D04223">
      <w:r w:rsidRPr="00635EE3">
        <w:rPr>
          <w:rStyle w:val="apple-converted-space"/>
          <w:color w:val="000000"/>
        </w:rPr>
        <w:lastRenderedPageBreak/>
        <w:t>Također su se sa Daltonovim sistemom označavali i spojevi, npr. voda</w:t>
      </w:r>
      <w:r>
        <w:rPr>
          <w:rStyle w:val="apple-converted-space"/>
          <w:color w:val="000000"/>
        </w:rPr>
        <w:t xml:space="preserve"> (br. 37.) ili aluminij (br. 20) :</w:t>
      </w:r>
      <w:r w:rsidRPr="00635EE3">
        <w:t xml:space="preserve"> </w:t>
      </w:r>
    </w:p>
    <w:p w:rsidR="00C2416C" w:rsidRDefault="00C2416C" w:rsidP="00D04223"/>
    <w:p w:rsidR="00C2416C" w:rsidRDefault="00EE20A0" w:rsidP="00D04223">
      <w:pPr>
        <w:rPr>
          <w:rStyle w:val="apple-converted-space"/>
          <w:color w:val="000000"/>
        </w:rPr>
      </w:pPr>
      <w:r w:rsidRPr="00DE4284">
        <w:rPr>
          <w:noProof/>
          <w:lang w:val="en-US"/>
        </w:rPr>
        <w:pict>
          <v:shape id="Picture 207" o:spid="_x0000_i1039" type="#_x0000_t75" alt="http://www.alchemywebsite.com/images/dalton_symb05.gif" style="width:453.75pt;height:78pt;visibility:visible">
            <v:imagedata r:id="rId21" o:title=""/>
          </v:shape>
        </w:pict>
      </w:r>
    </w:p>
    <w:p w:rsidR="00C2416C" w:rsidRPr="00635EE3" w:rsidRDefault="00C2416C" w:rsidP="00D04223">
      <w:pPr>
        <w:rPr>
          <w:rStyle w:val="apple-converted-space"/>
          <w:color w:val="000000"/>
        </w:rPr>
      </w:pPr>
    </w:p>
    <w:p w:rsidR="00C2416C" w:rsidRDefault="00C2416C" w:rsidP="00D04223">
      <w:pPr>
        <w:rPr>
          <w:b/>
          <w:bCs/>
        </w:rPr>
      </w:pPr>
      <w:r>
        <w:rPr>
          <w:b/>
          <w:bCs/>
        </w:rPr>
        <w:t xml:space="preserve">                                                 </w:t>
      </w:r>
      <w:r w:rsidR="00EE20A0" w:rsidRPr="00DE4284">
        <w:rPr>
          <w:noProof/>
          <w:lang w:val="en-US"/>
        </w:rPr>
        <w:pict>
          <v:shape id="Picture 210" o:spid="_x0000_i1040" type="#_x0000_t75" alt="http://www.alchemywebsite.com/images/dalton_symb15.gif" style="width:160.5pt;height:194.25pt;visibility:visible">
            <v:imagedata r:id="rId22" o:title=""/>
          </v:shape>
        </w:pict>
      </w:r>
    </w:p>
    <w:p w:rsidR="00C2416C" w:rsidRDefault="00C2416C" w:rsidP="001247A4">
      <w:pPr>
        <w:autoSpaceDE/>
        <w:autoSpaceDN/>
        <w:adjustRightInd/>
        <w:spacing w:line="240" w:lineRule="auto"/>
        <w:jc w:val="left"/>
        <w:rPr>
          <w:rFonts w:eastAsia="Times New Roman"/>
          <w:color w:val="000000"/>
          <w:sz w:val="48"/>
          <w:szCs w:val="4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4F4C5F">
      <w:pPr>
        <w:autoSpaceDE/>
        <w:autoSpaceDN/>
        <w:adjustRightInd/>
        <w:spacing w:line="240" w:lineRule="auto"/>
        <w:jc w:val="left"/>
        <w:rPr>
          <w:rFonts w:eastAsia="Times New Roman"/>
          <w:b/>
          <w:bCs/>
          <w:color w:val="000000"/>
          <w:sz w:val="28"/>
          <w:szCs w:val="28"/>
          <w:lang w:eastAsia="hr-HR"/>
        </w:rPr>
      </w:pPr>
    </w:p>
    <w:p w:rsidR="00C2416C" w:rsidRDefault="00C2416C" w:rsidP="004F4C5F">
      <w:pPr>
        <w:autoSpaceDE/>
        <w:autoSpaceDN/>
        <w:adjustRightInd/>
        <w:spacing w:line="240" w:lineRule="auto"/>
        <w:jc w:val="left"/>
        <w:rPr>
          <w:rFonts w:eastAsia="Times New Roman"/>
          <w:b/>
          <w:bCs/>
          <w:color w:val="000000"/>
          <w:sz w:val="28"/>
          <w:szCs w:val="28"/>
          <w:lang w:eastAsia="hr-HR"/>
        </w:rPr>
      </w:pPr>
      <w:r>
        <w:rPr>
          <w:rFonts w:eastAsia="Times New Roman"/>
          <w:b/>
          <w:bCs/>
          <w:color w:val="000000"/>
          <w:sz w:val="28"/>
          <w:szCs w:val="28"/>
          <w:lang w:eastAsia="hr-HR"/>
        </w:rPr>
        <w:t xml:space="preserve">                           </w:t>
      </w:r>
    </w:p>
    <w:p w:rsidR="00C2416C" w:rsidRDefault="00C2416C" w:rsidP="004F4C5F">
      <w:pPr>
        <w:autoSpaceDE/>
        <w:autoSpaceDN/>
        <w:adjustRightInd/>
        <w:spacing w:line="240" w:lineRule="auto"/>
        <w:jc w:val="left"/>
        <w:rPr>
          <w:rFonts w:eastAsia="Times New Roman"/>
          <w:b/>
          <w:bCs/>
          <w:color w:val="000000"/>
          <w:sz w:val="28"/>
          <w:szCs w:val="28"/>
          <w:lang w:eastAsia="hr-HR"/>
        </w:rPr>
      </w:pPr>
    </w:p>
    <w:p w:rsidR="00C2416C" w:rsidRDefault="00C2416C" w:rsidP="004F4C5F">
      <w:pPr>
        <w:autoSpaceDE/>
        <w:autoSpaceDN/>
        <w:adjustRightInd/>
        <w:spacing w:line="240" w:lineRule="auto"/>
        <w:jc w:val="left"/>
        <w:rPr>
          <w:rFonts w:eastAsia="Times New Roman"/>
          <w:b/>
          <w:bCs/>
          <w:color w:val="000000"/>
          <w:sz w:val="28"/>
          <w:szCs w:val="28"/>
          <w:lang w:eastAsia="hr-HR"/>
        </w:rPr>
      </w:pPr>
    </w:p>
    <w:p w:rsidR="00C2416C" w:rsidRDefault="00C2416C" w:rsidP="004F4C5F">
      <w:pPr>
        <w:autoSpaceDE/>
        <w:autoSpaceDN/>
        <w:adjustRightInd/>
        <w:spacing w:line="240" w:lineRule="auto"/>
        <w:jc w:val="left"/>
        <w:rPr>
          <w:rFonts w:eastAsia="Times New Roman"/>
          <w:b/>
          <w:bCs/>
          <w:color w:val="000000"/>
          <w:sz w:val="28"/>
          <w:szCs w:val="28"/>
          <w:lang w:eastAsia="hr-HR"/>
        </w:rPr>
      </w:pPr>
    </w:p>
    <w:p w:rsidR="00C2416C" w:rsidRDefault="00C2416C" w:rsidP="004F4C5F">
      <w:pPr>
        <w:autoSpaceDE/>
        <w:autoSpaceDN/>
        <w:adjustRightInd/>
        <w:spacing w:line="240" w:lineRule="auto"/>
        <w:jc w:val="left"/>
        <w:rPr>
          <w:rFonts w:eastAsia="Times New Roman"/>
          <w:b/>
          <w:bCs/>
          <w:color w:val="000000"/>
          <w:sz w:val="28"/>
          <w:szCs w:val="28"/>
          <w:lang w:eastAsia="hr-HR"/>
        </w:rPr>
      </w:pPr>
    </w:p>
    <w:p w:rsidR="00C2416C" w:rsidRDefault="00C2416C" w:rsidP="004F4C5F">
      <w:pPr>
        <w:autoSpaceDE/>
        <w:autoSpaceDN/>
        <w:adjustRightInd/>
        <w:spacing w:line="240" w:lineRule="auto"/>
        <w:jc w:val="left"/>
        <w:rPr>
          <w:rFonts w:eastAsia="Times New Roman"/>
          <w:b/>
          <w:bCs/>
          <w:color w:val="000000"/>
          <w:sz w:val="28"/>
          <w:szCs w:val="28"/>
          <w:lang w:eastAsia="hr-HR"/>
        </w:rPr>
      </w:pPr>
    </w:p>
    <w:p w:rsidR="00C2416C" w:rsidRDefault="00C2416C" w:rsidP="004F4C5F">
      <w:pPr>
        <w:autoSpaceDE/>
        <w:autoSpaceDN/>
        <w:adjustRightInd/>
        <w:spacing w:line="240" w:lineRule="auto"/>
        <w:jc w:val="left"/>
        <w:rPr>
          <w:rFonts w:eastAsia="Times New Roman"/>
          <w:b/>
          <w:bCs/>
          <w:color w:val="000000"/>
          <w:sz w:val="28"/>
          <w:szCs w:val="28"/>
          <w:lang w:eastAsia="hr-HR"/>
        </w:rPr>
      </w:pPr>
      <w:r>
        <w:rPr>
          <w:rFonts w:eastAsia="Times New Roman"/>
          <w:b/>
          <w:bCs/>
          <w:color w:val="000000"/>
          <w:sz w:val="28"/>
          <w:szCs w:val="28"/>
          <w:lang w:eastAsia="hr-HR"/>
        </w:rPr>
        <w:t xml:space="preserve">                                     Alkemijski i kemijski simboli</w:t>
      </w:r>
    </w:p>
    <w:p w:rsidR="00C2416C" w:rsidRDefault="00C2416C" w:rsidP="004F4C5F">
      <w:pPr>
        <w:autoSpaceDE/>
        <w:autoSpaceDN/>
        <w:adjustRightInd/>
        <w:spacing w:line="240" w:lineRule="auto"/>
        <w:jc w:val="left"/>
        <w:rPr>
          <w:rFonts w:eastAsia="Times New Roman"/>
          <w:color w:val="000000"/>
          <w:sz w:val="28"/>
          <w:szCs w:val="28"/>
          <w:lang w:eastAsia="hr-HR"/>
        </w:rPr>
      </w:pPr>
      <w:r w:rsidRPr="001247A4">
        <w:rPr>
          <w:rFonts w:eastAsia="Times New Roman"/>
          <w:color w:val="000000"/>
          <w:sz w:val="28"/>
          <w:szCs w:val="28"/>
          <w:lang w:eastAsia="hr-HR"/>
        </w:rPr>
        <w:br/>
      </w:r>
      <w:r>
        <w:rPr>
          <w:rFonts w:eastAsia="Times New Roman"/>
          <w:color w:val="000000"/>
          <w:sz w:val="28"/>
          <w:szCs w:val="28"/>
          <w:lang w:eastAsia="hr-HR"/>
        </w:rPr>
        <w:t xml:space="preserve">    u</w:t>
      </w:r>
      <w:r w:rsidRPr="001247A4">
        <w:rPr>
          <w:rFonts w:eastAsia="Times New Roman"/>
          <w:color w:val="000000"/>
          <w:sz w:val="28"/>
          <w:szCs w:val="28"/>
          <w:lang w:eastAsia="hr-HR"/>
        </w:rPr>
        <w:t xml:space="preserve"> Nicolas de Locques</w:t>
      </w:r>
      <w:r>
        <w:rPr>
          <w:rFonts w:eastAsia="Times New Roman"/>
          <w:color w:val="000000"/>
          <w:sz w:val="28"/>
          <w:szCs w:val="28"/>
          <w:lang w:eastAsia="hr-HR"/>
        </w:rPr>
        <w:t xml:space="preserve">ovom </w:t>
      </w:r>
      <w:r w:rsidRPr="001247A4">
        <w:rPr>
          <w:rFonts w:eastAsia="Times New Roman"/>
          <w:color w:val="000000"/>
          <w:sz w:val="28"/>
          <w:szCs w:val="28"/>
          <w:lang w:eastAsia="hr-HR"/>
        </w:rPr>
        <w:t> </w:t>
      </w:r>
      <w:r w:rsidRPr="001247A4">
        <w:rPr>
          <w:rFonts w:eastAsia="Times New Roman"/>
          <w:i/>
          <w:iCs/>
          <w:color w:val="000000"/>
          <w:sz w:val="28"/>
          <w:szCs w:val="28"/>
          <w:lang w:eastAsia="hr-HR"/>
        </w:rPr>
        <w:t>Les rudimens de la philosophie naturelle</w:t>
      </w:r>
      <w:r w:rsidRPr="001247A4">
        <w:rPr>
          <w:rFonts w:eastAsia="Times New Roman"/>
          <w:color w:val="000000"/>
          <w:sz w:val="28"/>
          <w:szCs w:val="28"/>
          <w:lang w:eastAsia="hr-HR"/>
        </w:rPr>
        <w:t xml:space="preserve">, </w:t>
      </w:r>
    </w:p>
    <w:p w:rsidR="00C2416C" w:rsidRPr="001247A4" w:rsidRDefault="00C2416C" w:rsidP="004F4C5F">
      <w:pPr>
        <w:autoSpaceDE/>
        <w:autoSpaceDN/>
        <w:adjustRightInd/>
        <w:spacing w:line="240" w:lineRule="auto"/>
        <w:jc w:val="left"/>
        <w:rPr>
          <w:rFonts w:eastAsia="Times New Roman"/>
          <w:color w:val="000000"/>
          <w:sz w:val="28"/>
          <w:szCs w:val="28"/>
          <w:lang w:eastAsia="hr-HR"/>
        </w:rPr>
      </w:pPr>
      <w:r>
        <w:rPr>
          <w:rFonts w:eastAsia="Times New Roman"/>
          <w:color w:val="000000"/>
          <w:sz w:val="28"/>
          <w:szCs w:val="28"/>
          <w:lang w:eastAsia="hr-HR"/>
        </w:rPr>
        <w:t xml:space="preserve">                                                      </w:t>
      </w:r>
      <w:r w:rsidRPr="001247A4">
        <w:rPr>
          <w:rFonts w:eastAsia="Times New Roman"/>
          <w:color w:val="000000"/>
          <w:sz w:val="28"/>
          <w:szCs w:val="28"/>
          <w:lang w:eastAsia="hr-HR"/>
        </w:rPr>
        <w:t>Paris 1655.</w:t>
      </w:r>
      <w:r>
        <w:rPr>
          <w:rFonts w:eastAsia="Times New Roman"/>
          <w:color w:val="000000"/>
          <w:sz w:val="28"/>
          <w:szCs w:val="28"/>
          <w:lang w:eastAsia="hr-HR"/>
        </w:rPr>
        <w:t xml:space="preserve">  </w:t>
      </w: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r>
        <w:rPr>
          <w:rFonts w:eastAsia="Times New Roman"/>
          <w:b/>
          <w:bCs/>
          <w:color w:val="000000"/>
          <w:sz w:val="28"/>
          <w:szCs w:val="28"/>
          <w:lang w:eastAsia="hr-HR"/>
        </w:rPr>
        <w:t xml:space="preserve">                     </w:t>
      </w:r>
      <w:r w:rsidR="00EE20A0" w:rsidRPr="00DE4284">
        <w:rPr>
          <w:rFonts w:eastAsia="Times New Roman"/>
          <w:noProof/>
          <w:color w:val="000000"/>
          <w:sz w:val="27"/>
          <w:szCs w:val="27"/>
          <w:lang w:val="en-US"/>
        </w:rPr>
        <w:pict>
          <v:shape id="Picture 215" o:spid="_x0000_i1041" type="#_x0000_t75" alt="http://www.alchemywebsite.com/images/Nicolas_de_Locques01.jpg" style="width:168pt;height:276.75pt;visibility:visible">
            <v:imagedata r:id="rId23" o:title=""/>
          </v:shape>
        </w:pict>
      </w:r>
      <w:r w:rsidR="00EE20A0" w:rsidRPr="00DE4284">
        <w:rPr>
          <w:noProof/>
          <w:lang w:val="en-US"/>
        </w:rPr>
        <w:pict>
          <v:shape id="Picture 219" o:spid="_x0000_i1042" type="#_x0000_t75" alt="http://www.alchemywebsite.com/images/Nicolas_de_Locques02.jpg" style="width:168pt;height:276.75pt;visibility:visible">
            <v:imagedata r:id="rId24" o:title=""/>
          </v:shape>
        </w:pict>
      </w: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r>
        <w:rPr>
          <w:rFonts w:eastAsia="Times New Roman"/>
          <w:b/>
          <w:bCs/>
          <w:color w:val="000000"/>
          <w:sz w:val="28"/>
          <w:szCs w:val="28"/>
          <w:lang w:eastAsia="hr-HR"/>
        </w:rPr>
        <w:t xml:space="preserve">             </w:t>
      </w: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autoSpaceDE/>
        <w:autoSpaceDN/>
        <w:adjustRightInd/>
        <w:spacing w:line="240" w:lineRule="auto"/>
        <w:jc w:val="left"/>
        <w:rPr>
          <w:rFonts w:eastAsia="Times New Roman"/>
          <w:b/>
          <w:bCs/>
          <w:color w:val="000000"/>
          <w:sz w:val="28"/>
          <w:szCs w:val="28"/>
          <w:lang w:eastAsia="hr-HR"/>
        </w:rPr>
      </w:pPr>
    </w:p>
    <w:p w:rsidR="00C2416C" w:rsidRDefault="00C2416C" w:rsidP="001247A4">
      <w:pPr>
        <w:rPr>
          <w:b/>
          <w:bCs/>
        </w:rPr>
      </w:pPr>
      <w:r>
        <w:rPr>
          <w:b/>
          <w:bCs/>
        </w:rPr>
        <w:t xml:space="preserve">        </w:t>
      </w:r>
    </w:p>
    <w:p w:rsidR="00C2416C" w:rsidRDefault="00C2416C" w:rsidP="001247A4">
      <w:pPr>
        <w:rPr>
          <w:b/>
          <w:bCs/>
        </w:rPr>
      </w:pPr>
    </w:p>
    <w:p w:rsidR="00C2416C" w:rsidRDefault="00C2416C" w:rsidP="001247A4">
      <w:pPr>
        <w:rPr>
          <w:b/>
          <w:bCs/>
        </w:rPr>
      </w:pPr>
      <w:r>
        <w:rPr>
          <w:b/>
          <w:bCs/>
        </w:rPr>
        <w:t xml:space="preserve">           </w:t>
      </w: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4F4C5F">
      <w:pPr>
        <w:rPr>
          <w:b/>
          <w:bCs/>
        </w:rPr>
      </w:pPr>
    </w:p>
    <w:p w:rsidR="00C2416C" w:rsidRDefault="00C2416C" w:rsidP="004F4C5F">
      <w:pPr>
        <w:rPr>
          <w:b/>
          <w:bCs/>
          <w:sz w:val="28"/>
          <w:szCs w:val="28"/>
        </w:rPr>
      </w:pPr>
      <w:r>
        <w:rPr>
          <w:b/>
          <w:bCs/>
          <w:sz w:val="28"/>
          <w:szCs w:val="28"/>
        </w:rPr>
        <w:t xml:space="preserve">                                 </w:t>
      </w:r>
    </w:p>
    <w:p w:rsidR="00C2416C" w:rsidRDefault="00C2416C" w:rsidP="004F4C5F">
      <w:pPr>
        <w:rPr>
          <w:b/>
          <w:bCs/>
          <w:sz w:val="28"/>
          <w:szCs w:val="28"/>
        </w:rPr>
      </w:pPr>
    </w:p>
    <w:p w:rsidR="00C2416C" w:rsidRDefault="00C2416C" w:rsidP="004F4C5F">
      <w:pPr>
        <w:rPr>
          <w:b/>
          <w:bCs/>
          <w:sz w:val="28"/>
          <w:szCs w:val="28"/>
        </w:rPr>
      </w:pPr>
    </w:p>
    <w:p w:rsidR="00C2416C" w:rsidRDefault="00C2416C" w:rsidP="004F4C5F">
      <w:pPr>
        <w:rPr>
          <w:b/>
          <w:bCs/>
          <w:sz w:val="28"/>
          <w:szCs w:val="28"/>
        </w:rPr>
      </w:pPr>
      <w:r>
        <w:rPr>
          <w:b/>
          <w:bCs/>
          <w:sz w:val="28"/>
          <w:szCs w:val="28"/>
        </w:rPr>
        <w:t xml:space="preserve">                                        Kemijski i alkemijski simboli</w:t>
      </w:r>
    </w:p>
    <w:p w:rsidR="00C2416C" w:rsidRDefault="00C2416C" w:rsidP="004F4C5F">
      <w:pPr>
        <w:rPr>
          <w:sz w:val="28"/>
          <w:szCs w:val="28"/>
        </w:rPr>
      </w:pPr>
      <w:r>
        <w:rPr>
          <w:sz w:val="28"/>
          <w:szCs w:val="28"/>
        </w:rPr>
        <w:t xml:space="preserve">                               iz </w:t>
      </w:r>
      <w:r>
        <w:rPr>
          <w:i/>
          <w:iCs/>
          <w:sz w:val="28"/>
          <w:szCs w:val="28"/>
        </w:rPr>
        <w:t xml:space="preserve">Traicte la chymie </w:t>
      </w:r>
      <w:r>
        <w:rPr>
          <w:sz w:val="28"/>
          <w:szCs w:val="28"/>
        </w:rPr>
        <w:t>Nico</w:t>
      </w:r>
      <w:r w:rsidRPr="00AD1C17">
        <w:t xml:space="preserve"> </w:t>
      </w:r>
      <w:r>
        <w:rPr>
          <w:sz w:val="28"/>
          <w:szCs w:val="28"/>
        </w:rPr>
        <w:t>las le Fevrea</w:t>
      </w: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EE20A0" w:rsidP="001247A4">
      <w:pPr>
        <w:rPr>
          <w:b/>
          <w:bCs/>
        </w:rPr>
      </w:pPr>
      <w:r w:rsidRPr="00DE4284">
        <w:rPr>
          <w:noProof/>
          <w:lang w:val="en-US"/>
        </w:rPr>
        <w:pict>
          <v:shape id="Picture 346" o:spid="_x0000_i1043" type="#_x0000_t75" alt="http://www.alchemywebsite.com/images/le%20Faivre_alchemical_symbols.jpg" style="width:447.75pt;height:391.5pt;visibility:visible">
            <v:imagedata r:id="rId25" o:title=""/>
          </v:shape>
        </w:pict>
      </w: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p>
    <w:p w:rsidR="00C2416C" w:rsidRDefault="00C2416C" w:rsidP="001247A4">
      <w:pPr>
        <w:rPr>
          <w:b/>
          <w:bCs/>
        </w:rPr>
      </w:pPr>
      <w:r>
        <w:rPr>
          <w:b/>
          <w:bCs/>
        </w:rPr>
        <w:t xml:space="preserve">              </w:t>
      </w:r>
    </w:p>
    <w:p w:rsidR="00C2416C" w:rsidRDefault="00C2416C" w:rsidP="001247A4">
      <w:pPr>
        <w:rPr>
          <w:b/>
          <w:bCs/>
          <w:sz w:val="28"/>
          <w:szCs w:val="28"/>
        </w:rPr>
      </w:pPr>
      <w:r>
        <w:rPr>
          <w:b/>
          <w:bCs/>
        </w:rPr>
        <w:t xml:space="preserve">                       </w:t>
      </w:r>
      <w:r>
        <w:rPr>
          <w:b/>
          <w:bCs/>
          <w:sz w:val="28"/>
          <w:szCs w:val="28"/>
        </w:rPr>
        <w:t xml:space="preserve">   Simboli za alkemijske procese Adama McLeana  </w:t>
      </w:r>
    </w:p>
    <w:p w:rsidR="00C2416C" w:rsidRDefault="00C2416C" w:rsidP="001247A4">
      <w:pPr>
        <w:rPr>
          <w:b/>
          <w:bCs/>
          <w:sz w:val="28"/>
          <w:szCs w:val="28"/>
        </w:rPr>
      </w:pPr>
      <w:r>
        <w:rPr>
          <w:b/>
          <w:bCs/>
          <w:sz w:val="28"/>
          <w:szCs w:val="28"/>
        </w:rPr>
        <w:t xml:space="preserve">                                            ( suvremeni font ) </w:t>
      </w:r>
    </w:p>
    <w:p w:rsidR="00C2416C" w:rsidRDefault="00C2416C" w:rsidP="001247A4">
      <w:pPr>
        <w:rPr>
          <w:b/>
          <w:bCs/>
          <w:sz w:val="28"/>
          <w:szCs w:val="28"/>
        </w:rPr>
      </w:pPr>
      <w:r>
        <w:rPr>
          <w:b/>
          <w:bCs/>
          <w:sz w:val="28"/>
          <w:szCs w:val="28"/>
        </w:rPr>
        <w:t xml:space="preserve">     </w:t>
      </w:r>
    </w:p>
    <w:p w:rsidR="00C2416C" w:rsidRDefault="00C2416C" w:rsidP="001247A4">
      <w:pPr>
        <w:rPr>
          <w:b/>
          <w:bCs/>
          <w:sz w:val="28"/>
          <w:szCs w:val="28"/>
        </w:rPr>
      </w:pPr>
      <w:r>
        <w:rPr>
          <w:b/>
          <w:bCs/>
          <w:sz w:val="28"/>
          <w:szCs w:val="28"/>
        </w:rPr>
        <w:t xml:space="preserve">                                          </w:t>
      </w:r>
    </w:p>
    <w:p w:rsidR="00C2416C" w:rsidRDefault="00C2416C" w:rsidP="001247A4">
      <w:pPr>
        <w:rPr>
          <w:b/>
          <w:bCs/>
          <w:sz w:val="28"/>
          <w:szCs w:val="28"/>
        </w:rPr>
      </w:pPr>
      <w:r>
        <w:rPr>
          <w:b/>
          <w:bCs/>
          <w:sz w:val="28"/>
          <w:szCs w:val="28"/>
        </w:rPr>
        <w:lastRenderedPageBreak/>
        <w:t xml:space="preserve">                         </w:t>
      </w:r>
      <w:r w:rsidR="00EE20A0" w:rsidRPr="00DE4284">
        <w:rPr>
          <w:b/>
          <w:bCs/>
          <w:noProof/>
          <w:sz w:val="28"/>
          <w:szCs w:val="28"/>
          <w:lang w:val="en-US"/>
        </w:rPr>
        <w:pict>
          <v:shape id="Picture 174" o:spid="_x0000_i1044" type="#_x0000_t75" alt="http://www.alchemywebsite.com/images/alchemical_processes_symbols.jpg" style="width:276.75pt;height:351pt;visibility:visible">
            <v:imagedata r:id="rId26" o:title=""/>
          </v:shape>
        </w:pict>
      </w:r>
    </w:p>
    <w:p w:rsidR="00C2416C" w:rsidRDefault="00C2416C" w:rsidP="001247A4">
      <w:pPr>
        <w:rPr>
          <w:b/>
          <w:bCs/>
          <w:sz w:val="28"/>
          <w:szCs w:val="28"/>
        </w:rPr>
      </w:pPr>
    </w:p>
    <w:p w:rsidR="00C2416C" w:rsidRDefault="00C2416C" w:rsidP="001247A4">
      <w:pPr>
        <w:rPr>
          <w:b/>
          <w:bCs/>
          <w:sz w:val="28"/>
          <w:szCs w:val="28"/>
        </w:rPr>
      </w:pPr>
      <w:r>
        <w:rPr>
          <w:b/>
          <w:bCs/>
          <w:sz w:val="28"/>
          <w:szCs w:val="28"/>
        </w:rPr>
        <w:t xml:space="preserve">              Simboli za alkemijsku aparaturu Adama McLeana</w:t>
      </w:r>
    </w:p>
    <w:p w:rsidR="00C2416C" w:rsidRDefault="00C2416C" w:rsidP="001247A4">
      <w:pPr>
        <w:rPr>
          <w:b/>
          <w:bCs/>
          <w:sz w:val="28"/>
          <w:szCs w:val="28"/>
        </w:rPr>
      </w:pPr>
    </w:p>
    <w:p w:rsidR="00C2416C" w:rsidRDefault="00C2416C" w:rsidP="001247A4">
      <w:pPr>
        <w:rPr>
          <w:b/>
          <w:bCs/>
          <w:sz w:val="28"/>
          <w:szCs w:val="28"/>
        </w:rPr>
      </w:pPr>
      <w:r>
        <w:rPr>
          <w:b/>
          <w:bCs/>
          <w:sz w:val="28"/>
          <w:szCs w:val="28"/>
        </w:rPr>
        <w:t xml:space="preserve">                        </w:t>
      </w:r>
      <w:r w:rsidR="00EE20A0" w:rsidRPr="00DE4284">
        <w:rPr>
          <w:noProof/>
          <w:sz w:val="28"/>
          <w:szCs w:val="28"/>
          <w:lang w:val="en-US"/>
        </w:rPr>
        <w:pict>
          <v:shape id="Picture 172" o:spid="_x0000_i1045" type="#_x0000_t75" alt="http://www.alchemywebsite.com/images/alchemical_apparatus_symbols.jpg" style="width:262.5pt;height:194.25pt;visibility:visible">
            <v:imagedata r:id="rId27" o:title=""/>
          </v:shape>
        </w:pict>
      </w:r>
    </w:p>
    <w:p w:rsidR="00C2416C" w:rsidRDefault="00C2416C" w:rsidP="001247A4">
      <w:pPr>
        <w:rPr>
          <w:b/>
          <w:bCs/>
          <w:sz w:val="28"/>
          <w:szCs w:val="28"/>
        </w:rPr>
      </w:pPr>
      <w:r>
        <w:rPr>
          <w:b/>
          <w:bCs/>
          <w:sz w:val="28"/>
          <w:szCs w:val="28"/>
        </w:rPr>
        <w:t xml:space="preserve">                                        </w:t>
      </w:r>
    </w:p>
    <w:p w:rsidR="00C2416C" w:rsidRDefault="00C2416C" w:rsidP="001247A4">
      <w:pPr>
        <w:rPr>
          <w:b/>
          <w:bCs/>
          <w:sz w:val="28"/>
          <w:szCs w:val="28"/>
        </w:rPr>
      </w:pPr>
    </w:p>
    <w:p w:rsidR="00C2416C" w:rsidRDefault="00C2416C" w:rsidP="001247A4">
      <w:pPr>
        <w:rPr>
          <w:b/>
          <w:bCs/>
          <w:sz w:val="28"/>
          <w:szCs w:val="28"/>
        </w:rPr>
      </w:pPr>
    </w:p>
    <w:p w:rsidR="00C2416C" w:rsidRDefault="00C2416C" w:rsidP="001247A4">
      <w:pPr>
        <w:rPr>
          <w:b/>
          <w:bCs/>
          <w:sz w:val="28"/>
          <w:szCs w:val="28"/>
        </w:rPr>
      </w:pPr>
    </w:p>
    <w:p w:rsidR="00C2416C" w:rsidRPr="00AC5D59" w:rsidRDefault="00C2416C" w:rsidP="001247A4">
      <w:pPr>
        <w:rPr>
          <w:b/>
          <w:bCs/>
          <w:sz w:val="40"/>
          <w:szCs w:val="40"/>
        </w:rPr>
      </w:pPr>
      <w:r>
        <w:rPr>
          <w:b/>
          <w:bCs/>
          <w:sz w:val="28"/>
          <w:szCs w:val="28"/>
        </w:rPr>
        <w:lastRenderedPageBreak/>
        <w:t xml:space="preserve">   </w:t>
      </w:r>
      <w:r w:rsidRPr="00AC5D59">
        <w:rPr>
          <w:b/>
          <w:bCs/>
          <w:sz w:val="40"/>
          <w:szCs w:val="40"/>
        </w:rPr>
        <w:t>Zaključak</w:t>
      </w:r>
    </w:p>
    <w:p w:rsidR="00C2416C" w:rsidRDefault="00C2416C" w:rsidP="001247A4"/>
    <w:p w:rsidR="00C2416C" w:rsidRDefault="00C2416C" w:rsidP="001247A4">
      <w:r>
        <w:t>Alkemija kao znanost, starija je i od, kćerke, kemije, mada mnogi nebi dovodili u vezu kemiju i alkemiju. Alkemija je pogotovo za svoje vrijeme bila sofisticirano umijeće, zahtijevalo je pomno proučavanje, promatranje i... zapisivanje. Uz  dugu povijest i rasprostranjenost alkemije za očekivati je da će se načini zapisivanja alkemijskih procesa i razvijati i mjenjati. Zanemarimo sad, svu silu alkemijskih simbolističkih prikaza njihove filozofije i grafika prepunih mistikalnih ablema i motiva, jednostavni simboli za osnovne tvari, aparaturu i procese su u nekom pogledu imali značajne promjene ali su opet neke simboli prihvaćeni kao univerzalni i opstojali su nepromijenjeni ( npr. simbol zlata do 19.st i Daltonovog sistema. ).</w:t>
      </w:r>
    </w:p>
    <w:p w:rsidR="00C2416C" w:rsidRDefault="00C2416C" w:rsidP="001247A4">
      <w:r>
        <w:t>Alkemičarima uz mnoga kemijska dostignuća možemo zahvaliti i također na nekim univerzalnim simbolima poput zodijačkih znakova a i simbola planeta.</w:t>
      </w:r>
    </w:p>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 w:rsidR="00C2416C" w:rsidRDefault="00C2416C" w:rsidP="001247A4">
      <w:pPr>
        <w:rPr>
          <w:b/>
          <w:bCs/>
          <w:sz w:val="28"/>
          <w:szCs w:val="28"/>
        </w:rPr>
      </w:pPr>
      <w:r w:rsidRPr="00880C08">
        <w:rPr>
          <w:b/>
          <w:bCs/>
          <w:sz w:val="28"/>
          <w:szCs w:val="28"/>
        </w:rPr>
        <w:t>Popis literature</w:t>
      </w:r>
      <w:r>
        <w:rPr>
          <w:b/>
          <w:bCs/>
          <w:sz w:val="28"/>
          <w:szCs w:val="28"/>
        </w:rPr>
        <w:t>:</w:t>
      </w:r>
    </w:p>
    <w:p w:rsidR="00C2416C" w:rsidRDefault="00C2416C" w:rsidP="001247A4">
      <w:pPr>
        <w:rPr>
          <w:b/>
          <w:bCs/>
          <w:sz w:val="28"/>
          <w:szCs w:val="28"/>
        </w:rPr>
      </w:pPr>
      <w:r>
        <w:rPr>
          <w:b/>
          <w:bCs/>
          <w:sz w:val="28"/>
          <w:szCs w:val="28"/>
        </w:rPr>
        <w:t xml:space="preserve"> </w:t>
      </w:r>
    </w:p>
    <w:p w:rsidR="00C2416C" w:rsidRDefault="00C2416C" w:rsidP="001247A4">
      <w:r>
        <w:t>- internet:</w:t>
      </w:r>
      <w:r w:rsidRPr="00880C08">
        <w:rPr>
          <w:sz w:val="28"/>
          <w:szCs w:val="28"/>
        </w:rPr>
        <w:t xml:space="preserve">   </w:t>
      </w:r>
      <w:r w:rsidRPr="005D6003">
        <w:t>http://www.alchemywebsite.com/index.html</w:t>
      </w:r>
    </w:p>
    <w:p w:rsidR="00C2416C" w:rsidRDefault="00C2416C" w:rsidP="001247A4">
      <w:r>
        <w:t xml:space="preserve">                             www. Wikipedia.com</w:t>
      </w:r>
    </w:p>
    <w:p w:rsidR="00C2416C" w:rsidRDefault="00C2416C" w:rsidP="001247A4">
      <w:r>
        <w:t xml:space="preserve">                          </w:t>
      </w:r>
    </w:p>
    <w:p w:rsidR="00C2416C" w:rsidRDefault="00C2416C" w:rsidP="001247A4"/>
    <w:p w:rsidR="00C2416C" w:rsidRDefault="00C2416C" w:rsidP="001247A4"/>
    <w:p w:rsidR="00C2416C" w:rsidRPr="00880C08" w:rsidRDefault="00DE4284" w:rsidP="00845DA0">
      <w:pPr>
        <w:jc w:val="center"/>
        <w:rPr>
          <w:sz w:val="28"/>
          <w:szCs w:val="28"/>
        </w:rPr>
      </w:pPr>
      <w:hyperlink r:id="rId28" w:history="1">
        <w:r w:rsidR="00C2416C">
          <w:rPr>
            <w:rStyle w:val="Hyperlink"/>
            <w:sz w:val="28"/>
            <w:szCs w:val="28"/>
          </w:rPr>
          <w:t>www.</w:t>
        </w:r>
        <w:r w:rsidR="00EE20A0">
          <w:rPr>
            <w:rStyle w:val="Hyperlink"/>
            <w:sz w:val="28"/>
            <w:szCs w:val="28"/>
          </w:rPr>
          <w:t>maturski.org</w:t>
        </w:r>
      </w:hyperlink>
    </w:p>
    <w:sectPr w:rsidR="00C2416C" w:rsidRPr="00880C08" w:rsidSect="00EA1A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0A0" w:rsidRDefault="00EE20A0" w:rsidP="00EE20A0">
      <w:pPr>
        <w:spacing w:line="240" w:lineRule="auto"/>
      </w:pPr>
      <w:r>
        <w:separator/>
      </w:r>
    </w:p>
  </w:endnote>
  <w:endnote w:type="continuationSeparator" w:id="1">
    <w:p w:rsidR="00EE20A0" w:rsidRDefault="00EE20A0" w:rsidP="00EE20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inionPro-Regular">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0A0" w:rsidRDefault="00EE20A0" w:rsidP="00EE20A0">
      <w:pPr>
        <w:spacing w:line="240" w:lineRule="auto"/>
      </w:pPr>
      <w:r>
        <w:separator/>
      </w:r>
    </w:p>
  </w:footnote>
  <w:footnote w:type="continuationSeparator" w:id="1">
    <w:p w:rsidR="00EE20A0" w:rsidRDefault="00EE20A0" w:rsidP="00EE20A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667"/>
    <w:rsid w:val="00030E86"/>
    <w:rsid w:val="00076312"/>
    <w:rsid w:val="001247A4"/>
    <w:rsid w:val="00181CE6"/>
    <w:rsid w:val="001F235C"/>
    <w:rsid w:val="002A0D34"/>
    <w:rsid w:val="002E3C5D"/>
    <w:rsid w:val="002F66A7"/>
    <w:rsid w:val="003516D3"/>
    <w:rsid w:val="00391CAA"/>
    <w:rsid w:val="00397630"/>
    <w:rsid w:val="003E2BEF"/>
    <w:rsid w:val="0043780D"/>
    <w:rsid w:val="00464610"/>
    <w:rsid w:val="004C7094"/>
    <w:rsid w:val="004F4C5F"/>
    <w:rsid w:val="00557084"/>
    <w:rsid w:val="005A41EE"/>
    <w:rsid w:val="005D6003"/>
    <w:rsid w:val="005F2E43"/>
    <w:rsid w:val="00635EE3"/>
    <w:rsid w:val="00663C74"/>
    <w:rsid w:val="006A05FA"/>
    <w:rsid w:val="006D2528"/>
    <w:rsid w:val="006D59B1"/>
    <w:rsid w:val="006E541D"/>
    <w:rsid w:val="00743C7F"/>
    <w:rsid w:val="007722D7"/>
    <w:rsid w:val="007D7460"/>
    <w:rsid w:val="00832549"/>
    <w:rsid w:val="00837158"/>
    <w:rsid w:val="00845DA0"/>
    <w:rsid w:val="00880C08"/>
    <w:rsid w:val="008C3D43"/>
    <w:rsid w:val="008C6A94"/>
    <w:rsid w:val="008E055D"/>
    <w:rsid w:val="009B0328"/>
    <w:rsid w:val="009C444A"/>
    <w:rsid w:val="009F1C9C"/>
    <w:rsid w:val="009F41B1"/>
    <w:rsid w:val="00A14ECA"/>
    <w:rsid w:val="00A37B24"/>
    <w:rsid w:val="00A73ACE"/>
    <w:rsid w:val="00A81975"/>
    <w:rsid w:val="00AC5D59"/>
    <w:rsid w:val="00AD1C17"/>
    <w:rsid w:val="00B04369"/>
    <w:rsid w:val="00B47ED3"/>
    <w:rsid w:val="00B726FF"/>
    <w:rsid w:val="00B74043"/>
    <w:rsid w:val="00B83EA5"/>
    <w:rsid w:val="00B97C38"/>
    <w:rsid w:val="00BC3E36"/>
    <w:rsid w:val="00C01DDD"/>
    <w:rsid w:val="00C043AC"/>
    <w:rsid w:val="00C2416C"/>
    <w:rsid w:val="00C61E85"/>
    <w:rsid w:val="00CA7667"/>
    <w:rsid w:val="00CB308E"/>
    <w:rsid w:val="00CF0C48"/>
    <w:rsid w:val="00D04223"/>
    <w:rsid w:val="00DA0ECA"/>
    <w:rsid w:val="00DB3EF1"/>
    <w:rsid w:val="00DC4FB0"/>
    <w:rsid w:val="00DE4284"/>
    <w:rsid w:val="00E717BC"/>
    <w:rsid w:val="00E76986"/>
    <w:rsid w:val="00EA1A3C"/>
    <w:rsid w:val="00EB2714"/>
    <w:rsid w:val="00EB74FB"/>
    <w:rsid w:val="00EE11EF"/>
    <w:rsid w:val="00EE20A0"/>
    <w:rsid w:val="00EF62D6"/>
    <w:rsid w:val="00F43D88"/>
    <w:rsid w:val="00F51F3B"/>
    <w:rsid w:val="00FB45CF"/>
    <w:rsid w:val="00FB7538"/>
    <w:rsid w:val="00FE30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67"/>
    <w:pPr>
      <w:autoSpaceDE w:val="0"/>
      <w:autoSpaceDN w:val="0"/>
      <w:adjustRightInd w:val="0"/>
      <w:spacing w:line="276" w:lineRule="auto"/>
      <w:jc w:val="both"/>
    </w:pPr>
    <w:rPr>
      <w:rFonts w:ascii="Times New Roman" w:eastAsia="MinionPro-Regular" w:hAnsi="Times New Roman"/>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A05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5FA"/>
    <w:rPr>
      <w:rFonts w:ascii="Tahoma" w:eastAsia="MinionPro-Regular" w:hAnsi="Tahoma" w:cs="Tahoma"/>
      <w:sz w:val="16"/>
      <w:szCs w:val="16"/>
    </w:rPr>
  </w:style>
  <w:style w:type="paragraph" w:styleId="Caption">
    <w:name w:val="caption"/>
    <w:basedOn w:val="Normal"/>
    <w:next w:val="Normal"/>
    <w:uiPriority w:val="99"/>
    <w:qFormat/>
    <w:rsid w:val="009B0328"/>
    <w:pPr>
      <w:spacing w:after="200" w:line="240" w:lineRule="auto"/>
    </w:pPr>
    <w:rPr>
      <w:b/>
      <w:bCs/>
      <w:color w:val="4F81BD"/>
      <w:sz w:val="18"/>
      <w:szCs w:val="18"/>
    </w:rPr>
  </w:style>
  <w:style w:type="character" w:customStyle="1" w:styleId="apple-style-span">
    <w:name w:val="apple-style-span"/>
    <w:basedOn w:val="DefaultParagraphFont"/>
    <w:uiPriority w:val="99"/>
    <w:rsid w:val="004C7094"/>
  </w:style>
  <w:style w:type="character" w:customStyle="1" w:styleId="apple-converted-space">
    <w:name w:val="apple-converted-space"/>
    <w:basedOn w:val="DefaultParagraphFont"/>
    <w:uiPriority w:val="99"/>
    <w:rsid w:val="00EE11EF"/>
  </w:style>
  <w:style w:type="character" w:styleId="Emphasis">
    <w:name w:val="Emphasis"/>
    <w:basedOn w:val="DefaultParagraphFont"/>
    <w:uiPriority w:val="99"/>
    <w:qFormat/>
    <w:rsid w:val="001247A4"/>
    <w:rPr>
      <w:i/>
      <w:iCs/>
    </w:rPr>
  </w:style>
  <w:style w:type="character" w:styleId="Hyperlink">
    <w:name w:val="Hyperlink"/>
    <w:basedOn w:val="DefaultParagraphFont"/>
    <w:uiPriority w:val="99"/>
    <w:rsid w:val="00880C08"/>
    <w:rPr>
      <w:color w:val="0000FF"/>
      <w:u w:val="single"/>
    </w:rPr>
  </w:style>
  <w:style w:type="paragraph" w:styleId="Header">
    <w:name w:val="header"/>
    <w:basedOn w:val="Normal"/>
    <w:link w:val="HeaderChar"/>
    <w:uiPriority w:val="99"/>
    <w:semiHidden/>
    <w:unhideWhenUsed/>
    <w:rsid w:val="00EE20A0"/>
    <w:pPr>
      <w:tabs>
        <w:tab w:val="center" w:pos="4680"/>
        <w:tab w:val="right" w:pos="9360"/>
      </w:tabs>
    </w:pPr>
  </w:style>
  <w:style w:type="character" w:customStyle="1" w:styleId="HeaderChar">
    <w:name w:val="Header Char"/>
    <w:basedOn w:val="DefaultParagraphFont"/>
    <w:link w:val="Header"/>
    <w:uiPriority w:val="99"/>
    <w:semiHidden/>
    <w:rsid w:val="00EE20A0"/>
    <w:rPr>
      <w:rFonts w:ascii="Times New Roman" w:eastAsia="MinionPro-Regular" w:hAnsi="Times New Roman"/>
      <w:sz w:val="24"/>
      <w:szCs w:val="24"/>
      <w:lang w:val="hr-HR"/>
    </w:rPr>
  </w:style>
  <w:style w:type="paragraph" w:styleId="Footer">
    <w:name w:val="footer"/>
    <w:basedOn w:val="Normal"/>
    <w:link w:val="FooterChar"/>
    <w:uiPriority w:val="99"/>
    <w:semiHidden/>
    <w:unhideWhenUsed/>
    <w:rsid w:val="00EE20A0"/>
    <w:pPr>
      <w:tabs>
        <w:tab w:val="center" w:pos="4680"/>
        <w:tab w:val="right" w:pos="9360"/>
      </w:tabs>
    </w:pPr>
  </w:style>
  <w:style w:type="character" w:customStyle="1" w:styleId="FooterChar">
    <w:name w:val="Footer Char"/>
    <w:basedOn w:val="DefaultParagraphFont"/>
    <w:link w:val="Footer"/>
    <w:uiPriority w:val="99"/>
    <w:semiHidden/>
    <w:rsid w:val="00EE20A0"/>
    <w:rPr>
      <w:rFonts w:ascii="Times New Roman" w:eastAsia="MinionPro-Regular" w:hAnsi="Times New Roman"/>
      <w:sz w:val="24"/>
      <w:szCs w:val="24"/>
      <w:lang w:val="hr-HR"/>
    </w:rPr>
  </w:style>
</w:styles>
</file>

<file path=word/webSettings.xml><?xml version="1.0" encoding="utf-8"?>
<w:webSettings xmlns:r="http://schemas.openxmlformats.org/officeDocument/2006/relationships" xmlns:w="http://schemas.openxmlformats.org/wordprocessingml/2006/main">
  <w:divs>
    <w:div w:id="631714023">
      <w:marLeft w:val="0"/>
      <w:marRight w:val="0"/>
      <w:marTop w:val="0"/>
      <w:marBottom w:val="0"/>
      <w:divBdr>
        <w:top w:val="none" w:sz="0" w:space="0" w:color="auto"/>
        <w:left w:val="none" w:sz="0" w:space="0" w:color="auto"/>
        <w:bottom w:val="none" w:sz="0" w:space="0" w:color="auto"/>
        <w:right w:val="none" w:sz="0" w:space="0" w:color="auto"/>
      </w:divBdr>
    </w:div>
    <w:div w:id="631714024">
      <w:marLeft w:val="0"/>
      <w:marRight w:val="0"/>
      <w:marTop w:val="0"/>
      <w:marBottom w:val="0"/>
      <w:divBdr>
        <w:top w:val="none" w:sz="0" w:space="0" w:color="auto"/>
        <w:left w:val="none" w:sz="0" w:space="0" w:color="auto"/>
        <w:bottom w:val="none" w:sz="0" w:space="0" w:color="auto"/>
        <w:right w:val="none" w:sz="0" w:space="0" w:color="auto"/>
      </w:divBdr>
      <w:divsChild>
        <w:div w:id="631714022">
          <w:marLeft w:val="0"/>
          <w:marRight w:val="0"/>
          <w:marTop w:val="0"/>
          <w:marBottom w:val="0"/>
          <w:divBdr>
            <w:top w:val="none" w:sz="0" w:space="0" w:color="auto"/>
            <w:left w:val="none" w:sz="0" w:space="0" w:color="auto"/>
            <w:bottom w:val="none" w:sz="0" w:space="0" w:color="auto"/>
            <w:right w:val="none" w:sz="0" w:space="0" w:color="auto"/>
          </w:divBdr>
        </w:div>
      </w:divsChild>
    </w:div>
    <w:div w:id="631714025">
      <w:marLeft w:val="0"/>
      <w:marRight w:val="0"/>
      <w:marTop w:val="0"/>
      <w:marBottom w:val="0"/>
      <w:divBdr>
        <w:top w:val="none" w:sz="0" w:space="0" w:color="auto"/>
        <w:left w:val="none" w:sz="0" w:space="0" w:color="auto"/>
        <w:bottom w:val="none" w:sz="0" w:space="0" w:color="auto"/>
        <w:right w:val="none" w:sz="0" w:space="0" w:color="auto"/>
      </w:divBdr>
    </w:div>
    <w:div w:id="631714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turski.org/" TargetMode="Externa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hyperlink" Target="http://www.maturski.org/"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1876</Words>
  <Characters>10695</Characters>
  <Application>Microsoft Office Word</Application>
  <DocSecurity>0</DocSecurity>
  <Lines>89</Lines>
  <Paragraphs>25</Paragraphs>
  <ScaleCrop>false</ScaleCrop>
  <Company>Grizli777</Company>
  <LinksUpToDate>false</LinksUpToDate>
  <CharactersWithSpaces>12546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Alkemijski simboli</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