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312EE">
        <w:rPr>
          <w:rFonts w:asciiTheme="majorBidi" w:hAnsiTheme="majorBidi" w:cstheme="majorBidi"/>
          <w:sz w:val="28"/>
          <w:szCs w:val="28"/>
        </w:rPr>
        <w:t>Sveučilište Josipa Jurja Strossmayera u Osijeku</w:t>
      </w: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312EE">
        <w:rPr>
          <w:rFonts w:asciiTheme="majorBidi" w:hAnsiTheme="majorBidi" w:cstheme="majorBidi"/>
          <w:sz w:val="28"/>
          <w:szCs w:val="28"/>
        </w:rPr>
        <w:t>Odjel za Kulturologiju</w:t>
      </w: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szCs w:val="24"/>
        </w:rPr>
      </w:pPr>
    </w:p>
    <w:p w:rsidR="00B312EE" w:rsidRPr="00B312EE" w:rsidRDefault="00B312EE" w:rsidP="00B312EE">
      <w:pPr>
        <w:spacing w:line="360" w:lineRule="auto"/>
        <w:rPr>
          <w:rFonts w:asciiTheme="majorBidi" w:hAnsiTheme="majorBidi" w:cstheme="majorBidi"/>
          <w:szCs w:val="24"/>
        </w:rPr>
      </w:pP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szCs w:val="24"/>
        </w:rPr>
      </w:pP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szCs w:val="24"/>
        </w:rPr>
      </w:pPr>
    </w:p>
    <w:p w:rsidR="00B312EE" w:rsidRPr="00B312EE" w:rsidRDefault="00FE1A21" w:rsidP="00B312EE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RELIGIJA I KULTURA</w:t>
      </w: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Sličnosti i kontrasti u antičkoj mitologiji</w:t>
      </w:r>
      <w:r w:rsidR="00CB2F8F">
        <w:rPr>
          <w:rFonts w:asciiTheme="majorBidi" w:hAnsiTheme="majorBidi" w:cstheme="majorBidi"/>
          <w:b/>
          <w:bCs/>
          <w:sz w:val="32"/>
          <w:szCs w:val="32"/>
        </w:rPr>
        <w:t>, religiji i kulturi</w:t>
      </w: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szCs w:val="24"/>
        </w:rPr>
      </w:pP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szCs w:val="24"/>
        </w:rPr>
      </w:pPr>
    </w:p>
    <w:p w:rsidR="00B312EE" w:rsidRPr="00B312EE" w:rsidRDefault="00B312EE" w:rsidP="00B312E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312EE" w:rsidRDefault="00B312EE" w:rsidP="00B312EE">
      <w:pPr>
        <w:spacing w:line="360" w:lineRule="auto"/>
        <w:rPr>
          <w:rFonts w:asciiTheme="majorBidi" w:hAnsiTheme="majorBidi" w:cstheme="majorBidi"/>
          <w:szCs w:val="24"/>
        </w:rPr>
      </w:pPr>
    </w:p>
    <w:p w:rsidR="0030437F" w:rsidRDefault="0030437F" w:rsidP="00B312EE">
      <w:pPr>
        <w:spacing w:line="360" w:lineRule="auto"/>
        <w:rPr>
          <w:rFonts w:asciiTheme="majorBidi" w:hAnsiTheme="majorBidi" w:cstheme="majorBidi"/>
          <w:szCs w:val="24"/>
        </w:rPr>
      </w:pPr>
    </w:p>
    <w:p w:rsidR="0030437F" w:rsidRDefault="0030437F" w:rsidP="00B312EE">
      <w:pPr>
        <w:spacing w:line="360" w:lineRule="auto"/>
        <w:rPr>
          <w:rFonts w:asciiTheme="majorBidi" w:hAnsiTheme="majorBidi" w:cstheme="majorBidi"/>
          <w:szCs w:val="24"/>
        </w:rPr>
      </w:pPr>
    </w:p>
    <w:p w:rsidR="0030437F" w:rsidRDefault="0030437F" w:rsidP="00B312EE">
      <w:pPr>
        <w:spacing w:line="360" w:lineRule="auto"/>
        <w:rPr>
          <w:rFonts w:asciiTheme="majorBidi" w:hAnsiTheme="majorBidi" w:cstheme="majorBidi"/>
          <w:szCs w:val="24"/>
        </w:rPr>
      </w:pPr>
    </w:p>
    <w:p w:rsidR="0030437F" w:rsidRPr="00B312EE" w:rsidRDefault="0030437F" w:rsidP="00B312EE">
      <w:pPr>
        <w:spacing w:line="360" w:lineRule="auto"/>
        <w:rPr>
          <w:rFonts w:asciiTheme="majorBidi" w:hAnsiTheme="majorBidi" w:cstheme="majorBidi"/>
          <w:szCs w:val="24"/>
        </w:rPr>
      </w:pPr>
    </w:p>
    <w:p w:rsidR="00B312EE" w:rsidRDefault="00B312EE" w:rsidP="00B312EE">
      <w:pPr>
        <w:spacing w:line="360" w:lineRule="auto"/>
        <w:rPr>
          <w:rFonts w:asciiTheme="majorBidi" w:hAnsiTheme="majorBidi" w:cstheme="majorBidi"/>
          <w:szCs w:val="24"/>
        </w:rPr>
      </w:pPr>
    </w:p>
    <w:p w:rsidR="00B53812" w:rsidRDefault="00B53812" w:rsidP="0057598D">
      <w:pPr>
        <w:spacing w:line="360" w:lineRule="auto"/>
        <w:jc w:val="center"/>
        <w:rPr>
          <w:rFonts w:asciiTheme="majorBidi" w:hAnsiTheme="majorBidi" w:cstheme="majorBidi"/>
          <w:szCs w:val="24"/>
        </w:rPr>
      </w:pPr>
    </w:p>
    <w:p w:rsidR="00B312EE" w:rsidRDefault="006D6F8D" w:rsidP="006D6F8D">
      <w:pPr>
        <w:pStyle w:val="ListParagraph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Uvod</w:t>
      </w:r>
    </w:p>
    <w:p w:rsidR="00DF5BDB" w:rsidRDefault="00DF5BDB" w:rsidP="00DD0EE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81C3A" w:rsidRDefault="00DF5BDB" w:rsidP="007240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964345">
        <w:rPr>
          <w:rFonts w:asciiTheme="majorBidi" w:hAnsiTheme="majorBidi" w:cstheme="majorBidi"/>
          <w:sz w:val="24"/>
          <w:szCs w:val="24"/>
        </w:rPr>
        <w:t xml:space="preserve"> </w:t>
      </w:r>
      <w:r w:rsidR="006D6F8D" w:rsidRPr="00CF2351">
        <w:rPr>
          <w:rFonts w:asciiTheme="majorBidi" w:hAnsiTheme="majorBidi" w:cstheme="majorBidi"/>
          <w:sz w:val="24"/>
          <w:szCs w:val="24"/>
        </w:rPr>
        <w:t>Antički svjetovi kao kolijevka zapadne civilizacije su ostavili dubok trag dosegnuvši današnjeg čovjeka</w:t>
      </w:r>
      <w:r w:rsidR="007240EC">
        <w:rPr>
          <w:rFonts w:asciiTheme="majorBidi" w:hAnsiTheme="majorBidi" w:cstheme="majorBidi"/>
          <w:sz w:val="24"/>
          <w:szCs w:val="24"/>
        </w:rPr>
        <w:t>. Taj</w:t>
      </w:r>
      <w:r w:rsidR="00CF2351" w:rsidRPr="00CF2351">
        <w:rPr>
          <w:rFonts w:asciiTheme="majorBidi" w:hAnsiTheme="majorBidi" w:cstheme="majorBidi"/>
          <w:sz w:val="24"/>
          <w:szCs w:val="24"/>
        </w:rPr>
        <w:t xml:space="preserve"> utjecaj se i danas manifestira svojom neupitnom ukomponirano</w:t>
      </w:r>
      <w:r w:rsidR="00CF2351">
        <w:rPr>
          <w:rFonts w:asciiTheme="majorBidi" w:hAnsiTheme="majorBidi" w:cstheme="majorBidi"/>
          <w:sz w:val="24"/>
          <w:szCs w:val="24"/>
        </w:rPr>
        <w:t>šću u</w:t>
      </w:r>
      <w:r w:rsidR="00BE7CB6">
        <w:rPr>
          <w:rFonts w:asciiTheme="majorBidi" w:hAnsiTheme="majorBidi" w:cstheme="majorBidi"/>
          <w:sz w:val="24"/>
          <w:szCs w:val="24"/>
        </w:rPr>
        <w:t xml:space="preserve"> svaki vid naše kulturne zbilje</w:t>
      </w:r>
      <w:r w:rsidR="00CF2351">
        <w:rPr>
          <w:rFonts w:asciiTheme="majorBidi" w:hAnsiTheme="majorBidi" w:cstheme="majorBidi"/>
          <w:sz w:val="24"/>
          <w:szCs w:val="24"/>
        </w:rPr>
        <w:t xml:space="preserve"> uključujući sve vrste umjetnosti, čimbenike povijesnog naslijeđa, pa i jezičnu tradiciju.</w:t>
      </w:r>
      <w:r w:rsidR="00CF29A9">
        <w:rPr>
          <w:rFonts w:asciiTheme="majorBidi" w:hAnsiTheme="majorBidi" w:cstheme="majorBidi"/>
          <w:sz w:val="24"/>
          <w:szCs w:val="24"/>
        </w:rPr>
        <w:t xml:space="preserve"> Suvremena zapadna kultura je temeljito prožeta grčkim, </w:t>
      </w:r>
      <w:r w:rsidR="00932BD9">
        <w:rPr>
          <w:rFonts w:asciiTheme="majorBidi" w:hAnsiTheme="majorBidi" w:cstheme="majorBidi"/>
          <w:sz w:val="24"/>
          <w:szCs w:val="24"/>
        </w:rPr>
        <w:t xml:space="preserve">a </w:t>
      </w:r>
      <w:r w:rsidR="00CF29A9">
        <w:rPr>
          <w:rFonts w:asciiTheme="majorBidi" w:hAnsiTheme="majorBidi" w:cstheme="majorBidi"/>
          <w:sz w:val="24"/>
          <w:szCs w:val="24"/>
        </w:rPr>
        <w:t>tako i rimskim likovima</w:t>
      </w:r>
      <w:r w:rsidR="006F31C3">
        <w:rPr>
          <w:rFonts w:asciiTheme="majorBidi" w:hAnsiTheme="majorBidi" w:cstheme="majorBidi"/>
          <w:sz w:val="24"/>
          <w:szCs w:val="24"/>
        </w:rPr>
        <w:t xml:space="preserve"> čije osobine su postale prepoznatljiv simbol u </w:t>
      </w:r>
      <w:r w:rsidR="000A1175">
        <w:rPr>
          <w:rFonts w:asciiTheme="majorBidi" w:hAnsiTheme="majorBidi" w:cstheme="majorBidi"/>
          <w:sz w:val="24"/>
          <w:szCs w:val="24"/>
        </w:rPr>
        <w:t xml:space="preserve">gotovo </w:t>
      </w:r>
      <w:r w:rsidR="006F31C3">
        <w:rPr>
          <w:rFonts w:asciiTheme="majorBidi" w:hAnsiTheme="majorBidi" w:cstheme="majorBidi"/>
          <w:sz w:val="24"/>
          <w:szCs w:val="24"/>
        </w:rPr>
        <w:t>svakom obliku svoje pojavnosti.</w:t>
      </w:r>
      <w:r w:rsidR="000A1175">
        <w:rPr>
          <w:rFonts w:asciiTheme="majorBidi" w:hAnsiTheme="majorBidi" w:cstheme="majorBidi"/>
          <w:sz w:val="24"/>
          <w:szCs w:val="24"/>
        </w:rPr>
        <w:t xml:space="preserve"> To se najsuptilnije očituje u poslovicama i govornom jeziku,</w:t>
      </w:r>
      <w:r w:rsidR="00964345">
        <w:rPr>
          <w:rFonts w:asciiTheme="majorBidi" w:hAnsiTheme="majorBidi" w:cstheme="majorBidi"/>
          <w:sz w:val="24"/>
          <w:szCs w:val="24"/>
        </w:rPr>
        <w:t xml:space="preserve"> gdje koristimo </w:t>
      </w:r>
      <w:r w:rsidR="00BE7CB6">
        <w:rPr>
          <w:rFonts w:asciiTheme="majorBidi" w:hAnsiTheme="majorBidi" w:cstheme="majorBidi"/>
          <w:sz w:val="24"/>
          <w:szCs w:val="24"/>
        </w:rPr>
        <w:t xml:space="preserve">sintagme kao što su </w:t>
      </w:r>
      <w:r w:rsidR="00BE7CB6">
        <w:rPr>
          <w:rFonts w:asciiTheme="majorBidi" w:hAnsiTheme="majorBidi" w:cstheme="majorBidi"/>
          <w:i/>
          <w:iCs/>
          <w:sz w:val="24"/>
          <w:szCs w:val="24"/>
        </w:rPr>
        <w:t xml:space="preserve">muke Tantalove, Sizifov posao </w:t>
      </w:r>
      <w:r w:rsidR="00BE7CB6">
        <w:rPr>
          <w:rFonts w:asciiTheme="majorBidi" w:hAnsiTheme="majorBidi" w:cstheme="majorBidi"/>
          <w:sz w:val="24"/>
          <w:szCs w:val="24"/>
        </w:rPr>
        <w:t>i</w:t>
      </w:r>
      <w:r w:rsidR="00BE7CB6">
        <w:rPr>
          <w:rFonts w:asciiTheme="majorBidi" w:hAnsiTheme="majorBidi" w:cstheme="majorBidi"/>
          <w:i/>
          <w:iCs/>
          <w:sz w:val="24"/>
          <w:szCs w:val="24"/>
        </w:rPr>
        <w:t xml:space="preserve"> Pandorina kutija </w:t>
      </w:r>
      <w:r w:rsidR="00BE7CB6">
        <w:rPr>
          <w:rFonts w:asciiTheme="majorBidi" w:hAnsiTheme="majorBidi" w:cstheme="majorBidi"/>
          <w:sz w:val="24"/>
          <w:szCs w:val="24"/>
        </w:rPr>
        <w:t>podrazumijevajući n</w:t>
      </w:r>
      <w:r w:rsidR="00534FF4">
        <w:rPr>
          <w:rFonts w:asciiTheme="majorBidi" w:hAnsiTheme="majorBidi" w:cstheme="majorBidi"/>
          <w:sz w:val="24"/>
          <w:szCs w:val="24"/>
        </w:rPr>
        <w:t>jihovo značenje danom kontekstu i ne razmišljajući o njihovom porijeklu.</w:t>
      </w:r>
      <w:r w:rsidR="0010186B">
        <w:rPr>
          <w:rFonts w:asciiTheme="majorBidi" w:hAnsiTheme="majorBidi" w:cstheme="majorBidi"/>
          <w:sz w:val="24"/>
          <w:szCs w:val="24"/>
        </w:rPr>
        <w:t xml:space="preserve"> </w:t>
      </w:r>
    </w:p>
    <w:p w:rsidR="00B81C3A" w:rsidRDefault="0010186B" w:rsidP="00DD0EE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Mitologija svojom povlaštenom ulogom u antičkoj </w:t>
      </w:r>
      <w:r w:rsidR="001C770A">
        <w:rPr>
          <w:rFonts w:asciiTheme="majorBidi" w:hAnsiTheme="majorBidi" w:cstheme="majorBidi"/>
          <w:sz w:val="24"/>
          <w:szCs w:val="24"/>
        </w:rPr>
        <w:t xml:space="preserve">religiji, pa potom i </w:t>
      </w:r>
      <w:r>
        <w:rPr>
          <w:rFonts w:asciiTheme="majorBidi" w:hAnsiTheme="majorBidi" w:cstheme="majorBidi"/>
          <w:sz w:val="24"/>
          <w:szCs w:val="24"/>
        </w:rPr>
        <w:t>književnosti predstavlja upravo najobuhvatniji sloj</w:t>
      </w:r>
      <w:r w:rsidR="000D4BF2">
        <w:rPr>
          <w:rFonts w:asciiTheme="majorBidi" w:hAnsiTheme="majorBidi" w:cstheme="majorBidi"/>
          <w:sz w:val="24"/>
          <w:szCs w:val="24"/>
        </w:rPr>
        <w:t xml:space="preserve"> ljudskog vjerovanja i djelovanja u svakom aspektu života tadašnjeg čovjeka oslikavajući sakralne i zemaljske motive kojima on biva oblikovan. </w:t>
      </w:r>
      <w:r w:rsidR="00D475A4">
        <w:rPr>
          <w:rFonts w:asciiTheme="majorBidi" w:hAnsiTheme="majorBidi" w:cstheme="majorBidi"/>
          <w:sz w:val="24"/>
          <w:szCs w:val="24"/>
        </w:rPr>
        <w:t>Polazeći od toga u ovom radu ću i kroz opise pojedinih ključnih segmenata objasniti poveznice između religije, mitologije i kulture.</w:t>
      </w:r>
      <w:r w:rsidR="00D475A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B81C3A">
        <w:rPr>
          <w:rFonts w:asciiTheme="majorBidi" w:hAnsiTheme="majorBidi" w:cstheme="majorBidi"/>
          <w:sz w:val="24"/>
          <w:szCs w:val="24"/>
        </w:rPr>
        <w:t>Heroji i bogovi predstavljeni u mitskim epovima</w:t>
      </w:r>
      <w:r w:rsidR="00E1422C">
        <w:rPr>
          <w:rFonts w:asciiTheme="majorBidi" w:hAnsiTheme="majorBidi" w:cstheme="majorBidi"/>
          <w:sz w:val="24"/>
          <w:szCs w:val="24"/>
        </w:rPr>
        <w:t xml:space="preserve"> su zapravo personifi</w:t>
      </w:r>
      <w:r w:rsidR="00B81C3A">
        <w:rPr>
          <w:rFonts w:asciiTheme="majorBidi" w:hAnsiTheme="majorBidi" w:cstheme="majorBidi"/>
          <w:sz w:val="24"/>
          <w:szCs w:val="24"/>
        </w:rPr>
        <w:t xml:space="preserve">cirana projekcija karakterističnih i idealnih psihoemotivnih profila i vrijednosti koje se promiču u promatranoj civilizaciji, bila ona grčka ili rimska. </w:t>
      </w:r>
      <w:r w:rsidR="00647690">
        <w:rPr>
          <w:rFonts w:asciiTheme="majorBidi" w:hAnsiTheme="majorBidi" w:cstheme="majorBidi"/>
          <w:sz w:val="24"/>
          <w:szCs w:val="24"/>
        </w:rPr>
        <w:t xml:space="preserve">Stoga razlike među mitologijama </w:t>
      </w:r>
      <w:r w:rsidR="004F4973">
        <w:rPr>
          <w:rFonts w:asciiTheme="majorBidi" w:hAnsiTheme="majorBidi" w:cstheme="majorBidi"/>
          <w:sz w:val="24"/>
          <w:szCs w:val="24"/>
        </w:rPr>
        <w:t xml:space="preserve">i vjerovanjima </w:t>
      </w:r>
      <w:r w:rsidR="00647690">
        <w:rPr>
          <w:rFonts w:asciiTheme="majorBidi" w:hAnsiTheme="majorBidi" w:cstheme="majorBidi"/>
          <w:sz w:val="24"/>
          <w:szCs w:val="24"/>
        </w:rPr>
        <w:t>dviju civili</w:t>
      </w:r>
      <w:r w:rsidR="00800A23">
        <w:rPr>
          <w:rFonts w:asciiTheme="majorBidi" w:hAnsiTheme="majorBidi" w:cstheme="majorBidi"/>
          <w:sz w:val="24"/>
          <w:szCs w:val="24"/>
        </w:rPr>
        <w:t xml:space="preserve">zacija jesu i razlike među narodima u </w:t>
      </w:r>
      <w:r w:rsidR="001C4FDA">
        <w:rPr>
          <w:rFonts w:asciiTheme="majorBidi" w:hAnsiTheme="majorBidi" w:cstheme="majorBidi"/>
          <w:sz w:val="24"/>
          <w:szCs w:val="24"/>
        </w:rPr>
        <w:t>smislu</w:t>
      </w:r>
      <w:r w:rsidR="00AB2C88">
        <w:rPr>
          <w:rFonts w:asciiTheme="majorBidi" w:hAnsiTheme="majorBidi" w:cstheme="majorBidi"/>
          <w:sz w:val="24"/>
          <w:szCs w:val="24"/>
        </w:rPr>
        <w:t xml:space="preserve"> osobite naravi</w:t>
      </w:r>
      <w:r w:rsidR="00800A23">
        <w:rPr>
          <w:rFonts w:asciiTheme="majorBidi" w:hAnsiTheme="majorBidi" w:cstheme="majorBidi"/>
          <w:sz w:val="24"/>
          <w:szCs w:val="24"/>
        </w:rPr>
        <w:t>. U ovom radu ću razraditi i obu</w:t>
      </w:r>
      <w:r w:rsidR="000D1B98">
        <w:rPr>
          <w:rFonts w:asciiTheme="majorBidi" w:hAnsiTheme="majorBidi" w:cstheme="majorBidi"/>
          <w:sz w:val="24"/>
          <w:szCs w:val="24"/>
        </w:rPr>
        <w:t xml:space="preserve">hvatiti najosnovnije mitske sastavnice stare Grčke i Rima te ukratko objasniti </w:t>
      </w:r>
      <w:r w:rsidR="00162CA8">
        <w:rPr>
          <w:rFonts w:asciiTheme="majorBidi" w:hAnsiTheme="majorBidi" w:cstheme="majorBidi"/>
          <w:sz w:val="24"/>
          <w:szCs w:val="24"/>
        </w:rPr>
        <w:t>kako se u</w:t>
      </w:r>
      <w:r w:rsidR="005265F4">
        <w:rPr>
          <w:rFonts w:asciiTheme="majorBidi" w:hAnsiTheme="majorBidi" w:cstheme="majorBidi"/>
          <w:sz w:val="24"/>
          <w:szCs w:val="24"/>
        </w:rPr>
        <w:t xml:space="preserve"> </w:t>
      </w:r>
      <w:r w:rsidR="004F4973">
        <w:rPr>
          <w:rFonts w:asciiTheme="majorBidi" w:hAnsiTheme="majorBidi" w:cstheme="majorBidi"/>
          <w:sz w:val="24"/>
          <w:szCs w:val="24"/>
        </w:rPr>
        <w:t>religijima kroz mitologiju</w:t>
      </w:r>
      <w:r w:rsidR="00162CA8">
        <w:rPr>
          <w:rFonts w:asciiTheme="majorBidi" w:hAnsiTheme="majorBidi" w:cstheme="majorBidi"/>
          <w:sz w:val="24"/>
          <w:szCs w:val="24"/>
        </w:rPr>
        <w:t xml:space="preserve"> oslikavaju temeljne </w:t>
      </w:r>
      <w:r w:rsidR="000712C1">
        <w:rPr>
          <w:rFonts w:asciiTheme="majorBidi" w:hAnsiTheme="majorBidi" w:cstheme="majorBidi"/>
          <w:sz w:val="24"/>
          <w:szCs w:val="24"/>
        </w:rPr>
        <w:t>razlike između dviju koncepcija</w:t>
      </w:r>
      <w:r w:rsidR="00162CA8">
        <w:rPr>
          <w:rFonts w:asciiTheme="majorBidi" w:hAnsiTheme="majorBidi" w:cstheme="majorBidi"/>
          <w:sz w:val="24"/>
          <w:szCs w:val="24"/>
        </w:rPr>
        <w:t xml:space="preserve"> antičkog čovjeka.</w:t>
      </w:r>
      <w:r w:rsidR="00647690">
        <w:rPr>
          <w:rFonts w:asciiTheme="majorBidi" w:hAnsiTheme="majorBidi" w:cstheme="majorBidi"/>
          <w:sz w:val="24"/>
          <w:szCs w:val="24"/>
        </w:rPr>
        <w:t xml:space="preserve">   </w:t>
      </w:r>
    </w:p>
    <w:p w:rsidR="00CF29A9" w:rsidRDefault="007D078E" w:rsidP="00DD0EE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A1175">
        <w:rPr>
          <w:rFonts w:asciiTheme="majorBidi" w:hAnsiTheme="majorBidi" w:cstheme="majorBidi"/>
          <w:sz w:val="24"/>
          <w:szCs w:val="24"/>
        </w:rPr>
        <w:t xml:space="preserve"> </w:t>
      </w:r>
      <w:r w:rsidR="006F31C3">
        <w:rPr>
          <w:rFonts w:asciiTheme="majorBidi" w:hAnsiTheme="majorBidi" w:cstheme="majorBidi"/>
          <w:sz w:val="24"/>
          <w:szCs w:val="24"/>
        </w:rPr>
        <w:t xml:space="preserve"> </w:t>
      </w:r>
    </w:p>
    <w:p w:rsidR="00DA3E8E" w:rsidRDefault="00DA3E8E" w:rsidP="005D4FFF">
      <w:pPr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DA3E8E" w:rsidRDefault="00DA3E8E" w:rsidP="005D4FFF">
      <w:pPr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DA3E8E" w:rsidRDefault="00DA3E8E" w:rsidP="005D4FFF">
      <w:pPr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DA3E8E" w:rsidRDefault="00DA3E8E" w:rsidP="005D4FFF">
      <w:pPr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DA3E8E" w:rsidRDefault="00DA3E8E" w:rsidP="005D4FFF">
      <w:pPr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DA3E8E" w:rsidRDefault="00DA3E8E" w:rsidP="005D4FFF">
      <w:pPr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5D4FFF" w:rsidRPr="008F6620" w:rsidRDefault="008F6620" w:rsidP="005D4FFF">
      <w:pPr>
        <w:spacing w:line="36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8F6620">
        <w:rPr>
          <w:rFonts w:asciiTheme="majorBidi" w:hAnsiTheme="majorBidi" w:cstheme="majorBidi"/>
          <w:b/>
          <w:color w:val="000000" w:themeColor="text1"/>
          <w:sz w:val="28"/>
          <w:szCs w:val="28"/>
        </w:rPr>
        <w:lastRenderedPageBreak/>
        <w:t>2. Povezanost i uvjetovanost mitologije i religije</w:t>
      </w:r>
    </w:p>
    <w:p w:rsidR="005A586A" w:rsidRPr="00770E23" w:rsidRDefault="00DA3E8E" w:rsidP="00770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6FC9">
        <w:rPr>
          <w:rFonts w:ascii="Times New Roman" w:hAnsi="Times New Roman" w:cs="Times New Roman"/>
          <w:sz w:val="24"/>
          <w:szCs w:val="24"/>
        </w:rPr>
        <w:t>Religija je po svojoj definiciji skup mitova, obreda i zakona kojima čovjek želi uspostaviti odnos s božanstvom.</w:t>
      </w:r>
      <w:r>
        <w:rPr>
          <w:rStyle w:val="FootnoteReference"/>
          <w:sz w:val="24"/>
          <w:szCs w:val="24"/>
        </w:rPr>
        <w:footnoteReference w:id="2"/>
      </w:r>
      <w:r w:rsidRPr="00D86FC9">
        <w:rPr>
          <w:rFonts w:ascii="Times New Roman" w:hAnsi="Times New Roman" w:cs="Times New Roman"/>
          <w:sz w:val="24"/>
          <w:szCs w:val="24"/>
        </w:rPr>
        <w:t xml:space="preserve"> Mit, obred i zakon su bitni i temeljni elementi religije. Mit je bio različno povezan s religijom. Dugo vremena se mit shvaćao kao vjerovanje u mnoštvo bogova. U novije vrijeme mit se može poveza</w:t>
      </w:r>
      <w:r w:rsidR="003E3ED7">
        <w:rPr>
          <w:rFonts w:ascii="Times New Roman" w:hAnsi="Times New Roman" w:cs="Times New Roman"/>
          <w:sz w:val="24"/>
          <w:szCs w:val="24"/>
        </w:rPr>
        <w:t>ti i s jednoboštvom. Tako mnogo</w:t>
      </w:r>
      <w:r w:rsidRPr="00D86FC9">
        <w:rPr>
          <w:rFonts w:ascii="Times New Roman" w:hAnsi="Times New Roman" w:cs="Times New Roman"/>
          <w:sz w:val="24"/>
          <w:szCs w:val="24"/>
        </w:rPr>
        <w:t>boštvo i jednoboštvo tumače se mitski.</w:t>
      </w:r>
      <w:r>
        <w:rPr>
          <w:rStyle w:val="FootnoteReference"/>
          <w:sz w:val="24"/>
          <w:szCs w:val="24"/>
        </w:rPr>
        <w:footnoteReference w:id="3"/>
      </w:r>
      <w:r w:rsidRPr="00D86FC9">
        <w:rPr>
          <w:rFonts w:ascii="Times New Roman" w:hAnsi="Times New Roman" w:cs="Times New Roman"/>
          <w:sz w:val="24"/>
          <w:szCs w:val="24"/>
        </w:rPr>
        <w:t xml:space="preserve"> Konačno je kategorija mita proširena, osim na tradicionalne religije, i na religije imanacije, na razne ideologije. Tako se često mit poistovjećuje s religijom i religija </w:t>
      </w:r>
      <w:r>
        <w:rPr>
          <w:rFonts w:ascii="Times New Roman" w:hAnsi="Times New Roman" w:cs="Times New Roman"/>
          <w:sz w:val="24"/>
          <w:szCs w:val="24"/>
        </w:rPr>
        <w:t xml:space="preserve">se time naprosto </w:t>
      </w:r>
      <w:r w:rsidRPr="00D86FC9">
        <w:rPr>
          <w:rFonts w:ascii="Times New Roman" w:hAnsi="Times New Roman" w:cs="Times New Roman"/>
          <w:sz w:val="24"/>
          <w:szCs w:val="24"/>
        </w:rPr>
        <w:t>jednostavno svodi na mitologiju.</w:t>
      </w:r>
      <w:r w:rsidR="003E3ED7">
        <w:rPr>
          <w:rFonts w:ascii="Times New Roman" w:hAnsi="Times New Roman" w:cs="Times New Roman"/>
          <w:sz w:val="24"/>
          <w:szCs w:val="24"/>
        </w:rPr>
        <w:t xml:space="preserve"> No bitno je zapamtiti da mit obično ne izriče sakralno sam po sebi, već ga samo kroz alegoriju simbolizira.</w:t>
      </w:r>
      <w:r w:rsidR="00F9226C">
        <w:rPr>
          <w:rStyle w:val="FootnoteReference"/>
          <w:sz w:val="24"/>
          <w:szCs w:val="24"/>
        </w:rPr>
        <w:footnoteReference w:id="4"/>
      </w:r>
    </w:p>
    <w:p w:rsidR="005A586A" w:rsidRDefault="005A586A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A586A" w:rsidRPr="008F6620" w:rsidRDefault="00F70DAC" w:rsidP="00662260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2.1</w:t>
      </w:r>
      <w:r w:rsidR="00770E2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662260" w:rsidRPr="008F6620">
        <w:rPr>
          <w:rFonts w:asciiTheme="majorBidi" w:hAnsiTheme="majorBidi" w:cstheme="majorBidi"/>
          <w:b/>
          <w:sz w:val="28"/>
          <w:szCs w:val="28"/>
        </w:rPr>
        <w:t>Od mita i rituala do civilizacije i kulture</w:t>
      </w:r>
    </w:p>
    <w:p w:rsidR="00662260" w:rsidRDefault="00662260" w:rsidP="00662260">
      <w:pPr>
        <w:rPr>
          <w:rFonts w:asciiTheme="majorBidi" w:hAnsiTheme="majorBidi" w:cstheme="majorBidi"/>
          <w:sz w:val="24"/>
          <w:szCs w:val="24"/>
        </w:rPr>
      </w:pPr>
    </w:p>
    <w:p w:rsidR="00662260" w:rsidRPr="00662260" w:rsidRDefault="00662260" w:rsidP="006622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62260">
        <w:rPr>
          <w:rFonts w:ascii="Times New Roman" w:hAnsi="Times New Roman" w:cs="Times New Roman"/>
          <w:sz w:val="24"/>
          <w:szCs w:val="24"/>
        </w:rPr>
        <w:t>Prije no što iznesem i pokušam</w:t>
      </w:r>
      <w:r>
        <w:rPr>
          <w:rFonts w:ascii="Times New Roman" w:hAnsi="Times New Roman" w:cs="Times New Roman"/>
          <w:sz w:val="24"/>
          <w:szCs w:val="24"/>
        </w:rPr>
        <w:t xml:space="preserve"> objasniti razliku romanske i helenske kulture kroz religiju i mitologiju</w:t>
      </w:r>
      <w:r w:rsidRPr="00662260">
        <w:rPr>
          <w:rFonts w:ascii="Times New Roman" w:hAnsi="Times New Roman" w:cs="Times New Roman"/>
          <w:i/>
          <w:sz w:val="24"/>
          <w:szCs w:val="24"/>
        </w:rPr>
        <w:t>,</w:t>
      </w:r>
      <w:r w:rsidRPr="00662260">
        <w:rPr>
          <w:rFonts w:ascii="Times New Roman" w:hAnsi="Times New Roman" w:cs="Times New Roman"/>
          <w:sz w:val="24"/>
          <w:szCs w:val="24"/>
        </w:rPr>
        <w:t xml:space="preserve"> definirat ću mit i rituale i njihov značaj u formaciji kulture, koja je sama po sebi mreža simboličkih obrazaca civilizacije; naime mitovi prije svega počivaju na simbolizmu. </w:t>
      </w:r>
      <w:r w:rsidRPr="00362331">
        <w:rPr>
          <w:rFonts w:ascii="Times New Roman" w:hAnsi="Times New Roman" w:cs="Times New Roman"/>
          <w:b/>
          <w:sz w:val="24"/>
          <w:szCs w:val="24"/>
        </w:rPr>
        <w:t>Mitovi</w:t>
      </w:r>
      <w:r w:rsidRPr="006622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su priče nastale u raznim kulturnim područjima širom svijeta koje govore o porijeklu i nastanku čovjeka, naroda, i drugih živih bića, te bogova i heroja </w:t>
      </w:r>
      <w:hyperlink r:id="rId8" w:tooltip="Kultura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kulture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, kao i nastanka </w:t>
      </w:r>
      <w:hyperlink r:id="rId9" w:tooltip="Civilizacija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civilizacije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 i cjelokupnog </w:t>
      </w:r>
      <w:hyperlink r:id="rId10" w:tooltip="Svemir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svemira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. Mitove možemo podijeliti u više kategorija, mogu biti </w:t>
      </w:r>
      <w:hyperlink r:id="rId11" w:tooltip="Mitovi o stvaranju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kozmogonijski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, vezani uz religiju i rituale, o raznim herojima kulture koji su donosioci civilizacije, o </w:t>
      </w:r>
      <w:hyperlink r:id="rId12" w:tooltip="Bog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bogovima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 ili su povijesnog karaktera, koji govore o seobama plemena. Tako je mit zapravo narativna refleksija nekog naroda, tj. separirane kulturne grupacije, a formira njihov osjećaj zajedničke povijesti i pripadnosti unutar grupe te značajnog odnosa sa "višim" silama iz okolnog svijeta i </w:t>
      </w:r>
      <w:hyperlink r:id="rId13" w:tooltip="Svemir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svemira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. Mit je projekcija aspekata </w:t>
      </w:r>
      <w:hyperlink r:id="rId14" w:tooltip="Duša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duše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 određene kulture. U svom kompleksnom ali otkrivajućem </w:t>
      </w:r>
      <w:hyperlink r:id="rId15" w:tooltip="Simbolizam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simbolizmu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, mit je u odnosu na kulturu kao što </w:t>
      </w:r>
      <w:hyperlink r:id="rId16" w:tooltip="San (još nije napisano)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snovi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 stoje u odnosu na osobu.</w:t>
      </w:r>
      <w:r w:rsidRPr="00662260">
        <w:rPr>
          <w:rStyle w:val="FootnoteReference"/>
          <w:color w:val="000000"/>
          <w:sz w:val="24"/>
          <w:szCs w:val="24"/>
        </w:rPr>
        <w:footnoteReference w:id="5"/>
      </w:r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 Obično se mitovi vežu za drevne narode. Mitovi zapravo simboliziraju jedan specifičan pogled na svijet, skriven i kodiran mnogostrukim značenjima. Uz mitove možemo vezati i </w:t>
      </w:r>
      <w:r w:rsidRPr="00362331">
        <w:rPr>
          <w:rFonts w:ascii="Times New Roman" w:hAnsi="Times New Roman" w:cs="Times New Roman"/>
          <w:b/>
          <w:color w:val="000000"/>
          <w:sz w:val="24"/>
          <w:szCs w:val="24"/>
        </w:rPr>
        <w:t>rituale</w:t>
      </w:r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, jer i oni se temelje na simboličkom sadržaju. </w:t>
      </w:r>
      <w:r w:rsidRPr="00662260">
        <w:rPr>
          <w:rFonts w:ascii="Times New Roman" w:hAnsi="Times New Roman" w:cs="Times New Roman"/>
          <w:bCs/>
          <w:color w:val="000000"/>
          <w:sz w:val="24"/>
          <w:szCs w:val="24"/>
        </w:rPr>
        <w:t>Ritual</w:t>
      </w:r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 označava svečan čin ili svečanu ceremoniju koje se održava u skladu sa određenim zadanim </w:t>
      </w:r>
      <w:hyperlink r:id="rId17" w:tooltip="Pravilo (stranica ne postoji)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pravilima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, a ta </w:t>
      </w:r>
      <w:r w:rsidRPr="00662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pravila su konkretna materijalna manifestacija simboličkog obrasca.</w:t>
      </w:r>
      <w:r w:rsidR="00CF530F">
        <w:rPr>
          <w:rStyle w:val="FootnoteReference"/>
          <w:color w:val="000000"/>
          <w:sz w:val="24"/>
          <w:szCs w:val="24"/>
        </w:rPr>
        <w:footnoteReference w:id="6"/>
      </w:r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 Rituali su često praćeni određenim riječima, </w:t>
      </w:r>
      <w:hyperlink r:id="rId18" w:tooltip="Gesta (stranica ne postoji)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gestama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 a mogu biti </w:t>
      </w:r>
      <w:hyperlink r:id="rId19" w:tooltip="Religija" w:history="1">
        <w:r w:rsidRPr="00662260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vjerske</w:t>
        </w:r>
      </w:hyperlink>
      <w:r w:rsidRPr="00662260">
        <w:rPr>
          <w:rFonts w:ascii="Times New Roman" w:hAnsi="Times New Roman" w:cs="Times New Roman"/>
          <w:color w:val="000000"/>
          <w:sz w:val="24"/>
          <w:szCs w:val="24"/>
        </w:rPr>
        <w:t xml:space="preserve"> ili svjetovne prirode. Kao takvi, rituali su uvjetujući čimbenici kulturne stvarnosti.</w:t>
      </w:r>
    </w:p>
    <w:p w:rsidR="00662260" w:rsidRPr="00662260" w:rsidRDefault="00662260" w:rsidP="00662260">
      <w:pPr>
        <w:rPr>
          <w:rFonts w:asciiTheme="majorBidi" w:hAnsiTheme="majorBidi" w:cstheme="majorBidi"/>
          <w:sz w:val="24"/>
          <w:szCs w:val="24"/>
        </w:rPr>
      </w:pPr>
    </w:p>
    <w:p w:rsidR="005A586A" w:rsidRDefault="005A586A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A586A" w:rsidRDefault="005A586A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70DAC" w:rsidRDefault="00F70DAC" w:rsidP="00DD0EE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F5BDB" w:rsidRPr="009A00CE" w:rsidRDefault="009A00CE" w:rsidP="009A00CE">
      <w:pPr>
        <w:ind w:left="7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3. </w:t>
      </w:r>
      <w:r w:rsidR="005A586A" w:rsidRPr="009A00CE">
        <w:rPr>
          <w:rFonts w:asciiTheme="majorBidi" w:hAnsiTheme="majorBidi" w:cstheme="majorBidi"/>
          <w:b/>
          <w:bCs/>
          <w:sz w:val="28"/>
          <w:szCs w:val="28"/>
        </w:rPr>
        <w:t>Božanstva</w:t>
      </w:r>
    </w:p>
    <w:p w:rsidR="00DF5BDB" w:rsidRDefault="00DF5BDB" w:rsidP="00DD0EE7">
      <w:pPr>
        <w:pStyle w:val="ListParagraph"/>
        <w:spacing w:line="360" w:lineRule="auto"/>
        <w:ind w:left="4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6F2D44" w:rsidRPr="004441D5" w:rsidRDefault="004441D5" w:rsidP="004441D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1C4FDA" w:rsidRPr="004441D5">
        <w:rPr>
          <w:rFonts w:asciiTheme="majorBidi" w:hAnsiTheme="majorBidi" w:cstheme="majorBidi"/>
          <w:sz w:val="24"/>
          <w:szCs w:val="24"/>
        </w:rPr>
        <w:t>Božanstva kao najuzvišeniji princip predstavljaju temelj mitološke dimenzije</w:t>
      </w:r>
      <w:r w:rsidR="00BD47D2" w:rsidRPr="004441D5">
        <w:rPr>
          <w:rFonts w:asciiTheme="majorBidi" w:hAnsiTheme="majorBidi" w:cstheme="majorBidi"/>
          <w:sz w:val="24"/>
          <w:szCs w:val="24"/>
        </w:rPr>
        <w:t xml:space="preserve"> svake civilizacije.</w:t>
      </w:r>
      <w:r w:rsidR="002C5B20" w:rsidRPr="004441D5">
        <w:rPr>
          <w:rFonts w:asciiTheme="majorBidi" w:hAnsiTheme="majorBidi" w:cstheme="majorBidi"/>
          <w:sz w:val="24"/>
          <w:szCs w:val="24"/>
        </w:rPr>
        <w:t xml:space="preserve"> Njihova nadređenost uz dane osobine prikazuje malog čovjeka i njegovu razinu štovanja i povjerenja svemu što označava kao božansko i izvan njegove moći. Slijedi prikaz najpoznatijih g</w:t>
      </w:r>
      <w:r w:rsidR="00BF7F56" w:rsidRPr="004441D5">
        <w:rPr>
          <w:rFonts w:asciiTheme="majorBidi" w:hAnsiTheme="majorBidi" w:cstheme="majorBidi"/>
          <w:sz w:val="24"/>
          <w:szCs w:val="24"/>
        </w:rPr>
        <w:t>rčkih božanstava i njihovih rimskih pandana uz pripadajuće osobine.</w:t>
      </w:r>
    </w:p>
    <w:p w:rsidR="007C65A7" w:rsidRDefault="007C65A7" w:rsidP="001020EF">
      <w:pPr>
        <w:pStyle w:val="ListParagraph"/>
        <w:spacing w:line="360" w:lineRule="auto"/>
        <w:ind w:left="43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E57CB" w:rsidRPr="007C65A7" w:rsidRDefault="009A00CE" w:rsidP="001020EF">
      <w:pPr>
        <w:pStyle w:val="ListParagraph"/>
        <w:spacing w:line="360" w:lineRule="auto"/>
        <w:ind w:left="43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7C65A7" w:rsidRPr="007C65A7">
        <w:rPr>
          <w:rFonts w:asciiTheme="majorBidi" w:hAnsiTheme="majorBidi" w:cstheme="majorBidi"/>
          <w:b/>
          <w:bCs/>
          <w:sz w:val="24"/>
          <w:szCs w:val="24"/>
        </w:rPr>
        <w:t>.1 Zeus/</w:t>
      </w:r>
      <w:r w:rsidR="001020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65A7" w:rsidRPr="007C65A7">
        <w:rPr>
          <w:rFonts w:asciiTheme="majorBidi" w:hAnsiTheme="majorBidi" w:cstheme="majorBidi"/>
          <w:b/>
          <w:bCs/>
          <w:sz w:val="24"/>
          <w:szCs w:val="24"/>
        </w:rPr>
        <w:t>Jupiter</w:t>
      </w:r>
    </w:p>
    <w:p w:rsidR="00DF5BDB" w:rsidRDefault="00041054" w:rsidP="00DD0EE7">
      <w:pPr>
        <w:pStyle w:val="ListParagraph"/>
        <w:spacing w:line="360" w:lineRule="auto"/>
        <w:ind w:left="4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E57CB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9D0E61" w:rsidRPr="004441D5" w:rsidRDefault="004441D5" w:rsidP="004441D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041054" w:rsidRPr="004441D5">
        <w:rPr>
          <w:rFonts w:asciiTheme="majorBidi" w:hAnsiTheme="majorBidi" w:cstheme="majorBidi"/>
          <w:sz w:val="24"/>
          <w:szCs w:val="24"/>
        </w:rPr>
        <w:t>Vrhovni bog drevnih Grka je bio Zeus, sin titana Krona i njegove supruge Ree; kada zbaci svog oca sa prijestolja tada on postaje vladarem</w:t>
      </w:r>
      <w:r w:rsidR="0012145E" w:rsidRPr="004441D5">
        <w:rPr>
          <w:rFonts w:asciiTheme="majorBidi" w:hAnsiTheme="majorBidi" w:cstheme="majorBidi"/>
          <w:sz w:val="24"/>
          <w:szCs w:val="24"/>
        </w:rPr>
        <w:t xml:space="preserve"> na planini Olimp. Nadređen j</w:t>
      </w:r>
      <w:r w:rsidR="00DE7748" w:rsidRPr="004441D5">
        <w:rPr>
          <w:rFonts w:asciiTheme="majorBidi" w:hAnsiTheme="majorBidi" w:cstheme="majorBidi"/>
          <w:sz w:val="24"/>
          <w:szCs w:val="24"/>
        </w:rPr>
        <w:t>e svim drugim bogovima Olimpa, G</w:t>
      </w:r>
      <w:r w:rsidR="0012145E" w:rsidRPr="004441D5">
        <w:rPr>
          <w:rFonts w:asciiTheme="majorBidi" w:hAnsiTheme="majorBidi" w:cstheme="majorBidi"/>
          <w:sz w:val="24"/>
          <w:szCs w:val="24"/>
        </w:rPr>
        <w:t>rci su</w:t>
      </w:r>
      <w:r w:rsidR="006F2D44" w:rsidRPr="004441D5">
        <w:rPr>
          <w:rFonts w:asciiTheme="majorBidi" w:hAnsiTheme="majorBidi" w:cstheme="majorBidi"/>
          <w:sz w:val="24"/>
          <w:szCs w:val="24"/>
        </w:rPr>
        <w:t xml:space="preserve"> </w:t>
      </w:r>
      <w:r w:rsidR="0012145E" w:rsidRPr="004441D5">
        <w:rPr>
          <w:rFonts w:asciiTheme="majorBidi" w:hAnsiTheme="majorBidi" w:cstheme="majorBidi"/>
          <w:sz w:val="24"/>
          <w:szCs w:val="24"/>
        </w:rPr>
        <w:t>ga smatrali bogom ocem i prinosili su mu žrtve sa strahopoštovanjem. Bio je gospodar neba, pridavale su mu se moći stvaranja potresa, oluja i gromova kojima je privoljavao svoje podanike na poslušnost.</w:t>
      </w:r>
      <w:r>
        <w:rPr>
          <w:rStyle w:val="FootnoteReference"/>
          <w:sz w:val="24"/>
          <w:szCs w:val="24"/>
        </w:rPr>
        <w:footnoteReference w:id="7"/>
      </w:r>
      <w:r w:rsidR="007B30BD" w:rsidRPr="004441D5">
        <w:rPr>
          <w:rFonts w:asciiTheme="majorBidi" w:hAnsiTheme="majorBidi" w:cstheme="majorBidi"/>
          <w:sz w:val="24"/>
          <w:szCs w:val="24"/>
        </w:rPr>
        <w:t xml:space="preserve"> U mitovima se često spominje kao bog munja.</w:t>
      </w:r>
      <w:r w:rsidR="00960B12" w:rsidRPr="004441D5">
        <w:rPr>
          <w:rFonts w:asciiTheme="majorBidi" w:hAnsiTheme="majorBidi" w:cstheme="majorBidi"/>
          <w:sz w:val="24"/>
          <w:szCs w:val="24"/>
        </w:rPr>
        <w:t xml:space="preserve"> No osim moći kojima je raspolagao</w:t>
      </w:r>
      <w:r w:rsidR="006B6FB1" w:rsidRPr="004441D5">
        <w:rPr>
          <w:rFonts w:asciiTheme="majorBidi" w:hAnsiTheme="majorBidi" w:cstheme="majorBidi"/>
          <w:sz w:val="24"/>
          <w:szCs w:val="24"/>
        </w:rPr>
        <w:t>,</w:t>
      </w:r>
      <w:r w:rsidR="00960B12" w:rsidRPr="004441D5">
        <w:rPr>
          <w:rFonts w:asciiTheme="majorBidi" w:hAnsiTheme="majorBidi" w:cstheme="majorBidi"/>
          <w:sz w:val="24"/>
          <w:szCs w:val="24"/>
        </w:rPr>
        <w:t xml:space="preserve"> pridodane su mu ljudske osobine. Poznat je po strastvenoj naravi, naglašenoj muškoj aktivnoj stvaralačkoj prirodi, čime su</w:t>
      </w:r>
      <w:r w:rsidR="00C11BA8" w:rsidRPr="004441D5">
        <w:rPr>
          <w:rFonts w:asciiTheme="majorBidi" w:hAnsiTheme="majorBidi" w:cstheme="majorBidi"/>
          <w:sz w:val="24"/>
          <w:szCs w:val="24"/>
        </w:rPr>
        <w:t xml:space="preserve"> u pripovijestima </w:t>
      </w:r>
      <w:r w:rsidR="00960B12" w:rsidRPr="004441D5">
        <w:rPr>
          <w:rFonts w:asciiTheme="majorBidi" w:hAnsiTheme="majorBidi" w:cstheme="majorBidi"/>
          <w:sz w:val="24"/>
          <w:szCs w:val="24"/>
        </w:rPr>
        <w:t xml:space="preserve"> potvrđene njegove veze sa brojnim bo</w:t>
      </w:r>
      <w:r w:rsidR="00C11BA8" w:rsidRPr="004441D5">
        <w:rPr>
          <w:rFonts w:asciiTheme="majorBidi" w:hAnsiTheme="majorBidi" w:cstheme="majorBidi"/>
          <w:sz w:val="24"/>
          <w:szCs w:val="24"/>
        </w:rPr>
        <w:t>žicama i smrtnim ženama s kojima je imao mnogo djece. Naravi je bio silovite i nepokolebljive, a ponekad i prevrtljive i pristrane. U</w:t>
      </w:r>
      <w:r w:rsidR="00F51B17" w:rsidRPr="004441D5">
        <w:rPr>
          <w:rFonts w:asciiTheme="majorBidi" w:hAnsiTheme="majorBidi" w:cstheme="majorBidi"/>
          <w:sz w:val="24"/>
          <w:szCs w:val="24"/>
        </w:rPr>
        <w:t xml:space="preserve"> rimskoj interpretaciji nalazimo vrhovnog boga Jupitera</w:t>
      </w:r>
      <w:r w:rsidR="00F37EF6" w:rsidRPr="004441D5">
        <w:rPr>
          <w:rFonts w:asciiTheme="majorBidi" w:hAnsiTheme="majorBidi" w:cstheme="majorBidi"/>
          <w:sz w:val="24"/>
          <w:szCs w:val="24"/>
        </w:rPr>
        <w:t>, iako su njegove ovlasti</w:t>
      </w:r>
      <w:r w:rsidR="00F51B17" w:rsidRPr="004441D5">
        <w:rPr>
          <w:rFonts w:asciiTheme="majorBidi" w:hAnsiTheme="majorBidi" w:cstheme="majorBidi"/>
          <w:sz w:val="24"/>
          <w:szCs w:val="24"/>
        </w:rPr>
        <w:t xml:space="preserve"> i moći </w:t>
      </w:r>
      <w:r w:rsidR="00F37EF6" w:rsidRPr="004441D5">
        <w:rPr>
          <w:rFonts w:asciiTheme="majorBidi" w:hAnsiTheme="majorBidi" w:cstheme="majorBidi"/>
          <w:sz w:val="24"/>
          <w:szCs w:val="24"/>
        </w:rPr>
        <w:t>kasnije gotovo u c</w:t>
      </w:r>
      <w:r w:rsidR="00A03E35" w:rsidRPr="004441D5">
        <w:rPr>
          <w:rFonts w:asciiTheme="majorBidi" w:hAnsiTheme="majorBidi" w:cstheme="majorBidi"/>
          <w:sz w:val="24"/>
          <w:szCs w:val="24"/>
        </w:rPr>
        <w:t>i</w:t>
      </w:r>
      <w:r w:rsidR="00F37EF6" w:rsidRPr="004441D5">
        <w:rPr>
          <w:rFonts w:asciiTheme="majorBidi" w:hAnsiTheme="majorBidi" w:cstheme="majorBidi"/>
          <w:sz w:val="24"/>
          <w:szCs w:val="24"/>
        </w:rPr>
        <w:t>jelosti</w:t>
      </w:r>
      <w:r w:rsidR="00F51B17" w:rsidRPr="004441D5">
        <w:rPr>
          <w:rFonts w:asciiTheme="majorBidi" w:hAnsiTheme="majorBidi" w:cstheme="majorBidi"/>
          <w:sz w:val="24"/>
          <w:szCs w:val="24"/>
        </w:rPr>
        <w:t xml:space="preserve"> preuzete od Zeusa, njegov kult je postojao i prije no što su Rimljani preuzeli grčku mitologiju i prilagodili je svojim idealima.</w:t>
      </w:r>
      <w:r w:rsidR="00274C57">
        <w:rPr>
          <w:rStyle w:val="FootnoteReference"/>
          <w:sz w:val="24"/>
          <w:szCs w:val="24"/>
        </w:rPr>
        <w:footnoteReference w:id="8"/>
      </w:r>
      <w:r w:rsidR="007B30BD" w:rsidRPr="004441D5">
        <w:rPr>
          <w:rFonts w:asciiTheme="majorBidi" w:hAnsiTheme="majorBidi" w:cstheme="majorBidi"/>
          <w:sz w:val="24"/>
          <w:szCs w:val="24"/>
        </w:rPr>
        <w:t xml:space="preserve"> Bio je poznatiji kao bog svjetla negoli kao bog munje, a s obzirom na ideale istine i pravde koje simbolizira, nije bio silovit, pristran, niti strastven.</w:t>
      </w:r>
      <w:r w:rsidR="00F51B17" w:rsidRPr="004441D5">
        <w:rPr>
          <w:rFonts w:asciiTheme="majorBidi" w:hAnsiTheme="majorBidi" w:cstheme="majorBidi"/>
          <w:sz w:val="24"/>
          <w:szCs w:val="24"/>
        </w:rPr>
        <w:t xml:space="preserve"> Jupiter nije zadržao ljudske </w:t>
      </w:r>
      <w:r w:rsidR="00760831" w:rsidRPr="004441D5">
        <w:rPr>
          <w:rFonts w:asciiTheme="majorBidi" w:hAnsiTheme="majorBidi" w:cstheme="majorBidi"/>
          <w:sz w:val="24"/>
          <w:szCs w:val="24"/>
        </w:rPr>
        <w:t xml:space="preserve">karakterne </w:t>
      </w:r>
      <w:r w:rsidR="00F51B17" w:rsidRPr="004441D5">
        <w:rPr>
          <w:rFonts w:asciiTheme="majorBidi" w:hAnsiTheme="majorBidi" w:cstheme="majorBidi"/>
          <w:sz w:val="24"/>
          <w:szCs w:val="24"/>
        </w:rPr>
        <w:t xml:space="preserve">osobine pripisane Zeusu, već je to bio dobri uzvišeni otac </w:t>
      </w:r>
      <w:r w:rsidR="00F66C2A" w:rsidRPr="004441D5">
        <w:rPr>
          <w:rFonts w:asciiTheme="majorBidi" w:hAnsiTheme="majorBidi" w:cstheme="majorBidi"/>
          <w:sz w:val="24"/>
          <w:szCs w:val="24"/>
        </w:rPr>
        <w:t>koga ljudske strasti nisu dostojne.</w:t>
      </w:r>
    </w:p>
    <w:p w:rsidR="007C65A7" w:rsidRDefault="007C65A7" w:rsidP="00DD0EE7">
      <w:pPr>
        <w:pStyle w:val="ListParagraph"/>
        <w:spacing w:line="360" w:lineRule="auto"/>
        <w:ind w:left="43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70DAC" w:rsidRDefault="00F70DAC" w:rsidP="001020EF">
      <w:pPr>
        <w:pStyle w:val="ListParagraph"/>
        <w:spacing w:line="360" w:lineRule="auto"/>
        <w:ind w:left="43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70DAC" w:rsidRDefault="00F70DAC" w:rsidP="001020EF">
      <w:pPr>
        <w:pStyle w:val="ListParagraph"/>
        <w:spacing w:line="360" w:lineRule="auto"/>
        <w:ind w:left="43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70DAC" w:rsidRDefault="00F70DAC" w:rsidP="001020EF">
      <w:pPr>
        <w:pStyle w:val="ListParagraph"/>
        <w:spacing w:line="360" w:lineRule="auto"/>
        <w:ind w:left="43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70DAC" w:rsidRDefault="00F70DAC" w:rsidP="001020EF">
      <w:pPr>
        <w:pStyle w:val="ListParagraph"/>
        <w:spacing w:line="360" w:lineRule="auto"/>
        <w:ind w:left="43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F5BDB" w:rsidRPr="00DF5BDB" w:rsidRDefault="009A00CE" w:rsidP="001020EF">
      <w:pPr>
        <w:pStyle w:val="ListParagraph"/>
        <w:spacing w:line="360" w:lineRule="auto"/>
        <w:ind w:left="43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3</w:t>
      </w:r>
      <w:r w:rsidR="007C65A7" w:rsidRPr="007C65A7">
        <w:rPr>
          <w:rFonts w:asciiTheme="majorBidi" w:hAnsiTheme="majorBidi" w:cstheme="majorBidi"/>
          <w:b/>
          <w:bCs/>
          <w:sz w:val="24"/>
          <w:szCs w:val="24"/>
        </w:rPr>
        <w:t>.2 Hera/</w:t>
      </w:r>
      <w:r w:rsidR="001020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65A7" w:rsidRPr="007C65A7">
        <w:rPr>
          <w:rFonts w:asciiTheme="majorBidi" w:hAnsiTheme="majorBidi" w:cstheme="majorBidi"/>
          <w:b/>
          <w:bCs/>
          <w:sz w:val="24"/>
          <w:szCs w:val="24"/>
        </w:rPr>
        <w:t>Junona</w:t>
      </w:r>
    </w:p>
    <w:p w:rsidR="00274C57" w:rsidRDefault="00DF5BDB" w:rsidP="00274C57">
      <w:pPr>
        <w:pStyle w:val="ListParagraph"/>
        <w:spacing w:line="360" w:lineRule="auto"/>
        <w:ind w:left="43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</w:p>
    <w:p w:rsidR="007C65A7" w:rsidRPr="004441D5" w:rsidRDefault="004441D5" w:rsidP="004441D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8E57CB" w:rsidRPr="004441D5">
        <w:rPr>
          <w:rFonts w:asciiTheme="majorBidi" w:hAnsiTheme="majorBidi" w:cstheme="majorBidi"/>
          <w:sz w:val="24"/>
          <w:szCs w:val="24"/>
        </w:rPr>
        <w:t>Hera je bila Zeusova žena i životna družica, kraljica neba poznata kao božica</w:t>
      </w:r>
      <w:r w:rsidR="00287AE3" w:rsidRPr="004441D5">
        <w:rPr>
          <w:rFonts w:asciiTheme="majorBidi" w:hAnsiTheme="majorBidi" w:cstheme="majorBidi"/>
          <w:sz w:val="24"/>
          <w:szCs w:val="24"/>
        </w:rPr>
        <w:t xml:space="preserve"> braka, obitelji, poroda i ženstvenosti</w:t>
      </w:r>
      <w:r w:rsidR="008F34A0" w:rsidRPr="004441D5">
        <w:rPr>
          <w:rFonts w:asciiTheme="majorBidi" w:hAnsiTheme="majorBidi" w:cstheme="majorBidi"/>
          <w:sz w:val="24"/>
          <w:szCs w:val="24"/>
        </w:rPr>
        <w:t xml:space="preserve">. </w:t>
      </w:r>
      <w:r w:rsidR="00B21B9C" w:rsidRPr="004441D5">
        <w:rPr>
          <w:rFonts w:asciiTheme="majorBidi" w:hAnsiTheme="majorBidi" w:cstheme="majorBidi"/>
          <w:sz w:val="24"/>
          <w:szCs w:val="24"/>
        </w:rPr>
        <w:t>Zeusu je rodila mnoštvo djece, od kojih su najpoznatiji Ares i Hefest.</w:t>
      </w:r>
      <w:r w:rsidR="008F34A0" w:rsidRPr="004441D5">
        <w:rPr>
          <w:rFonts w:asciiTheme="majorBidi" w:hAnsiTheme="majorBidi" w:cstheme="majorBidi"/>
          <w:sz w:val="24"/>
          <w:szCs w:val="24"/>
        </w:rPr>
        <w:t xml:space="preserve"> Iako je formalno bila zaštitnica žene u svakom njezinu dobu</w:t>
      </w:r>
      <w:r w:rsidR="00A03E35" w:rsidRPr="004441D5">
        <w:rPr>
          <w:rFonts w:asciiTheme="majorBidi" w:hAnsiTheme="majorBidi" w:cstheme="majorBidi"/>
          <w:sz w:val="24"/>
          <w:szCs w:val="24"/>
        </w:rPr>
        <w:t xml:space="preserve">, </w:t>
      </w:r>
      <w:r w:rsidR="00D621AC" w:rsidRPr="004441D5">
        <w:rPr>
          <w:rFonts w:asciiTheme="majorBidi" w:hAnsiTheme="majorBidi" w:cstheme="majorBidi"/>
          <w:sz w:val="24"/>
          <w:szCs w:val="24"/>
        </w:rPr>
        <w:t>dani izvori daju naslutiti</w:t>
      </w:r>
      <w:r w:rsidR="00A03E35" w:rsidRPr="004441D5">
        <w:rPr>
          <w:rFonts w:asciiTheme="majorBidi" w:hAnsiTheme="majorBidi" w:cstheme="majorBidi"/>
          <w:sz w:val="24"/>
          <w:szCs w:val="24"/>
        </w:rPr>
        <w:t xml:space="preserve"> </w:t>
      </w:r>
      <w:r w:rsidR="00D621AC" w:rsidRPr="004441D5">
        <w:rPr>
          <w:rFonts w:asciiTheme="majorBidi" w:hAnsiTheme="majorBidi" w:cstheme="majorBidi"/>
          <w:sz w:val="24"/>
          <w:szCs w:val="24"/>
        </w:rPr>
        <w:t xml:space="preserve">da </w:t>
      </w:r>
      <w:r w:rsidR="00A03E35" w:rsidRPr="004441D5">
        <w:rPr>
          <w:rFonts w:asciiTheme="majorBidi" w:hAnsiTheme="majorBidi" w:cstheme="majorBidi"/>
          <w:sz w:val="24"/>
          <w:szCs w:val="24"/>
        </w:rPr>
        <w:t>je ljudima činila više štete nego dobra.</w:t>
      </w:r>
      <w:r w:rsidR="00D621AC" w:rsidRPr="004441D5">
        <w:rPr>
          <w:rFonts w:asciiTheme="majorBidi" w:hAnsiTheme="majorBidi" w:cstheme="majorBidi"/>
          <w:sz w:val="24"/>
          <w:szCs w:val="24"/>
        </w:rPr>
        <w:t xml:space="preserve"> Naime konstantno ljubomorna i obuzeta muževim nevjerama uglavnom je proganjala i mučila brojne Zeusove </w:t>
      </w:r>
      <w:r w:rsidR="00DE7748" w:rsidRPr="004441D5">
        <w:rPr>
          <w:rFonts w:asciiTheme="majorBidi" w:hAnsiTheme="majorBidi" w:cstheme="majorBidi"/>
          <w:sz w:val="24"/>
          <w:szCs w:val="24"/>
        </w:rPr>
        <w:t xml:space="preserve">smrtne </w:t>
      </w:r>
      <w:r w:rsidR="00D621AC" w:rsidRPr="004441D5">
        <w:rPr>
          <w:rFonts w:asciiTheme="majorBidi" w:hAnsiTheme="majorBidi" w:cstheme="majorBidi"/>
          <w:sz w:val="24"/>
          <w:szCs w:val="24"/>
        </w:rPr>
        <w:t>ljubavnice</w:t>
      </w:r>
      <w:r w:rsidR="00E270E6" w:rsidRPr="004441D5">
        <w:rPr>
          <w:rFonts w:asciiTheme="majorBidi" w:hAnsiTheme="majorBidi" w:cstheme="majorBidi"/>
          <w:sz w:val="24"/>
          <w:szCs w:val="24"/>
        </w:rPr>
        <w:t>, tako zahvaćena u vrtlozima strasti i osvete u manjoj bi mjeri obraćala pažnju na svoje štovatelj</w:t>
      </w:r>
      <w:r w:rsidR="00331BC3" w:rsidRPr="004441D5">
        <w:rPr>
          <w:rFonts w:asciiTheme="majorBidi" w:hAnsiTheme="majorBidi" w:cstheme="majorBidi"/>
          <w:sz w:val="24"/>
          <w:szCs w:val="24"/>
        </w:rPr>
        <w:t>e</w:t>
      </w:r>
      <w:r w:rsidR="00E270E6" w:rsidRPr="004441D5">
        <w:rPr>
          <w:rFonts w:asciiTheme="majorBidi" w:hAnsiTheme="majorBidi" w:cstheme="majorBidi"/>
          <w:sz w:val="24"/>
          <w:szCs w:val="24"/>
        </w:rPr>
        <w:t>.</w:t>
      </w:r>
      <w:r w:rsidR="00274C57">
        <w:rPr>
          <w:rStyle w:val="FootnoteReference"/>
          <w:sz w:val="24"/>
          <w:szCs w:val="24"/>
        </w:rPr>
        <w:footnoteReference w:id="9"/>
      </w:r>
      <w:r w:rsidR="00331BC3" w:rsidRPr="004441D5">
        <w:rPr>
          <w:rFonts w:asciiTheme="majorBidi" w:hAnsiTheme="majorBidi" w:cstheme="majorBidi"/>
          <w:sz w:val="24"/>
          <w:szCs w:val="24"/>
        </w:rPr>
        <w:t xml:space="preserve"> U rimskom svijetu po dužnostima joj je odgovarala Junona, Jupiterova žena. Pružala je potporu i pomoć ženi u svakom njezinom razdoblju i ulozi koje bi ono nosilo. Predstavljala je pasivnu, majčinsku energiju. Ljudi bi joj se često obraćali za pomoć pri porođaju i blagoslivljanju braka prinoseći joj žrtve. B</w:t>
      </w:r>
      <w:r w:rsidR="00364843" w:rsidRPr="004441D5">
        <w:rPr>
          <w:rFonts w:asciiTheme="majorBidi" w:hAnsiTheme="majorBidi" w:cstheme="majorBidi"/>
          <w:sz w:val="24"/>
          <w:szCs w:val="24"/>
        </w:rPr>
        <w:t>ila je blagonaklona zaš</w:t>
      </w:r>
      <w:r w:rsidR="00331BC3" w:rsidRPr="004441D5">
        <w:rPr>
          <w:rFonts w:asciiTheme="majorBidi" w:hAnsiTheme="majorBidi" w:cstheme="majorBidi"/>
          <w:sz w:val="24"/>
          <w:szCs w:val="24"/>
        </w:rPr>
        <w:t>titnica</w:t>
      </w:r>
      <w:r w:rsidR="00205F5D" w:rsidRPr="004441D5">
        <w:rPr>
          <w:rFonts w:asciiTheme="majorBidi" w:hAnsiTheme="majorBidi" w:cstheme="majorBidi"/>
          <w:sz w:val="24"/>
          <w:szCs w:val="24"/>
        </w:rPr>
        <w:t xml:space="preserve"> rimske države</w:t>
      </w:r>
      <w:r w:rsidR="00331BC3" w:rsidRPr="004441D5">
        <w:rPr>
          <w:rFonts w:asciiTheme="majorBidi" w:hAnsiTheme="majorBidi" w:cstheme="majorBidi"/>
          <w:sz w:val="24"/>
          <w:szCs w:val="24"/>
        </w:rPr>
        <w:t xml:space="preserve"> za razliku od zanosite Here.</w:t>
      </w:r>
    </w:p>
    <w:p w:rsidR="007B5658" w:rsidRDefault="007B5658" w:rsidP="001020EF">
      <w:pPr>
        <w:pStyle w:val="ListParagraph"/>
        <w:spacing w:line="360" w:lineRule="auto"/>
        <w:ind w:left="437"/>
        <w:jc w:val="center"/>
        <w:rPr>
          <w:rFonts w:asciiTheme="majorBidi" w:hAnsiTheme="majorBidi" w:cstheme="majorBidi"/>
          <w:sz w:val="24"/>
          <w:szCs w:val="24"/>
        </w:rPr>
      </w:pPr>
    </w:p>
    <w:p w:rsidR="009D0E61" w:rsidRPr="007C65A7" w:rsidRDefault="009A00CE" w:rsidP="001020EF">
      <w:pPr>
        <w:pStyle w:val="ListParagraph"/>
        <w:spacing w:line="360" w:lineRule="auto"/>
        <w:ind w:left="43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7C65A7" w:rsidRPr="007C65A7">
        <w:rPr>
          <w:rFonts w:asciiTheme="majorBidi" w:hAnsiTheme="majorBidi" w:cstheme="majorBidi"/>
          <w:b/>
          <w:bCs/>
          <w:sz w:val="24"/>
          <w:szCs w:val="24"/>
        </w:rPr>
        <w:t>.3 Ares/</w:t>
      </w:r>
      <w:r w:rsidR="001020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65A7" w:rsidRPr="007C65A7">
        <w:rPr>
          <w:rFonts w:asciiTheme="majorBidi" w:hAnsiTheme="majorBidi" w:cstheme="majorBidi"/>
          <w:b/>
          <w:bCs/>
          <w:sz w:val="24"/>
          <w:szCs w:val="24"/>
        </w:rPr>
        <w:t>Mars</w:t>
      </w:r>
    </w:p>
    <w:p w:rsidR="0009247E" w:rsidRDefault="00CB076A" w:rsidP="00CB07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BC24C9" w:rsidRPr="008566DF">
        <w:rPr>
          <w:rFonts w:asciiTheme="majorBidi" w:hAnsiTheme="majorBidi" w:cstheme="majorBidi"/>
          <w:sz w:val="24"/>
          <w:szCs w:val="24"/>
        </w:rPr>
        <w:t xml:space="preserve">Ares je </w:t>
      </w:r>
      <w:r w:rsidR="00B40627" w:rsidRPr="008566DF">
        <w:rPr>
          <w:rFonts w:asciiTheme="majorBidi" w:hAnsiTheme="majorBidi" w:cstheme="majorBidi"/>
          <w:sz w:val="24"/>
          <w:szCs w:val="24"/>
        </w:rPr>
        <w:t xml:space="preserve">ratoborni </w:t>
      </w:r>
      <w:r w:rsidR="00BC24C9" w:rsidRPr="008566DF">
        <w:rPr>
          <w:rFonts w:asciiTheme="majorBidi" w:hAnsiTheme="majorBidi" w:cstheme="majorBidi"/>
          <w:sz w:val="24"/>
          <w:szCs w:val="24"/>
        </w:rPr>
        <w:t xml:space="preserve">sin </w:t>
      </w:r>
      <w:r w:rsidR="008566DF" w:rsidRPr="008566DF">
        <w:rPr>
          <w:rFonts w:asciiTheme="majorBidi" w:hAnsiTheme="majorBidi" w:cstheme="majorBidi"/>
          <w:sz w:val="24"/>
          <w:szCs w:val="24"/>
        </w:rPr>
        <w:t>vrh</w:t>
      </w:r>
      <w:r w:rsidR="008566DF">
        <w:rPr>
          <w:rFonts w:asciiTheme="majorBidi" w:hAnsiTheme="majorBidi" w:cstheme="majorBidi"/>
          <w:sz w:val="24"/>
          <w:szCs w:val="24"/>
        </w:rPr>
        <w:t>ovnog poglavara Zeusa i Here. U narodu</w:t>
      </w:r>
      <w:r w:rsidR="00B04AAD">
        <w:rPr>
          <w:rFonts w:asciiTheme="majorBidi" w:hAnsiTheme="majorBidi" w:cstheme="majorBidi"/>
          <w:sz w:val="24"/>
          <w:szCs w:val="24"/>
        </w:rPr>
        <w:t xml:space="preserve"> je pobuđivao</w:t>
      </w:r>
      <w:r w:rsidR="008566DF">
        <w:rPr>
          <w:rFonts w:asciiTheme="majorBidi" w:hAnsiTheme="majorBidi" w:cstheme="majorBidi"/>
          <w:sz w:val="24"/>
          <w:szCs w:val="24"/>
        </w:rPr>
        <w:t xml:space="preserve"> </w:t>
      </w:r>
      <w:r w:rsidR="00712E21">
        <w:rPr>
          <w:rFonts w:asciiTheme="majorBidi" w:hAnsiTheme="majorBidi" w:cstheme="majorBidi"/>
          <w:sz w:val="24"/>
          <w:szCs w:val="24"/>
        </w:rPr>
        <w:t xml:space="preserve">    </w:t>
      </w:r>
      <w:r w:rsidR="008566DF">
        <w:rPr>
          <w:rFonts w:asciiTheme="majorBidi" w:hAnsiTheme="majorBidi" w:cstheme="majorBidi"/>
          <w:sz w:val="24"/>
          <w:szCs w:val="24"/>
        </w:rPr>
        <w:t>strahopoštovanje, ljudi su ga zazivali u vojnim pohodim</w:t>
      </w:r>
      <w:r w:rsidR="00B04AAD">
        <w:rPr>
          <w:rFonts w:asciiTheme="majorBidi" w:hAnsiTheme="majorBidi" w:cstheme="majorBidi"/>
          <w:sz w:val="24"/>
          <w:szCs w:val="24"/>
        </w:rPr>
        <w:t>a. Strašni i siloviti</w:t>
      </w:r>
      <w:r w:rsidR="008566DF">
        <w:rPr>
          <w:rFonts w:asciiTheme="majorBidi" w:hAnsiTheme="majorBidi" w:cstheme="majorBidi"/>
          <w:sz w:val="24"/>
          <w:szCs w:val="24"/>
        </w:rPr>
        <w:t xml:space="preserve"> bog rata je blagoslivljao osvajanja i poticao </w:t>
      </w:r>
      <w:r w:rsidR="00B04AAD">
        <w:rPr>
          <w:rFonts w:asciiTheme="majorBidi" w:hAnsiTheme="majorBidi" w:cstheme="majorBidi"/>
          <w:sz w:val="24"/>
          <w:szCs w:val="24"/>
        </w:rPr>
        <w:t xml:space="preserve">ubojstva i krvoproliće u svakoj prilici. Stoga Ares </w:t>
      </w:r>
      <w:r w:rsidR="00B369B4">
        <w:rPr>
          <w:rFonts w:asciiTheme="majorBidi" w:hAnsiTheme="majorBidi" w:cstheme="majorBidi"/>
          <w:sz w:val="24"/>
          <w:szCs w:val="24"/>
        </w:rPr>
        <w:t>posljedično</w:t>
      </w:r>
      <w:r w:rsidR="00B04AAD">
        <w:rPr>
          <w:rFonts w:asciiTheme="majorBidi" w:hAnsiTheme="majorBidi" w:cstheme="majorBidi"/>
          <w:sz w:val="24"/>
          <w:szCs w:val="24"/>
        </w:rPr>
        <w:t xml:space="preserve"> biva i bogom smrti čije ime se često spominje u negativnom i mračnom kontekstu.</w:t>
      </w:r>
      <w:r w:rsidR="00B369B4">
        <w:rPr>
          <w:rFonts w:asciiTheme="majorBidi" w:hAnsiTheme="majorBidi" w:cstheme="majorBidi"/>
          <w:sz w:val="24"/>
          <w:szCs w:val="24"/>
        </w:rPr>
        <w:t xml:space="preserve"> </w:t>
      </w:r>
      <w:r w:rsidR="00A12B24">
        <w:rPr>
          <w:rFonts w:asciiTheme="majorBidi" w:hAnsiTheme="majorBidi" w:cstheme="majorBidi"/>
          <w:sz w:val="24"/>
          <w:szCs w:val="24"/>
        </w:rPr>
        <w:t xml:space="preserve">Umjetnička djela ga prikazuju </w:t>
      </w:r>
      <w:r w:rsidR="003E01CE">
        <w:rPr>
          <w:rFonts w:asciiTheme="majorBidi" w:hAnsiTheme="majorBidi" w:cstheme="majorBidi"/>
          <w:sz w:val="24"/>
          <w:szCs w:val="24"/>
        </w:rPr>
        <w:t>u ratničkom oklopu, ljutitog i namrštenog, uvijek spremnog za nove osvajačke pohode i pokolj.</w:t>
      </w:r>
      <w:r w:rsidR="00A81635">
        <w:rPr>
          <w:rFonts w:asciiTheme="majorBidi" w:hAnsiTheme="majorBidi" w:cstheme="majorBidi"/>
          <w:sz w:val="24"/>
          <w:szCs w:val="24"/>
        </w:rPr>
        <w:t xml:space="preserve"> Niti u jednom mitu nije </w:t>
      </w:r>
      <w:r w:rsidR="00835918">
        <w:rPr>
          <w:rFonts w:asciiTheme="majorBidi" w:hAnsiTheme="majorBidi" w:cstheme="majorBidi"/>
          <w:sz w:val="24"/>
          <w:szCs w:val="24"/>
        </w:rPr>
        <w:t xml:space="preserve">spominjao </w:t>
      </w:r>
      <w:r w:rsidR="00A81635">
        <w:rPr>
          <w:rFonts w:asciiTheme="majorBidi" w:hAnsiTheme="majorBidi" w:cstheme="majorBidi"/>
          <w:sz w:val="24"/>
          <w:szCs w:val="24"/>
        </w:rPr>
        <w:t>oženjen</w:t>
      </w:r>
      <w:r w:rsidR="00835918">
        <w:rPr>
          <w:rFonts w:asciiTheme="majorBidi" w:hAnsiTheme="majorBidi" w:cstheme="majorBidi"/>
          <w:sz w:val="24"/>
          <w:szCs w:val="24"/>
        </w:rPr>
        <w:t>im</w:t>
      </w:r>
      <w:r w:rsidR="00A81635">
        <w:rPr>
          <w:rFonts w:asciiTheme="majorBidi" w:hAnsiTheme="majorBidi" w:cstheme="majorBidi"/>
          <w:sz w:val="24"/>
          <w:szCs w:val="24"/>
        </w:rPr>
        <w:t xml:space="preserve"> niti je imao jednu stalnu suputnicu, pa ipak je imao mnogo djece s ponekim božicama i brojnim smrtnicama.</w:t>
      </w:r>
      <w:r w:rsidR="00274C57">
        <w:rPr>
          <w:rStyle w:val="FootnoteReference"/>
          <w:sz w:val="24"/>
          <w:szCs w:val="24"/>
        </w:rPr>
        <w:footnoteReference w:id="10"/>
      </w:r>
      <w:r w:rsidR="00AC496D">
        <w:rPr>
          <w:rFonts w:asciiTheme="majorBidi" w:hAnsiTheme="majorBidi" w:cstheme="majorBidi"/>
          <w:sz w:val="24"/>
          <w:szCs w:val="24"/>
        </w:rPr>
        <w:t xml:space="preserve"> Njegov najpoznatiji sin je Eros, a kćeri Nika i Harmonia.</w:t>
      </w:r>
      <w:r w:rsidR="00E92D39">
        <w:rPr>
          <w:rFonts w:asciiTheme="majorBidi" w:hAnsiTheme="majorBidi" w:cstheme="majorBidi"/>
          <w:sz w:val="24"/>
          <w:szCs w:val="24"/>
        </w:rPr>
        <w:t xml:space="preserve"> Bio je otac mnogih nasilnih heroja, a</w:t>
      </w:r>
      <w:r w:rsidR="002268ED">
        <w:rPr>
          <w:rFonts w:asciiTheme="majorBidi" w:hAnsiTheme="majorBidi" w:cstheme="majorBidi"/>
          <w:sz w:val="24"/>
          <w:szCs w:val="24"/>
        </w:rPr>
        <w:t xml:space="preserve"> neki vojskovođe su se prozivali</w:t>
      </w:r>
      <w:r w:rsidR="00E92D39">
        <w:rPr>
          <w:rFonts w:asciiTheme="majorBidi" w:hAnsiTheme="majorBidi" w:cstheme="majorBidi"/>
          <w:sz w:val="24"/>
          <w:szCs w:val="24"/>
        </w:rPr>
        <w:t xml:space="preserve"> Aresovim sinovima kako bi naglasili svoju nadmoć te agresivan karakter. </w:t>
      </w:r>
      <w:r w:rsidR="00E429E3">
        <w:rPr>
          <w:rFonts w:asciiTheme="majorBidi" w:hAnsiTheme="majorBidi" w:cstheme="majorBidi"/>
          <w:sz w:val="24"/>
          <w:szCs w:val="24"/>
        </w:rPr>
        <w:t xml:space="preserve">Za razliku od Aresa čije ime bi </w:t>
      </w:r>
      <w:r w:rsidR="00624D3E">
        <w:rPr>
          <w:rFonts w:asciiTheme="majorBidi" w:hAnsiTheme="majorBidi" w:cstheme="majorBidi"/>
          <w:sz w:val="24"/>
          <w:szCs w:val="24"/>
        </w:rPr>
        <w:t>kod ljudi izazivalo strah i zazi</w:t>
      </w:r>
      <w:r w:rsidR="00E429E3">
        <w:rPr>
          <w:rFonts w:asciiTheme="majorBidi" w:hAnsiTheme="majorBidi" w:cstheme="majorBidi"/>
          <w:sz w:val="24"/>
          <w:szCs w:val="24"/>
        </w:rPr>
        <w:t>r, rimski bog rata Mars je bio cijenjen, po moći i dostojanstvu bio</w:t>
      </w:r>
      <w:r w:rsidR="00B70A53">
        <w:rPr>
          <w:rFonts w:asciiTheme="majorBidi" w:hAnsiTheme="majorBidi" w:cstheme="majorBidi"/>
          <w:sz w:val="24"/>
          <w:szCs w:val="24"/>
        </w:rPr>
        <w:t xml:space="preserve"> je na drugom mjestu iza Jupitera</w:t>
      </w:r>
      <w:r w:rsidR="00664CC5">
        <w:rPr>
          <w:rFonts w:asciiTheme="majorBidi" w:hAnsiTheme="majorBidi" w:cstheme="majorBidi"/>
          <w:sz w:val="24"/>
          <w:szCs w:val="24"/>
        </w:rPr>
        <w:t>. Naime, vjerovalo se da je upravo on bio otac braće Romula i Rema, utemeljitelja Rima.</w:t>
      </w:r>
      <w:r w:rsidR="00624D3E">
        <w:rPr>
          <w:rFonts w:asciiTheme="majorBidi" w:hAnsiTheme="majorBidi" w:cstheme="majorBidi"/>
          <w:sz w:val="24"/>
          <w:szCs w:val="24"/>
        </w:rPr>
        <w:t xml:space="preserve"> </w:t>
      </w:r>
      <w:r w:rsidR="00A850E4">
        <w:rPr>
          <w:rFonts w:asciiTheme="majorBidi" w:hAnsiTheme="majorBidi" w:cstheme="majorBidi"/>
          <w:sz w:val="24"/>
          <w:szCs w:val="24"/>
        </w:rPr>
        <w:t xml:space="preserve">Prvotno bog </w:t>
      </w:r>
      <w:r w:rsidR="00A5117E">
        <w:rPr>
          <w:rFonts w:asciiTheme="majorBidi" w:hAnsiTheme="majorBidi" w:cstheme="majorBidi"/>
          <w:sz w:val="24"/>
          <w:szCs w:val="24"/>
        </w:rPr>
        <w:t xml:space="preserve">ratarstva, šuma, proljeća i poljoprivrede, putem </w:t>
      </w:r>
      <w:r w:rsidR="00A5117E">
        <w:rPr>
          <w:rFonts w:asciiTheme="majorBidi" w:hAnsiTheme="majorBidi" w:cstheme="majorBidi"/>
          <w:sz w:val="24"/>
          <w:szCs w:val="24"/>
        </w:rPr>
        <w:lastRenderedPageBreak/>
        <w:t xml:space="preserve">adaptacije sa grčke mitologije postaje bog zaštitnik u vojnim pohodima; zaštitnik rimske zemlje, njihovih farmi i poljoprivrednih dobara. Vjeruje se da je ožujak (Martius) dobio ime po njemu; to je ujedno bio prvi mjesec rimskog kalendara. Tada je bilo najplodnije vrijeme za žetvu, </w:t>
      </w:r>
      <w:r w:rsidR="00D87DA8">
        <w:rPr>
          <w:rFonts w:asciiTheme="majorBidi" w:hAnsiTheme="majorBidi" w:cstheme="majorBidi"/>
          <w:sz w:val="24"/>
          <w:szCs w:val="24"/>
        </w:rPr>
        <w:t>te je većina ljudi tada bila u ratu</w:t>
      </w:r>
      <w:r w:rsidR="00A5117E">
        <w:rPr>
          <w:rFonts w:asciiTheme="majorBidi" w:hAnsiTheme="majorBidi" w:cstheme="majorBidi"/>
          <w:sz w:val="24"/>
          <w:szCs w:val="24"/>
        </w:rPr>
        <w:t xml:space="preserve">. Dok je Ares bio ljutit i bijesan, Mars je bio dostojanstvena ponašanja i staložen. </w:t>
      </w:r>
      <w:r w:rsidR="000E202D">
        <w:rPr>
          <w:rFonts w:asciiTheme="majorBidi" w:hAnsiTheme="majorBidi" w:cstheme="majorBidi"/>
          <w:sz w:val="24"/>
          <w:szCs w:val="24"/>
        </w:rPr>
        <w:t>Kako je Mars bio bog novog života i žetve, a Ares nasilja i krvoprolića implicira se da je Ares bio bog rata i smrti, a Mars bog rata i života.</w:t>
      </w:r>
      <w:r w:rsidR="00274C57">
        <w:rPr>
          <w:rStyle w:val="FootnoteReference"/>
          <w:sz w:val="24"/>
          <w:szCs w:val="24"/>
        </w:rPr>
        <w:footnoteReference w:id="11"/>
      </w:r>
      <w:r w:rsidR="000E202D">
        <w:rPr>
          <w:rFonts w:asciiTheme="majorBidi" w:hAnsiTheme="majorBidi" w:cstheme="majorBidi"/>
          <w:sz w:val="24"/>
          <w:szCs w:val="24"/>
        </w:rPr>
        <w:t xml:space="preserve"> Ares bi uvijek tražio razloge za rat i potpirivao žar borbe, dok bi Mars obrambenim pristupom najradije spriječio svaku vrstu pogibelji.</w:t>
      </w:r>
    </w:p>
    <w:p w:rsidR="00CB076A" w:rsidRPr="00CB076A" w:rsidRDefault="00CB076A" w:rsidP="00CB07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13DA9" w:rsidRPr="00CB076A" w:rsidRDefault="009A00CE" w:rsidP="00CB076A">
      <w:pPr>
        <w:spacing w:line="360" w:lineRule="auto"/>
        <w:ind w:left="7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3.4 </w:t>
      </w:r>
      <w:r w:rsidR="000E202D" w:rsidRPr="009A00CE">
        <w:rPr>
          <w:rFonts w:asciiTheme="majorBidi" w:hAnsiTheme="majorBidi" w:cstheme="majorBidi"/>
          <w:b/>
          <w:bCs/>
          <w:sz w:val="24"/>
          <w:szCs w:val="24"/>
        </w:rPr>
        <w:t>Afrodita/</w:t>
      </w:r>
      <w:r w:rsidR="001020EF" w:rsidRPr="009A00C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E202D" w:rsidRPr="009A00CE">
        <w:rPr>
          <w:rFonts w:asciiTheme="majorBidi" w:hAnsiTheme="majorBidi" w:cstheme="majorBidi"/>
          <w:b/>
          <w:bCs/>
          <w:sz w:val="24"/>
          <w:szCs w:val="24"/>
        </w:rPr>
        <w:t>Venera</w:t>
      </w:r>
      <w:r w:rsidR="00D87DA8" w:rsidRPr="00CB076A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</w:p>
    <w:p w:rsidR="0009247E" w:rsidRDefault="008D4227" w:rsidP="008D4227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D87DA8" w:rsidRPr="008D4227">
        <w:rPr>
          <w:rFonts w:asciiTheme="majorBidi" w:hAnsiTheme="majorBidi" w:cstheme="majorBidi"/>
          <w:sz w:val="24"/>
          <w:szCs w:val="24"/>
        </w:rPr>
        <w:t xml:space="preserve">Afrodita </w:t>
      </w:r>
      <w:r w:rsidR="00051FA3" w:rsidRPr="008D4227">
        <w:rPr>
          <w:rFonts w:asciiTheme="majorBidi" w:hAnsiTheme="majorBidi" w:cstheme="majorBidi"/>
          <w:sz w:val="24"/>
          <w:szCs w:val="24"/>
        </w:rPr>
        <w:t>je grčka božica ljubavi, ljepote i umjetnosti</w:t>
      </w:r>
      <w:r w:rsidR="001C4691" w:rsidRPr="008D4227">
        <w:rPr>
          <w:rFonts w:asciiTheme="majorBidi" w:hAnsiTheme="majorBidi" w:cstheme="majorBidi"/>
          <w:sz w:val="24"/>
          <w:szCs w:val="24"/>
        </w:rPr>
        <w:t>. Stvorena je iz morske pjene, no prema nekim izvorima ona je kći Zeusa i Dione, božice kiše. Ona je najljepša božica antike, te jedan od najčešće prikazivanih likova u umjetničkim djelima.</w:t>
      </w:r>
      <w:r w:rsidR="006C0896" w:rsidRPr="008D4227">
        <w:rPr>
          <w:rFonts w:asciiTheme="majorBidi" w:hAnsiTheme="majorBidi" w:cstheme="majorBidi"/>
          <w:sz w:val="24"/>
          <w:szCs w:val="24"/>
        </w:rPr>
        <w:t xml:space="preserve"> U njezinu čast podignuti su brojni hramovi. Ona je posjedovala pojas zavođenja, njezinoj ljepoti i čarima teško su odolijevali i smrtnici i bogovi. Imala je mnoge pomagače i brojne afere. Iako sama božica ljubavi, bila je veoma nevjerna i prevrtljiva, darivala je </w:t>
      </w:r>
      <w:r w:rsidR="00E90A82" w:rsidRPr="008D4227">
        <w:rPr>
          <w:rFonts w:asciiTheme="majorBidi" w:hAnsiTheme="majorBidi" w:cstheme="majorBidi"/>
          <w:sz w:val="24"/>
          <w:szCs w:val="24"/>
        </w:rPr>
        <w:t>strastveni ushit</w:t>
      </w:r>
      <w:r w:rsidR="00E13DA9" w:rsidRPr="008D4227">
        <w:rPr>
          <w:rFonts w:asciiTheme="majorBidi" w:hAnsiTheme="majorBidi" w:cstheme="majorBidi"/>
          <w:sz w:val="24"/>
          <w:szCs w:val="24"/>
        </w:rPr>
        <w:t xml:space="preserve"> i </w:t>
      </w:r>
      <w:r w:rsidR="00E90A82" w:rsidRPr="008D4227">
        <w:rPr>
          <w:rFonts w:asciiTheme="majorBidi" w:hAnsiTheme="majorBidi" w:cstheme="majorBidi"/>
          <w:sz w:val="24"/>
          <w:szCs w:val="24"/>
        </w:rPr>
        <w:t>nestalnu sreću</w:t>
      </w:r>
      <w:r w:rsidR="00E13DA9" w:rsidRPr="008D4227">
        <w:rPr>
          <w:rFonts w:asciiTheme="majorBidi" w:hAnsiTheme="majorBidi" w:cstheme="majorBidi"/>
          <w:sz w:val="24"/>
          <w:szCs w:val="24"/>
        </w:rPr>
        <w:t>.</w:t>
      </w:r>
      <w:r w:rsidR="00274C57">
        <w:rPr>
          <w:rStyle w:val="FootnoteReference"/>
          <w:sz w:val="24"/>
          <w:szCs w:val="24"/>
        </w:rPr>
        <w:footnoteReference w:id="12"/>
      </w:r>
      <w:r w:rsidR="00E13DA9" w:rsidRPr="008D4227">
        <w:rPr>
          <w:rFonts w:asciiTheme="majorBidi" w:hAnsiTheme="majorBidi" w:cstheme="majorBidi"/>
          <w:sz w:val="24"/>
          <w:szCs w:val="24"/>
        </w:rPr>
        <w:t xml:space="preserve"> </w:t>
      </w:r>
      <w:r w:rsidR="007D1050" w:rsidRPr="008D4227">
        <w:rPr>
          <w:rFonts w:asciiTheme="majorBidi" w:hAnsiTheme="majorBidi" w:cstheme="majorBidi"/>
          <w:sz w:val="24"/>
          <w:szCs w:val="24"/>
        </w:rPr>
        <w:t>Na neki način bila je jedan od uzr</w:t>
      </w:r>
      <w:r w:rsidR="00985ADA" w:rsidRPr="008D4227">
        <w:rPr>
          <w:rFonts w:asciiTheme="majorBidi" w:hAnsiTheme="majorBidi" w:cstheme="majorBidi"/>
          <w:sz w:val="24"/>
          <w:szCs w:val="24"/>
        </w:rPr>
        <w:t>očnih činitelja trojanskog rata;</w:t>
      </w:r>
      <w:r w:rsidR="007D1050" w:rsidRPr="008D4227">
        <w:rPr>
          <w:rFonts w:asciiTheme="majorBidi" w:hAnsiTheme="majorBidi" w:cstheme="majorBidi"/>
          <w:sz w:val="24"/>
          <w:szCs w:val="24"/>
        </w:rPr>
        <w:t xml:space="preserve"> naime upravo ona je Heleni udahnula ljubav prema trojanskom princu Parisu, koji je osvojio njezinu naklonost jer ju je prozvao najljepšom kada je sudio između nje, Atene i Afrodite.</w:t>
      </w:r>
      <w:r w:rsidR="00730A77" w:rsidRPr="008D4227">
        <w:rPr>
          <w:rFonts w:asciiTheme="majorBidi" w:hAnsiTheme="majorBidi" w:cstheme="majorBidi"/>
          <w:sz w:val="24"/>
          <w:szCs w:val="24"/>
        </w:rPr>
        <w:t xml:space="preserve"> </w:t>
      </w:r>
      <w:r w:rsidR="00714BF7" w:rsidRPr="008D4227">
        <w:rPr>
          <w:rFonts w:asciiTheme="majorBidi" w:hAnsiTheme="majorBidi" w:cstheme="majorBidi"/>
          <w:sz w:val="24"/>
          <w:szCs w:val="24"/>
        </w:rPr>
        <w:t xml:space="preserve">Iako je Venera u romanskom svijetu postojala i prije no što su joj pridodane </w:t>
      </w:r>
      <w:r w:rsidR="00853A77" w:rsidRPr="008D4227">
        <w:rPr>
          <w:rFonts w:asciiTheme="majorBidi" w:hAnsiTheme="majorBidi" w:cstheme="majorBidi"/>
          <w:sz w:val="24"/>
          <w:szCs w:val="24"/>
        </w:rPr>
        <w:t>osobine grčkog božanstva</w:t>
      </w:r>
      <w:r w:rsidR="00714BF7" w:rsidRPr="008D4227">
        <w:rPr>
          <w:rFonts w:asciiTheme="majorBidi" w:hAnsiTheme="majorBidi" w:cstheme="majorBidi"/>
          <w:sz w:val="24"/>
          <w:szCs w:val="24"/>
        </w:rPr>
        <w:t>, tek nakon takve prilagodbe dobiva na značaju.</w:t>
      </w:r>
      <w:r w:rsidR="00763CCA" w:rsidRPr="008D4227">
        <w:rPr>
          <w:rFonts w:asciiTheme="majorBidi" w:hAnsiTheme="majorBidi" w:cstheme="majorBidi"/>
          <w:sz w:val="24"/>
          <w:szCs w:val="24"/>
        </w:rPr>
        <w:t xml:space="preserve"> Venera je prvotno bila rimska božica </w:t>
      </w:r>
      <w:r w:rsidR="00F00A98" w:rsidRPr="008D4227">
        <w:rPr>
          <w:rFonts w:asciiTheme="majorBidi" w:hAnsiTheme="majorBidi" w:cstheme="majorBidi"/>
          <w:sz w:val="24"/>
          <w:szCs w:val="24"/>
        </w:rPr>
        <w:t>prirode</w:t>
      </w:r>
      <w:r w:rsidR="00604621" w:rsidRPr="008D4227">
        <w:rPr>
          <w:rFonts w:asciiTheme="majorBidi" w:hAnsiTheme="majorBidi" w:cstheme="majorBidi"/>
          <w:sz w:val="24"/>
          <w:szCs w:val="24"/>
        </w:rPr>
        <w:t xml:space="preserve"> poznata i kao</w:t>
      </w:r>
      <w:r w:rsidR="00853A77" w:rsidRPr="008D4227">
        <w:rPr>
          <w:rFonts w:asciiTheme="majorBidi" w:hAnsiTheme="majorBidi" w:cstheme="majorBidi"/>
          <w:sz w:val="24"/>
          <w:szCs w:val="24"/>
        </w:rPr>
        <w:t xml:space="preserve"> božica uzgoja i žetve p</w:t>
      </w:r>
      <w:r w:rsidR="007211B9" w:rsidRPr="008D4227">
        <w:rPr>
          <w:rFonts w:asciiTheme="majorBidi" w:hAnsiTheme="majorBidi" w:cstheme="majorBidi"/>
          <w:sz w:val="24"/>
          <w:szCs w:val="24"/>
        </w:rPr>
        <w:t>lodova.</w:t>
      </w:r>
      <w:r w:rsidR="00A61485">
        <w:rPr>
          <w:rStyle w:val="FootnoteReference"/>
          <w:sz w:val="24"/>
          <w:szCs w:val="24"/>
        </w:rPr>
        <w:footnoteReference w:id="13"/>
      </w:r>
      <w:r w:rsidR="007211B9" w:rsidRPr="008D4227">
        <w:rPr>
          <w:rFonts w:asciiTheme="majorBidi" w:hAnsiTheme="majorBidi" w:cstheme="majorBidi"/>
          <w:sz w:val="24"/>
          <w:szCs w:val="24"/>
        </w:rPr>
        <w:t xml:space="preserve"> Rimljani su u njezinu čast prinosili mirtu, golubove, vrapce i labude, a vjerovalo se da je zauzvrat blagoslivljala urode, vrtove i vinograde.</w:t>
      </w:r>
      <w:r w:rsidR="00B2410D" w:rsidRPr="008D4227">
        <w:rPr>
          <w:rFonts w:asciiTheme="majorBidi" w:hAnsiTheme="majorBidi" w:cstheme="majorBidi"/>
          <w:sz w:val="24"/>
          <w:szCs w:val="24"/>
        </w:rPr>
        <w:t xml:space="preserve"> Kako je bila</w:t>
      </w:r>
      <w:r w:rsidR="007211B9" w:rsidRPr="008D4227">
        <w:rPr>
          <w:rFonts w:asciiTheme="majorBidi" w:hAnsiTheme="majorBidi" w:cstheme="majorBidi"/>
          <w:sz w:val="24"/>
          <w:szCs w:val="24"/>
        </w:rPr>
        <w:t xml:space="preserve"> </w:t>
      </w:r>
      <w:r w:rsidR="00B2410D" w:rsidRPr="008D4227">
        <w:rPr>
          <w:rFonts w:asciiTheme="majorBidi" w:hAnsiTheme="majorBidi" w:cstheme="majorBidi"/>
          <w:sz w:val="24"/>
          <w:szCs w:val="24"/>
        </w:rPr>
        <w:t>simbol proljeća, cvata i bujanja vegetacije</w:t>
      </w:r>
      <w:r w:rsidR="00604621" w:rsidRPr="008D4227">
        <w:rPr>
          <w:rFonts w:asciiTheme="majorBidi" w:hAnsiTheme="majorBidi" w:cstheme="majorBidi"/>
          <w:sz w:val="24"/>
          <w:szCs w:val="24"/>
        </w:rPr>
        <w:t>, prirodno su joj se nadovezale Afroditine odlike plodnosti</w:t>
      </w:r>
      <w:r w:rsidR="00F378B7" w:rsidRPr="008D4227">
        <w:rPr>
          <w:rFonts w:asciiTheme="majorBidi" w:hAnsiTheme="majorBidi" w:cstheme="majorBidi"/>
          <w:sz w:val="24"/>
          <w:szCs w:val="24"/>
        </w:rPr>
        <w:t>,</w:t>
      </w:r>
      <w:r w:rsidR="00604621" w:rsidRPr="008D4227">
        <w:rPr>
          <w:rFonts w:asciiTheme="majorBidi" w:hAnsiTheme="majorBidi" w:cstheme="majorBidi"/>
          <w:sz w:val="24"/>
          <w:szCs w:val="24"/>
        </w:rPr>
        <w:t xml:space="preserve"> ljubavi, ljepote i radosti življenja. Bila je i od velike povijesne važnosti, naime smatrali su je majkom rimskog nacionalnog junaka Eneje.</w:t>
      </w:r>
      <w:r w:rsidR="00D8223E" w:rsidRPr="008D4227">
        <w:rPr>
          <w:rFonts w:asciiTheme="majorBidi" w:hAnsiTheme="majorBidi" w:cstheme="majorBidi"/>
          <w:sz w:val="24"/>
          <w:szCs w:val="24"/>
        </w:rPr>
        <w:t xml:space="preserve"> Iako je većina rimskih</w:t>
      </w:r>
      <w:r w:rsidR="00E84ACC" w:rsidRPr="008D4227">
        <w:rPr>
          <w:rFonts w:asciiTheme="majorBidi" w:hAnsiTheme="majorBidi" w:cstheme="majorBidi"/>
          <w:sz w:val="24"/>
          <w:szCs w:val="24"/>
        </w:rPr>
        <w:t xml:space="preserve"> mitova o V</w:t>
      </w:r>
      <w:r w:rsidR="00163AA1" w:rsidRPr="008D4227">
        <w:rPr>
          <w:rFonts w:asciiTheme="majorBidi" w:hAnsiTheme="majorBidi" w:cstheme="majorBidi"/>
          <w:sz w:val="24"/>
          <w:szCs w:val="24"/>
        </w:rPr>
        <w:t xml:space="preserve">eneri izravno preuzeta iz Grčke, ona je ipak lišena Afroditine naglašene senzualnosti i </w:t>
      </w:r>
      <w:r w:rsidR="00163AA1" w:rsidRPr="008D4227">
        <w:rPr>
          <w:rFonts w:asciiTheme="majorBidi" w:hAnsiTheme="majorBidi" w:cstheme="majorBidi"/>
          <w:sz w:val="24"/>
          <w:szCs w:val="24"/>
        </w:rPr>
        <w:lastRenderedPageBreak/>
        <w:t>hirovitosti.</w:t>
      </w:r>
      <w:r w:rsidR="00F046A2" w:rsidRPr="008D4227">
        <w:rPr>
          <w:rFonts w:asciiTheme="majorBidi" w:hAnsiTheme="majorBidi" w:cstheme="majorBidi"/>
          <w:sz w:val="24"/>
          <w:szCs w:val="24"/>
        </w:rPr>
        <w:t xml:space="preserve"> </w:t>
      </w:r>
      <w:r w:rsidR="00C76A27" w:rsidRPr="008D4227">
        <w:rPr>
          <w:rFonts w:asciiTheme="majorBidi" w:hAnsiTheme="majorBidi" w:cstheme="majorBidi"/>
          <w:sz w:val="24"/>
          <w:szCs w:val="24"/>
        </w:rPr>
        <w:t xml:space="preserve">Bez obzira na to što su </w:t>
      </w:r>
      <w:r w:rsidR="001472AA" w:rsidRPr="008D4227">
        <w:rPr>
          <w:rFonts w:asciiTheme="majorBidi" w:hAnsiTheme="majorBidi" w:cstheme="majorBidi"/>
          <w:sz w:val="24"/>
          <w:szCs w:val="24"/>
        </w:rPr>
        <w:t xml:space="preserve">rimski </w:t>
      </w:r>
      <w:r w:rsidR="00C76A27" w:rsidRPr="008D4227">
        <w:rPr>
          <w:rFonts w:asciiTheme="majorBidi" w:hAnsiTheme="majorBidi" w:cstheme="majorBidi"/>
          <w:sz w:val="24"/>
          <w:szCs w:val="24"/>
        </w:rPr>
        <w:t>mitovi većinom odražavali puku nominalnu distinkciju</w:t>
      </w:r>
      <w:r w:rsidR="00A901CC" w:rsidRPr="008D4227">
        <w:rPr>
          <w:rFonts w:asciiTheme="majorBidi" w:hAnsiTheme="majorBidi" w:cstheme="majorBidi"/>
          <w:sz w:val="24"/>
          <w:szCs w:val="24"/>
        </w:rPr>
        <w:t>,</w:t>
      </w:r>
      <w:r w:rsidR="00B92B6F" w:rsidRPr="008D4227">
        <w:rPr>
          <w:rFonts w:asciiTheme="majorBidi" w:hAnsiTheme="majorBidi" w:cstheme="majorBidi"/>
          <w:sz w:val="24"/>
          <w:szCs w:val="24"/>
        </w:rPr>
        <w:t xml:space="preserve"> te zanemarujući oscilacije u temperamentu grčke božice,</w:t>
      </w:r>
      <w:r w:rsidR="00A901CC" w:rsidRPr="008D4227">
        <w:rPr>
          <w:rFonts w:asciiTheme="majorBidi" w:hAnsiTheme="majorBidi" w:cstheme="majorBidi"/>
          <w:sz w:val="24"/>
          <w:szCs w:val="24"/>
        </w:rPr>
        <w:t xml:space="preserve"> Venera je bila primarno simbol nježnosti</w:t>
      </w:r>
      <w:r w:rsidR="00604621" w:rsidRPr="008D4227">
        <w:rPr>
          <w:rFonts w:asciiTheme="majorBidi" w:hAnsiTheme="majorBidi" w:cstheme="majorBidi"/>
          <w:sz w:val="24"/>
          <w:szCs w:val="24"/>
        </w:rPr>
        <w:t xml:space="preserve"> </w:t>
      </w:r>
      <w:r w:rsidR="00A901CC" w:rsidRPr="008D4227">
        <w:rPr>
          <w:rFonts w:asciiTheme="majorBidi" w:hAnsiTheme="majorBidi" w:cstheme="majorBidi"/>
          <w:sz w:val="24"/>
          <w:szCs w:val="24"/>
        </w:rPr>
        <w:t>te je u narodu</w:t>
      </w:r>
      <w:r w:rsidR="00B92B6F" w:rsidRPr="008D4227">
        <w:rPr>
          <w:rFonts w:asciiTheme="majorBidi" w:hAnsiTheme="majorBidi" w:cstheme="majorBidi"/>
          <w:sz w:val="24"/>
          <w:szCs w:val="24"/>
        </w:rPr>
        <w:t xml:space="preserve"> zadržala duh do</w:t>
      </w:r>
      <w:r w:rsidR="00BD048B" w:rsidRPr="008D4227">
        <w:rPr>
          <w:rFonts w:asciiTheme="majorBidi" w:hAnsiTheme="majorBidi" w:cstheme="majorBidi"/>
          <w:sz w:val="24"/>
          <w:szCs w:val="24"/>
        </w:rPr>
        <w:t>bre, postojane i smirene božanske</w:t>
      </w:r>
      <w:r w:rsidR="00B92B6F" w:rsidRPr="008D4227">
        <w:rPr>
          <w:rFonts w:asciiTheme="majorBidi" w:hAnsiTheme="majorBidi" w:cstheme="majorBidi"/>
          <w:sz w:val="24"/>
          <w:szCs w:val="24"/>
        </w:rPr>
        <w:t xml:space="preserve"> majke.</w:t>
      </w:r>
      <w:r w:rsidR="00A61485" w:rsidRPr="008D4227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354988" w:rsidRDefault="00354988" w:rsidP="008D4227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354988" w:rsidRDefault="00354988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5344A" w:rsidRPr="008D4227" w:rsidRDefault="0075344A" w:rsidP="008D422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378B7" w:rsidRPr="009A00CE" w:rsidRDefault="0017206F" w:rsidP="009A00CE">
      <w:pPr>
        <w:ind w:left="7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4</w:t>
      </w:r>
      <w:r w:rsidR="009A00C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E7330" w:rsidRPr="009A00CE">
        <w:rPr>
          <w:rFonts w:asciiTheme="majorBidi" w:hAnsiTheme="majorBidi" w:cstheme="majorBidi"/>
          <w:b/>
          <w:bCs/>
          <w:sz w:val="28"/>
          <w:szCs w:val="28"/>
        </w:rPr>
        <w:t>Junaci u tematsko idejnom kontekstu</w:t>
      </w:r>
    </w:p>
    <w:p w:rsidR="00F378B7" w:rsidRDefault="00F378B7" w:rsidP="00F378B7">
      <w:pPr>
        <w:rPr>
          <w:rFonts w:asciiTheme="majorBidi" w:hAnsiTheme="majorBidi" w:cstheme="majorBidi"/>
          <w:sz w:val="24"/>
          <w:szCs w:val="24"/>
        </w:rPr>
      </w:pPr>
    </w:p>
    <w:p w:rsidR="00F378B7" w:rsidRDefault="00F378B7" w:rsidP="00D22C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Osim božanstava kao temeljnih institucija vjerovanja i obredne tradicije, </w:t>
      </w:r>
      <w:r w:rsidR="001D57C7">
        <w:rPr>
          <w:rFonts w:asciiTheme="majorBidi" w:hAnsiTheme="majorBidi" w:cstheme="majorBidi"/>
          <w:sz w:val="24"/>
          <w:szCs w:val="24"/>
        </w:rPr>
        <w:t>neophodno</w:t>
      </w:r>
      <w:r>
        <w:rPr>
          <w:rFonts w:asciiTheme="majorBidi" w:hAnsiTheme="majorBidi" w:cstheme="majorBidi"/>
          <w:sz w:val="24"/>
          <w:szCs w:val="24"/>
        </w:rPr>
        <w:t xml:space="preserve"> je navesti</w:t>
      </w:r>
      <w:r w:rsidR="007B30BD">
        <w:rPr>
          <w:rFonts w:asciiTheme="majorBidi" w:hAnsiTheme="majorBidi" w:cstheme="majorBidi"/>
          <w:sz w:val="24"/>
          <w:szCs w:val="24"/>
        </w:rPr>
        <w:t xml:space="preserve"> junake</w:t>
      </w:r>
      <w:r w:rsidR="002158DF">
        <w:rPr>
          <w:rFonts w:asciiTheme="majorBidi" w:hAnsiTheme="majorBidi" w:cstheme="majorBidi"/>
          <w:sz w:val="24"/>
          <w:szCs w:val="24"/>
        </w:rPr>
        <w:t xml:space="preserve"> čiji pothvati čine karakterističan tematsko-idejni sloj antičkih pripovijesti.</w:t>
      </w:r>
      <w:r w:rsidR="00A067C9">
        <w:rPr>
          <w:rFonts w:asciiTheme="majorBidi" w:hAnsiTheme="majorBidi" w:cstheme="majorBidi"/>
          <w:sz w:val="24"/>
          <w:szCs w:val="24"/>
        </w:rPr>
        <w:t xml:space="preserve"> Grčka i rimska mitologija su vremenom oblikova</w:t>
      </w:r>
      <w:r w:rsidR="00603465">
        <w:rPr>
          <w:rFonts w:asciiTheme="majorBidi" w:hAnsiTheme="majorBidi" w:cstheme="majorBidi"/>
          <w:sz w:val="24"/>
          <w:szCs w:val="24"/>
        </w:rPr>
        <w:t>le mnoštvo značajnih junaka čija su herojska djela ili dogodovštine postala sastavnim dijelom pripadajuće kulture,</w:t>
      </w:r>
      <w:r w:rsidR="00620AB2">
        <w:rPr>
          <w:rFonts w:asciiTheme="majorBidi" w:hAnsiTheme="majorBidi" w:cstheme="majorBidi"/>
          <w:sz w:val="24"/>
          <w:szCs w:val="24"/>
        </w:rPr>
        <w:t xml:space="preserve"> a ponekad im priskrbila</w:t>
      </w:r>
      <w:r w:rsidR="004A1962">
        <w:rPr>
          <w:rFonts w:asciiTheme="majorBidi" w:hAnsiTheme="majorBidi" w:cstheme="majorBidi"/>
          <w:sz w:val="24"/>
          <w:szCs w:val="24"/>
        </w:rPr>
        <w:t xml:space="preserve"> i</w:t>
      </w:r>
      <w:r w:rsidR="00620AB2">
        <w:rPr>
          <w:rFonts w:asciiTheme="majorBidi" w:hAnsiTheme="majorBidi" w:cstheme="majorBidi"/>
          <w:sz w:val="24"/>
          <w:szCs w:val="24"/>
        </w:rPr>
        <w:t xml:space="preserve"> status jedne od najprepoznatljivijih </w:t>
      </w:r>
      <w:r w:rsidR="00A33FEE">
        <w:rPr>
          <w:rFonts w:asciiTheme="majorBidi" w:hAnsiTheme="majorBidi" w:cstheme="majorBidi"/>
          <w:sz w:val="24"/>
          <w:szCs w:val="24"/>
        </w:rPr>
        <w:t xml:space="preserve">narodnih </w:t>
      </w:r>
      <w:r w:rsidR="00620AB2">
        <w:rPr>
          <w:rFonts w:asciiTheme="majorBidi" w:hAnsiTheme="majorBidi" w:cstheme="majorBidi"/>
          <w:sz w:val="24"/>
          <w:szCs w:val="24"/>
        </w:rPr>
        <w:t>ik</w:t>
      </w:r>
      <w:r w:rsidR="00A33FEE">
        <w:rPr>
          <w:rFonts w:asciiTheme="majorBidi" w:hAnsiTheme="majorBidi" w:cstheme="majorBidi"/>
          <w:sz w:val="24"/>
          <w:szCs w:val="24"/>
        </w:rPr>
        <w:t>ona</w:t>
      </w:r>
      <w:r w:rsidR="00620AB2">
        <w:rPr>
          <w:rFonts w:asciiTheme="majorBidi" w:hAnsiTheme="majorBidi" w:cstheme="majorBidi"/>
          <w:sz w:val="24"/>
          <w:szCs w:val="24"/>
        </w:rPr>
        <w:t>. Junaci su bili smrtni ljudi, a u grčkoj mitologiji je upravo smrtnost</w:t>
      </w:r>
      <w:r w:rsidR="004A1962">
        <w:rPr>
          <w:rFonts w:asciiTheme="majorBidi" w:hAnsiTheme="majorBidi" w:cstheme="majorBidi"/>
          <w:sz w:val="24"/>
          <w:szCs w:val="24"/>
        </w:rPr>
        <w:t xml:space="preserve"> (uz božanske ovlasti) </w:t>
      </w:r>
      <w:r w:rsidR="00620AB2">
        <w:rPr>
          <w:rFonts w:asciiTheme="majorBidi" w:hAnsiTheme="majorBidi" w:cstheme="majorBidi"/>
          <w:sz w:val="24"/>
          <w:szCs w:val="24"/>
        </w:rPr>
        <w:t xml:space="preserve"> bila jedina značajka  koja ih je razlikovala od antropomorfnih bogova koji imaju izražen temperament.</w:t>
      </w:r>
      <w:r w:rsidR="00534FF4">
        <w:rPr>
          <w:rFonts w:asciiTheme="majorBidi" w:hAnsiTheme="majorBidi" w:cstheme="majorBidi"/>
          <w:sz w:val="24"/>
          <w:szCs w:val="24"/>
        </w:rPr>
        <w:t xml:space="preserve"> </w:t>
      </w:r>
      <w:r w:rsidR="00A33FEE">
        <w:rPr>
          <w:rFonts w:asciiTheme="majorBidi" w:hAnsiTheme="majorBidi" w:cstheme="majorBidi"/>
          <w:sz w:val="24"/>
          <w:szCs w:val="24"/>
        </w:rPr>
        <w:t>Kako je velik broj mitova izrodio pozamašan broj značajnih protagonista, navesti ću samo pojedine junake obaju drevnih civilizacija</w:t>
      </w:r>
      <w:r w:rsidR="00D22C92">
        <w:rPr>
          <w:rFonts w:asciiTheme="majorBidi" w:hAnsiTheme="majorBidi" w:cstheme="majorBidi"/>
          <w:sz w:val="24"/>
          <w:szCs w:val="24"/>
        </w:rPr>
        <w:t xml:space="preserve"> kako bih prikazala najvažnije razlike koje se očituju putem osnovnih motiva i vrijednosti prikazanih u </w:t>
      </w:r>
      <w:r w:rsidR="00AE56DC">
        <w:rPr>
          <w:rFonts w:asciiTheme="majorBidi" w:hAnsiTheme="majorBidi" w:cstheme="majorBidi"/>
          <w:sz w:val="24"/>
          <w:szCs w:val="24"/>
        </w:rPr>
        <w:t xml:space="preserve">sadržanom </w:t>
      </w:r>
      <w:r w:rsidR="00D22C92">
        <w:rPr>
          <w:rFonts w:asciiTheme="majorBidi" w:hAnsiTheme="majorBidi" w:cstheme="majorBidi"/>
          <w:sz w:val="24"/>
          <w:szCs w:val="24"/>
        </w:rPr>
        <w:t>kontekstu.</w:t>
      </w:r>
    </w:p>
    <w:p w:rsidR="00B14C98" w:rsidRDefault="0017206F" w:rsidP="00B14C9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B14C98" w:rsidRPr="00B14C98">
        <w:rPr>
          <w:rFonts w:asciiTheme="majorBidi" w:hAnsiTheme="majorBidi" w:cstheme="majorBidi"/>
          <w:b/>
          <w:bCs/>
          <w:sz w:val="24"/>
          <w:szCs w:val="24"/>
        </w:rPr>
        <w:t>.1 Grčki junaci</w:t>
      </w:r>
    </w:p>
    <w:p w:rsidR="0066473C" w:rsidRDefault="00D765D3" w:rsidP="00E6112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Heraklo je nedvojbeno jedan od najpoznatijih junaka grčke mitologije, što je potvrđuje i njegov, dakako preuzeti, rimski pandan Herkul. Sin Zeusa i smrtne žene, bio je bratić kralja Euristeja, sina Here i Zeusa. </w:t>
      </w:r>
      <w:r w:rsidR="00A830FC">
        <w:rPr>
          <w:rFonts w:asciiTheme="majorBidi" w:hAnsiTheme="majorBidi" w:cstheme="majorBidi"/>
          <w:sz w:val="24"/>
          <w:szCs w:val="24"/>
        </w:rPr>
        <w:t>Pod Herinim utjecajem morao je služiti kralju Euristeju pod čijom naredbom je izvršio dvanaest smrtonosno opasnih zadataka; između ostaloga ubio je zvijeri nemejskog lava, hadskog Kerbera, svladao lernejsku hidru, ulovio kerinejsku košutu itd.</w:t>
      </w:r>
      <w:r w:rsidR="00274C57">
        <w:rPr>
          <w:rStyle w:val="FootnoteReference"/>
          <w:sz w:val="24"/>
          <w:szCs w:val="24"/>
        </w:rPr>
        <w:footnoteReference w:id="14"/>
      </w:r>
      <w:r w:rsidR="001A6E6E">
        <w:rPr>
          <w:rFonts w:asciiTheme="majorBidi" w:hAnsiTheme="majorBidi" w:cstheme="majorBidi"/>
          <w:sz w:val="24"/>
          <w:szCs w:val="24"/>
        </w:rPr>
        <w:t xml:space="preserve"> Svojom neopisivom snagom i ustrajnošću dokazao je da može nadići Herinog miljenika unatoč mnogim zamkama, te je tako dosegao božansku slavu osiguravši svoje mjesto na Olimpu.</w:t>
      </w:r>
      <w:r w:rsidR="006A0012">
        <w:rPr>
          <w:rFonts w:asciiTheme="majorBidi" w:hAnsiTheme="majorBidi" w:cstheme="majorBidi"/>
          <w:sz w:val="24"/>
          <w:szCs w:val="24"/>
        </w:rPr>
        <w:t xml:space="preserve"> </w:t>
      </w:r>
    </w:p>
    <w:p w:rsidR="002D6218" w:rsidRPr="00AA5770" w:rsidRDefault="0066473C" w:rsidP="00AA5770">
      <w:pPr>
        <w:pStyle w:val="NormalWeb"/>
        <w:spacing w:line="360" w:lineRule="auto"/>
        <w:jc w:val="both"/>
        <w:rPr>
          <w:i/>
        </w:rPr>
      </w:pPr>
      <w:r>
        <w:rPr>
          <w:rFonts w:asciiTheme="majorBidi" w:hAnsiTheme="majorBidi" w:cstheme="majorBidi"/>
        </w:rPr>
        <w:t xml:space="preserve">      </w:t>
      </w:r>
      <w:r w:rsidR="006A0012">
        <w:rPr>
          <w:rFonts w:asciiTheme="majorBidi" w:hAnsiTheme="majorBidi" w:cstheme="majorBidi"/>
        </w:rPr>
        <w:t>Vrlo sličan mu je bio Tezej, kojeg u interpretacijama često nazivaju Heraklom Atene s obzirom na to da se suočavao sa sličnim teškoćama. Tako je kralj Minos zatočio Tezeja u labirint svoje palače u Knososu, a tu je obitavao čudovišni Minotaur kojemu su prinosili ljudske žrtve. No kako se svećenica Arijadna zaljubila u Tezeja, pomogla mu je davši mu klupko vune tako izvezeno čiji bi trag vodio do izlaza labirinta.</w:t>
      </w:r>
      <w:r w:rsidR="00274C57">
        <w:rPr>
          <w:rStyle w:val="FootnoteReference"/>
        </w:rPr>
        <w:footnoteReference w:id="15"/>
      </w:r>
      <w:r w:rsidR="002D6218">
        <w:rPr>
          <w:rFonts w:asciiTheme="majorBidi" w:hAnsiTheme="majorBidi" w:cstheme="majorBidi"/>
        </w:rPr>
        <w:t xml:space="preserve"> U opisanim mitovima naglaše</w:t>
      </w:r>
      <w:r w:rsidR="008270BC">
        <w:rPr>
          <w:rFonts w:asciiTheme="majorBidi" w:hAnsiTheme="majorBidi" w:cstheme="majorBidi"/>
        </w:rPr>
        <w:t>na je snaga i individualnost pod</w:t>
      </w:r>
      <w:r w:rsidR="002D6218">
        <w:rPr>
          <w:rFonts w:asciiTheme="majorBidi" w:hAnsiTheme="majorBidi" w:cstheme="majorBidi"/>
        </w:rPr>
        <w:t xml:space="preserve">činjenog pojedinca da se izbori za svoju slobodu i </w:t>
      </w:r>
      <w:r w:rsidR="002D6218">
        <w:rPr>
          <w:rFonts w:asciiTheme="majorBidi" w:hAnsiTheme="majorBidi" w:cstheme="majorBidi"/>
        </w:rPr>
        <w:lastRenderedPageBreak/>
        <w:t>položaj.</w:t>
      </w:r>
      <w:r w:rsidR="005D4FFF">
        <w:rPr>
          <w:rFonts w:asciiTheme="majorBidi" w:hAnsiTheme="majorBidi" w:cstheme="majorBidi"/>
        </w:rPr>
        <w:t xml:space="preserve"> </w:t>
      </w:r>
      <w:r w:rsidR="000F0AEC">
        <w:rPr>
          <w:rFonts w:asciiTheme="majorBidi" w:hAnsiTheme="majorBidi" w:cstheme="majorBidi"/>
        </w:rPr>
        <w:t xml:space="preserve">No taj mit s druge strane ima i jednu skrivenu, suptilniju duhovnu stranu. Naime, </w:t>
      </w:r>
      <w:r w:rsidR="000F0AEC" w:rsidRPr="000F0AEC">
        <w:rPr>
          <w:rStyle w:val="Emphasis"/>
          <w:i w:val="0"/>
          <w:color w:val="000000"/>
        </w:rPr>
        <w:t>jedno od objašnjenja labirinta kao simbola krije se upravo u ovom mitu. Tezej, Minotaur i labirint predstavljaju odnos skrivenog i vidljivog čovjeka, njegove pozitivne i negativne potencijale</w:t>
      </w:r>
      <w:r w:rsidR="000F0AEC" w:rsidRPr="000F0AEC">
        <w:rPr>
          <w:rStyle w:val="Emphasis"/>
          <w:color w:val="000000"/>
        </w:rPr>
        <w:t>.</w:t>
      </w:r>
      <w:r w:rsidR="000F0AEC">
        <w:rPr>
          <w:rFonts w:asciiTheme="majorBidi" w:hAnsiTheme="majorBidi" w:cstheme="majorBidi"/>
          <w:color w:val="FF0000"/>
        </w:rPr>
        <w:t xml:space="preserve"> </w:t>
      </w:r>
      <w:r w:rsidR="000F0AEC" w:rsidRPr="000F0AEC">
        <w:rPr>
          <w:rStyle w:val="Emphasis"/>
          <w:i w:val="0"/>
          <w:color w:val="000000"/>
        </w:rPr>
        <w:t>Sadržaj mita predstavlja još jedan aspekt labirinta: put i proces harmoniziranja čovjeka, kao i opasnosti koje na tom putu nužno susreće. Forma labirinta prikazuje ljudsku psihu i njenu dvojaku prirodu. Zamršeni splet emocija, nagona, predodžbi u kojima živi Minotaur, čudovište, animalni dio psihe. U isto vrijeme, labirint posjeduje i najveće bogatstvo - središte koje u sebi sadrži ljudsku bit, istinskog</w:t>
      </w:r>
      <w:r w:rsidR="00C840A1">
        <w:rPr>
          <w:rStyle w:val="Emphasis"/>
          <w:i w:val="0"/>
          <w:color w:val="000000"/>
        </w:rPr>
        <w:t xml:space="preserve"> čovjeka; spoj neba i zemlje</w:t>
      </w:r>
      <w:r w:rsidR="00F7299F">
        <w:rPr>
          <w:rStyle w:val="Emphasis"/>
          <w:i w:val="0"/>
          <w:color w:val="000000"/>
        </w:rPr>
        <w:t xml:space="preserve">, tzv. </w:t>
      </w:r>
      <w:r w:rsidR="00C840A1" w:rsidRPr="00C840A1">
        <w:rPr>
          <w:rStyle w:val="Emphasis"/>
          <w:color w:val="000000"/>
        </w:rPr>
        <w:t>više ja</w:t>
      </w:r>
      <w:r w:rsidR="000F0AEC" w:rsidRPr="000F0AEC">
        <w:rPr>
          <w:rStyle w:val="Emphasis"/>
          <w:i w:val="0"/>
          <w:color w:val="000000"/>
        </w:rPr>
        <w:t>. Mitski labirint predstavlja stanje psihe u kojoj vlada Minotaur.</w:t>
      </w:r>
      <w:r w:rsidR="000F0AEC">
        <w:rPr>
          <w:rStyle w:val="FootnoteReference"/>
          <w:iCs/>
          <w:color w:val="000000"/>
        </w:rPr>
        <w:footnoteReference w:id="16"/>
      </w:r>
      <w:r w:rsidR="000F0AEC" w:rsidRPr="000F0AEC">
        <w:rPr>
          <w:rStyle w:val="Emphasis"/>
          <w:i w:val="0"/>
          <w:color w:val="000000"/>
        </w:rPr>
        <w:t xml:space="preserve"> Tu je prikazana ona strana psihe koja potiče animalnu prirodu čovjeka i koja u jednom trenutku može postati samostalni pokretač ljudskog djelovanja. </w:t>
      </w:r>
      <w:r w:rsidR="0028306C" w:rsidRPr="0028306C">
        <w:rPr>
          <w:rStyle w:val="Emphasis"/>
          <w:i w:val="0"/>
          <w:color w:val="000000"/>
        </w:rPr>
        <w:t>Ali, sam čovjek je onaj koji treba odabrati kvalitetu vlastitog življ</w:t>
      </w:r>
      <w:r w:rsidR="00226BD8">
        <w:rPr>
          <w:rStyle w:val="Emphasis"/>
          <w:i w:val="0"/>
          <w:color w:val="000000"/>
        </w:rPr>
        <w:t>enja i zbog toga Tezej, čovjek</w:t>
      </w:r>
      <w:r w:rsidR="0028306C" w:rsidRPr="0028306C">
        <w:rPr>
          <w:rStyle w:val="Emphasis"/>
          <w:i w:val="0"/>
          <w:color w:val="000000"/>
        </w:rPr>
        <w:t xml:space="preserve"> heroj u grčkom mitu, odlučuje ubiti Minotaura. Ova borba predstavlja borbu između plemenitog i profanog, dobra i zla unutar čov</w:t>
      </w:r>
      <w:r w:rsidR="0028306C" w:rsidRPr="0028306C">
        <w:rPr>
          <w:rStyle w:val="Emphasis"/>
          <w:i w:val="0"/>
          <w:color w:val="000000"/>
        </w:rPr>
        <w:softHyphen/>
        <w:t xml:space="preserve">jeka. Obje strane su podjednako jake i ishod borbe je uvijek neizvjestan. Smrt Minotaura znači smrt nižeg bića u čovjeku. Tezejeva pobjeda oslobađa psihu - labirint njegovog negativnog utjecaja. Predstavlja pobjedu čovjeka nad samim sobom, nutarnje pročišćenje, harmonizaciju. </w:t>
      </w:r>
      <w:r w:rsidR="0028306C">
        <w:rPr>
          <w:rStyle w:val="Emphasis"/>
          <w:i w:val="0"/>
          <w:color w:val="000000"/>
        </w:rPr>
        <w:t>No</w:t>
      </w:r>
      <w:r w:rsidR="0028306C" w:rsidRPr="0028306C">
        <w:rPr>
          <w:rStyle w:val="Emphasis"/>
          <w:i w:val="0"/>
          <w:color w:val="000000"/>
        </w:rPr>
        <w:t>, Tezej svoju borbu nije vodio potpuno sam. Put do središta i izlaza iz labirinta pronalazi uz pomoć niti konca koji mu poklanja Arijadna. Ona predstavlja odraz Tezejeva zavjeta Afroditi - ljubavi. Ljubav u ovom aspektu ne znači emocionalni odnos, već predstavlja životnu snagu, fenomen "čuda", mudrost duše koja vodi čovjeka na putu ostvarivanja vlastitog smisla.</w:t>
      </w:r>
      <w:r w:rsidR="00226BD8">
        <w:rPr>
          <w:rStyle w:val="FootnoteReference"/>
          <w:iCs/>
          <w:color w:val="000000"/>
        </w:rPr>
        <w:footnoteReference w:id="17"/>
      </w:r>
      <w:r w:rsidR="00AA5770">
        <w:rPr>
          <w:rFonts w:asciiTheme="majorBidi" w:hAnsiTheme="majorBidi" w:cstheme="majorBidi"/>
        </w:rPr>
        <w:t xml:space="preserve"> </w:t>
      </w:r>
      <w:r w:rsidR="00535B07">
        <w:rPr>
          <w:rFonts w:asciiTheme="majorBidi" w:hAnsiTheme="majorBidi" w:cstheme="majorBidi"/>
        </w:rPr>
        <w:t>Iako je Arijadna bila hramska svećenica, ipak je pomogla Tezeju; tu vidimo težnju da se uzburka ustaljeni poredak, odupiranje rigidnom sustavu koji je oprečan pravdi.</w:t>
      </w:r>
      <w:r w:rsidR="00F1585A">
        <w:rPr>
          <w:rFonts w:asciiTheme="majorBidi" w:hAnsiTheme="majorBidi" w:cstheme="majorBidi"/>
        </w:rPr>
        <w:t xml:space="preserve"> No ne mora svako opiranje poretku biti pravedno. Primjerice, poznat je mit koji slavi Hermesovu krađu Apolonove stoke  da bi mu u zamjenu dao liru sviranjem koje se proslavio. Hermes, poznat po brojnim lažima i smicalicama, često je bio slavljen zbog svoje </w:t>
      </w:r>
      <w:r w:rsidR="00E61125">
        <w:rPr>
          <w:rFonts w:asciiTheme="majorBidi" w:hAnsiTheme="majorBidi" w:cstheme="majorBidi"/>
        </w:rPr>
        <w:t>dosjetljivosti. Time se veliča smionost</w:t>
      </w:r>
      <w:r w:rsidR="00F1585A">
        <w:rPr>
          <w:rFonts w:asciiTheme="majorBidi" w:hAnsiTheme="majorBidi" w:cstheme="majorBidi"/>
        </w:rPr>
        <w:t xml:space="preserve"> i domišljatost koja može priskrbiti osobnu korist.</w:t>
      </w:r>
      <w:r w:rsidR="00876CBE">
        <w:rPr>
          <w:rFonts w:asciiTheme="majorBidi" w:hAnsiTheme="majorBidi" w:cstheme="majorBidi"/>
        </w:rPr>
        <w:t xml:space="preserve"> </w:t>
      </w:r>
    </w:p>
    <w:p w:rsidR="00876CBE" w:rsidRDefault="00876CBE" w:rsidP="00E6112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Poznata je i priča o Perzeju kojemu je u stranom kraljevstvu postavljena zamka u vidu čudovišne paralizirajuće meduze Gorgone.</w:t>
      </w:r>
      <w:r w:rsidR="00D62773">
        <w:rPr>
          <w:rFonts w:asciiTheme="majorBidi" w:hAnsiTheme="majorBidi" w:cstheme="majorBidi"/>
          <w:sz w:val="24"/>
          <w:szCs w:val="24"/>
        </w:rPr>
        <w:t xml:space="preserve"> </w:t>
      </w:r>
      <w:r w:rsidR="00890F6D">
        <w:rPr>
          <w:rFonts w:asciiTheme="majorBidi" w:hAnsiTheme="majorBidi" w:cstheme="majorBidi"/>
          <w:sz w:val="24"/>
          <w:szCs w:val="24"/>
        </w:rPr>
        <w:t xml:space="preserve">No Tri sive čarobnice mu pomognu i daju upute </w:t>
      </w:r>
      <w:r w:rsidR="00890F6D">
        <w:rPr>
          <w:rFonts w:asciiTheme="majorBidi" w:hAnsiTheme="majorBidi" w:cstheme="majorBidi"/>
          <w:sz w:val="24"/>
          <w:szCs w:val="24"/>
        </w:rPr>
        <w:lastRenderedPageBreak/>
        <w:t>kako da je pobijedi</w:t>
      </w:r>
      <w:r w:rsidR="00DD5FAF">
        <w:rPr>
          <w:rFonts w:asciiTheme="majorBidi" w:hAnsiTheme="majorBidi" w:cstheme="majorBidi"/>
          <w:sz w:val="24"/>
          <w:szCs w:val="24"/>
        </w:rPr>
        <w:t xml:space="preserve"> te spasi princezu Andromedu</w:t>
      </w:r>
      <w:r w:rsidR="00890F6D">
        <w:rPr>
          <w:rFonts w:asciiTheme="majorBidi" w:hAnsiTheme="majorBidi" w:cstheme="majorBidi"/>
          <w:sz w:val="24"/>
          <w:szCs w:val="24"/>
        </w:rPr>
        <w:t>.</w:t>
      </w:r>
      <w:r w:rsidR="00DD5FAF">
        <w:rPr>
          <w:rFonts w:asciiTheme="majorBidi" w:hAnsiTheme="majorBidi" w:cstheme="majorBidi"/>
          <w:sz w:val="24"/>
          <w:szCs w:val="24"/>
        </w:rPr>
        <w:t xml:space="preserve"> To je primjer narodne pripovijesti u kojoj čarolija svladava čudovište, a dobra djela i herojstvo</w:t>
      </w:r>
      <w:r w:rsidR="007E1F22">
        <w:rPr>
          <w:rFonts w:asciiTheme="majorBidi" w:hAnsiTheme="majorBidi" w:cstheme="majorBidi"/>
          <w:sz w:val="24"/>
          <w:szCs w:val="24"/>
        </w:rPr>
        <w:t xml:space="preserve"> osvajaju lijepu djevojku.</w:t>
      </w:r>
      <w:r w:rsidR="00274C57">
        <w:rPr>
          <w:rStyle w:val="FootnoteReference"/>
          <w:sz w:val="24"/>
          <w:szCs w:val="24"/>
        </w:rPr>
        <w:footnoteReference w:id="18"/>
      </w:r>
    </w:p>
    <w:p w:rsidR="004D0551" w:rsidRDefault="0066473C" w:rsidP="00E6112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Odisej se također suočavao s mnogim preprekama i patnjama na svom putu, kao što je primjerice bio opojni pjev </w:t>
      </w:r>
      <w:r w:rsidR="000F14FB">
        <w:rPr>
          <w:rFonts w:asciiTheme="majorBidi" w:hAnsiTheme="majorBidi" w:cstheme="majorBidi"/>
          <w:sz w:val="24"/>
          <w:szCs w:val="24"/>
        </w:rPr>
        <w:t>Sirena. Čarobnica Kirka ga upozorava na njihovu pogubnost, a on zatim posadi začepi uši te se zatim priveže uz jarbol kako ne bi podlegao.</w:t>
      </w:r>
      <w:r w:rsidR="004D0551">
        <w:rPr>
          <w:rFonts w:asciiTheme="majorBidi" w:hAnsiTheme="majorBidi" w:cstheme="majorBidi"/>
          <w:sz w:val="24"/>
          <w:szCs w:val="24"/>
        </w:rPr>
        <w:t xml:space="preserve"> Osim što je prvi uspio odoljeti pjesmi morskih čudovišta, značajan je i stoga što je oslijepio čudovišnog Kiklopa zabivši mu kolac u oko. </w:t>
      </w:r>
    </w:p>
    <w:p w:rsidR="0066473C" w:rsidRDefault="004D0551" w:rsidP="00E6112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Sve te pripovijesti prikazuju grčku fascinaciju junačkim vrlinama i velikim ljudskim patnjama. Sastavnice junačke priče ne nalaze svoje uporište samo u radnji, već i u lirskoj vrijednosti. Mitovi o junacima veličaju individualnu snagu čovjeka više nego samu njegovu naciju, te ne postoje zato kako bi stvorili spone između pojedinca i pripadajuće civilizacije, već radi opisa</w:t>
      </w:r>
      <w:r w:rsidR="00FE4F79">
        <w:rPr>
          <w:rFonts w:asciiTheme="majorBidi" w:hAnsiTheme="majorBidi" w:cstheme="majorBidi"/>
          <w:sz w:val="24"/>
          <w:szCs w:val="24"/>
        </w:rPr>
        <w:t xml:space="preserve"> hrabrih pothvata domišljatih junaka.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54B91" w:rsidRDefault="0017206F" w:rsidP="00154B9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154B91" w:rsidRPr="00154B91">
        <w:rPr>
          <w:rFonts w:asciiTheme="majorBidi" w:hAnsiTheme="majorBidi" w:cstheme="majorBidi"/>
          <w:b/>
          <w:bCs/>
          <w:sz w:val="24"/>
          <w:szCs w:val="24"/>
        </w:rPr>
        <w:t>.2 Rimski junaci</w:t>
      </w:r>
    </w:p>
    <w:p w:rsidR="004040A9" w:rsidRDefault="008270BC" w:rsidP="00E24B9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Razmatrajući činjenicu da je većina rimskih </w:t>
      </w:r>
      <w:r w:rsidR="00454EE9">
        <w:rPr>
          <w:rFonts w:asciiTheme="majorBidi" w:hAnsiTheme="majorBidi" w:cstheme="majorBidi"/>
          <w:sz w:val="24"/>
          <w:szCs w:val="24"/>
        </w:rPr>
        <w:t xml:space="preserve">mitskih </w:t>
      </w:r>
      <w:r>
        <w:rPr>
          <w:rFonts w:asciiTheme="majorBidi" w:hAnsiTheme="majorBidi" w:cstheme="majorBidi"/>
          <w:sz w:val="24"/>
          <w:szCs w:val="24"/>
        </w:rPr>
        <w:t>heroja</w:t>
      </w:r>
      <w:r w:rsidR="0066704C">
        <w:rPr>
          <w:rFonts w:asciiTheme="majorBidi" w:hAnsiTheme="majorBidi" w:cstheme="majorBidi"/>
          <w:sz w:val="24"/>
          <w:szCs w:val="24"/>
        </w:rPr>
        <w:t xml:space="preserve"> preuzeta izravno</w:t>
      </w:r>
      <w:r w:rsidR="00454EE9">
        <w:rPr>
          <w:rFonts w:asciiTheme="majorBidi" w:hAnsiTheme="majorBidi" w:cstheme="majorBidi"/>
          <w:sz w:val="24"/>
          <w:szCs w:val="24"/>
        </w:rPr>
        <w:t xml:space="preserve"> iz helenske mitologije uz nominalnu distinkciju s tek blagim nijansama u karakternom izražaju i toku radnje, valja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704C">
        <w:rPr>
          <w:rFonts w:asciiTheme="majorBidi" w:hAnsiTheme="majorBidi" w:cstheme="majorBidi"/>
          <w:sz w:val="24"/>
          <w:szCs w:val="24"/>
        </w:rPr>
        <w:t xml:space="preserve">naglasiti one junake koji su nastali izvorno kao produkt rimskog stvaralaštva i  pogleda na svijet. </w:t>
      </w:r>
    </w:p>
    <w:p w:rsidR="003E7330" w:rsidRDefault="004040A9" w:rsidP="00856D1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641CB8">
        <w:rPr>
          <w:rFonts w:asciiTheme="majorBidi" w:hAnsiTheme="majorBidi" w:cstheme="majorBidi"/>
          <w:sz w:val="24"/>
          <w:szCs w:val="24"/>
        </w:rPr>
        <w:t>Klasičan primje</w:t>
      </w:r>
      <w:r w:rsidR="007B3EEC">
        <w:rPr>
          <w:rFonts w:asciiTheme="majorBidi" w:hAnsiTheme="majorBidi" w:cstheme="majorBidi"/>
          <w:sz w:val="24"/>
          <w:szCs w:val="24"/>
        </w:rPr>
        <w:t>r jest Vergilijev Eneja koji predstavlja ideale i osobine karakterističnog romanskog heroja.</w:t>
      </w:r>
      <w:r w:rsidR="00E24B9A">
        <w:rPr>
          <w:rFonts w:asciiTheme="majorBidi" w:hAnsiTheme="majorBidi" w:cstheme="majorBidi"/>
          <w:sz w:val="24"/>
          <w:szCs w:val="24"/>
        </w:rPr>
        <w:t xml:space="preserve"> Njegov emotivni sklop se najistaknutije predstavlja u usporedbi s bilo kojim grčkim junakom, primjerice Ahilom. Dok je Atena svako malo bila primorana obuzdavati Ahilove zanose i agresivne pobude, Eneja je primjer staloženog junaka koji prigušuje svoje osjećaje i instinkte u cilju izvršenja svoje sudbine namijenjene od bogova.</w:t>
      </w:r>
      <w:r w:rsidR="00A24623">
        <w:rPr>
          <w:rFonts w:asciiTheme="majorBidi" w:hAnsiTheme="majorBidi" w:cstheme="majorBidi"/>
          <w:sz w:val="24"/>
          <w:szCs w:val="24"/>
        </w:rPr>
        <w:t xml:space="preserve"> Prikazana je poruka o značaju samokontrole koja je važna jer dovodi čovjeka u razmatranje i sprječavanje nepoželjnih radnji koje ga mogu udaljiti od njegovih ciljeva. U </w:t>
      </w:r>
      <w:r w:rsidR="00A24623">
        <w:rPr>
          <w:rFonts w:asciiTheme="majorBidi" w:hAnsiTheme="majorBidi" w:cstheme="majorBidi"/>
          <w:i/>
          <w:iCs/>
          <w:sz w:val="24"/>
          <w:szCs w:val="24"/>
        </w:rPr>
        <w:t xml:space="preserve">Eneidi </w:t>
      </w:r>
      <w:r w:rsidR="00A24623">
        <w:rPr>
          <w:rFonts w:asciiTheme="majorBidi" w:hAnsiTheme="majorBidi" w:cstheme="majorBidi"/>
          <w:sz w:val="24"/>
          <w:szCs w:val="24"/>
        </w:rPr>
        <w:t>su osjećaji prikazani kao</w:t>
      </w:r>
      <w:r>
        <w:rPr>
          <w:rFonts w:asciiTheme="majorBidi" w:hAnsiTheme="majorBidi" w:cstheme="majorBidi"/>
          <w:sz w:val="24"/>
          <w:szCs w:val="24"/>
        </w:rPr>
        <w:t xml:space="preserve"> slabosti, štetne duhovne supstance koje testiraju čovjekov karakter. S druge strane, Grci su emocijama davali veliku važnost te su smatrali da je njihovo ispoljavanje neophodno i prirodno, tako su naime davale boju životu u svim njegovim čarima i sastavnicama.</w:t>
      </w:r>
      <w:r w:rsidR="007F2AC8">
        <w:rPr>
          <w:rFonts w:asciiTheme="majorBidi" w:hAnsiTheme="majorBidi" w:cstheme="majorBidi"/>
          <w:sz w:val="24"/>
          <w:szCs w:val="24"/>
        </w:rPr>
        <w:t xml:space="preserve"> Eneja je bio upriličenje discipliniranog i izdržljivog ratnika koji će podnijeti sva iskušenja na putu do Italije gdje će naposljetku ustoličiti Rim.</w:t>
      </w:r>
      <w:r w:rsidR="00856D17">
        <w:rPr>
          <w:rFonts w:asciiTheme="majorBidi" w:hAnsiTheme="majorBidi" w:cstheme="majorBidi"/>
          <w:sz w:val="24"/>
          <w:szCs w:val="24"/>
        </w:rPr>
        <w:t xml:space="preserve"> Dok su grčki mitovi obuhvaćali širok raspon vrijednosti i osobenih likova s željom da se prikažu najrazličitiji </w:t>
      </w:r>
      <w:r w:rsidR="00856D17">
        <w:rPr>
          <w:rFonts w:asciiTheme="majorBidi" w:hAnsiTheme="majorBidi" w:cstheme="majorBidi"/>
          <w:sz w:val="24"/>
          <w:szCs w:val="24"/>
        </w:rPr>
        <w:lastRenderedPageBreak/>
        <w:t>mogući ishodi i strane ljudskog karaktera, Rimljani su</w:t>
      </w:r>
      <w:r w:rsidR="006F1621">
        <w:rPr>
          <w:rFonts w:asciiTheme="majorBidi" w:hAnsiTheme="majorBidi" w:cstheme="majorBidi"/>
          <w:sz w:val="24"/>
          <w:szCs w:val="24"/>
        </w:rPr>
        <w:t xml:space="preserve"> u svojim mitovima pretežno naglašavali osnovne motive politike i historic</w:t>
      </w:r>
      <w:r w:rsidR="00F52465">
        <w:rPr>
          <w:rFonts w:asciiTheme="majorBidi" w:hAnsiTheme="majorBidi" w:cstheme="majorBidi"/>
          <w:sz w:val="24"/>
          <w:szCs w:val="24"/>
        </w:rPr>
        <w:t>izma. Pobjede na bojnom polju su</w:t>
      </w:r>
      <w:r w:rsidR="006F1621">
        <w:rPr>
          <w:rFonts w:asciiTheme="majorBidi" w:hAnsiTheme="majorBidi" w:cstheme="majorBidi"/>
          <w:sz w:val="24"/>
          <w:szCs w:val="24"/>
        </w:rPr>
        <w:t xml:space="preserve"> im bile značajnije nego pobj</w:t>
      </w:r>
      <w:r w:rsidR="00F52465">
        <w:rPr>
          <w:rFonts w:asciiTheme="majorBidi" w:hAnsiTheme="majorBidi" w:cstheme="majorBidi"/>
          <w:sz w:val="24"/>
          <w:szCs w:val="24"/>
        </w:rPr>
        <w:t xml:space="preserve">ede u ljubavi ili nadmudrivanju, a širenje moći Rimskog carstva je bio temeljni pokretač i ideja mitološke dimenzije u rimljana. </w:t>
      </w:r>
      <w:r w:rsidR="00106568">
        <w:rPr>
          <w:rFonts w:asciiTheme="majorBidi" w:hAnsiTheme="majorBidi" w:cstheme="majorBidi"/>
          <w:sz w:val="24"/>
          <w:szCs w:val="24"/>
        </w:rPr>
        <w:t>Rimski mitovi uglavnom nastoje veličati povijesno i politički važne ličnosti, a često su mijenjani pod utjecajem aktualnih rimskih vlasti i aristokracije.</w:t>
      </w:r>
      <w:r w:rsidR="00342B7B">
        <w:rPr>
          <w:rFonts w:asciiTheme="majorBidi" w:hAnsiTheme="majorBidi" w:cstheme="majorBidi"/>
          <w:sz w:val="24"/>
          <w:szCs w:val="24"/>
        </w:rPr>
        <w:t xml:space="preserve"> </w:t>
      </w:r>
      <w:r w:rsidR="008523FA">
        <w:rPr>
          <w:rFonts w:asciiTheme="majorBidi" w:hAnsiTheme="majorBidi" w:cstheme="majorBidi"/>
          <w:sz w:val="24"/>
          <w:szCs w:val="24"/>
        </w:rPr>
        <w:t>Te pripovijesti nas upoznaju</w:t>
      </w:r>
      <w:r w:rsidR="00081B5E">
        <w:rPr>
          <w:rFonts w:asciiTheme="majorBidi" w:hAnsiTheme="majorBidi" w:cstheme="majorBidi"/>
          <w:sz w:val="24"/>
          <w:szCs w:val="24"/>
        </w:rPr>
        <w:t xml:space="preserve"> s apoteozom, krajnjom devocijom rimskih vladara koji</w:t>
      </w:r>
      <w:r w:rsidR="000B27FC">
        <w:rPr>
          <w:rFonts w:asciiTheme="majorBidi" w:hAnsiTheme="majorBidi" w:cstheme="majorBidi"/>
          <w:sz w:val="24"/>
          <w:szCs w:val="24"/>
        </w:rPr>
        <w:t xml:space="preserve"> su</w:t>
      </w:r>
      <w:r w:rsidR="00081B5E">
        <w:rPr>
          <w:rFonts w:asciiTheme="majorBidi" w:hAnsiTheme="majorBidi" w:cstheme="majorBidi"/>
          <w:sz w:val="24"/>
          <w:szCs w:val="24"/>
        </w:rPr>
        <w:t xml:space="preserve"> nerijetko uzdizani u red bogova. Primjerice, Juliju </w:t>
      </w:r>
      <w:r w:rsidR="000B27FC">
        <w:rPr>
          <w:rFonts w:asciiTheme="majorBidi" w:hAnsiTheme="majorBidi" w:cstheme="majorBidi"/>
          <w:sz w:val="24"/>
          <w:szCs w:val="24"/>
        </w:rPr>
        <w:t>Cezaru je pripisana uloga u mitu</w:t>
      </w:r>
      <w:r w:rsidR="00081B5E">
        <w:rPr>
          <w:rFonts w:asciiTheme="majorBidi" w:hAnsiTheme="majorBidi" w:cstheme="majorBidi"/>
          <w:sz w:val="24"/>
          <w:szCs w:val="24"/>
        </w:rPr>
        <w:t xml:space="preserve"> koji ga je opisivao kao </w:t>
      </w:r>
      <w:r w:rsidR="00E53CE7">
        <w:rPr>
          <w:rFonts w:asciiTheme="majorBidi" w:hAnsiTheme="majorBidi" w:cstheme="majorBidi"/>
          <w:sz w:val="24"/>
          <w:szCs w:val="24"/>
        </w:rPr>
        <w:t>potomka Venere Victorie (Venere koja nosi pobjede u bitkama)</w:t>
      </w:r>
      <w:r w:rsidR="00D86D94">
        <w:rPr>
          <w:rFonts w:asciiTheme="majorBidi" w:hAnsiTheme="majorBidi" w:cstheme="majorBidi"/>
          <w:sz w:val="24"/>
          <w:szCs w:val="24"/>
        </w:rPr>
        <w:t>, a vjerovalo se i u inkarnaciju Neronova utjelovljenja.</w:t>
      </w:r>
    </w:p>
    <w:p w:rsidR="006C0E19" w:rsidRDefault="00E53CE7" w:rsidP="006C0E1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Uz neprestano naglašavanje</w:t>
      </w:r>
      <w:r w:rsidR="00797F09">
        <w:rPr>
          <w:rFonts w:asciiTheme="majorBidi" w:hAnsiTheme="majorBidi" w:cstheme="majorBidi"/>
          <w:sz w:val="24"/>
          <w:szCs w:val="24"/>
        </w:rPr>
        <w:t xml:space="preserve"> rimske nadmoći motiv rata je neizbježan.</w:t>
      </w:r>
      <w:r w:rsidR="00BA6F9A">
        <w:rPr>
          <w:rFonts w:asciiTheme="majorBidi" w:hAnsiTheme="majorBidi" w:cstheme="majorBidi"/>
          <w:sz w:val="24"/>
          <w:szCs w:val="24"/>
        </w:rPr>
        <w:t xml:space="preserve"> Tako je proslavljen </w:t>
      </w:r>
      <w:r w:rsidR="0011724E">
        <w:rPr>
          <w:rFonts w:asciiTheme="majorBidi" w:hAnsiTheme="majorBidi" w:cstheme="majorBidi"/>
          <w:sz w:val="24"/>
          <w:szCs w:val="24"/>
        </w:rPr>
        <w:t xml:space="preserve">Decius Mus, rimski konzul koji je živio u razdoblju otprilike 300 g. pr.n.e. </w:t>
      </w:r>
      <w:r w:rsidR="00226692">
        <w:rPr>
          <w:rFonts w:asciiTheme="majorBidi" w:hAnsiTheme="majorBidi" w:cstheme="majorBidi"/>
          <w:sz w:val="24"/>
          <w:szCs w:val="24"/>
        </w:rPr>
        <w:t>Kada su</w:t>
      </w:r>
      <w:r w:rsidR="00CC3DD4">
        <w:rPr>
          <w:rFonts w:asciiTheme="majorBidi" w:hAnsiTheme="majorBidi" w:cstheme="majorBidi"/>
          <w:sz w:val="24"/>
          <w:szCs w:val="24"/>
        </w:rPr>
        <w:t xml:space="preserve"> se</w:t>
      </w:r>
      <w:r w:rsidR="00226692">
        <w:rPr>
          <w:rFonts w:asciiTheme="majorBidi" w:hAnsiTheme="majorBidi" w:cstheme="majorBidi"/>
          <w:sz w:val="24"/>
          <w:szCs w:val="24"/>
        </w:rPr>
        <w:t xml:space="preserve"> horde </w:t>
      </w:r>
      <w:r w:rsidR="00CC3DD4">
        <w:rPr>
          <w:rFonts w:asciiTheme="majorBidi" w:hAnsiTheme="majorBidi" w:cstheme="majorBidi"/>
          <w:sz w:val="24"/>
          <w:szCs w:val="24"/>
        </w:rPr>
        <w:t>Etrušćana, Samnita i Gala nadmoćno obrušile u napad na rimske legije u trećem samnitskom ratu, Decijus Mus koji je u ratu sudjelovao kao vojskovođa desnog krila rimske vojske</w:t>
      </w:r>
      <w:r w:rsidR="006C0E19">
        <w:rPr>
          <w:rFonts w:asciiTheme="majorBidi" w:hAnsiTheme="majorBidi" w:cstheme="majorBidi"/>
          <w:sz w:val="24"/>
          <w:szCs w:val="24"/>
        </w:rPr>
        <w:t>,</w:t>
      </w:r>
      <w:r w:rsidR="00CC3DD4">
        <w:rPr>
          <w:rFonts w:asciiTheme="majorBidi" w:hAnsiTheme="majorBidi" w:cstheme="majorBidi"/>
          <w:sz w:val="24"/>
          <w:szCs w:val="24"/>
        </w:rPr>
        <w:t xml:space="preserve"> vidjevši da je neprijatelj u prednosti </w:t>
      </w:r>
      <w:r w:rsidR="0069231D">
        <w:rPr>
          <w:rFonts w:asciiTheme="majorBidi" w:hAnsiTheme="majorBidi" w:cstheme="majorBidi"/>
          <w:sz w:val="24"/>
          <w:szCs w:val="24"/>
        </w:rPr>
        <w:t>pojurio</w:t>
      </w:r>
      <w:r w:rsidR="006C0E19">
        <w:rPr>
          <w:rFonts w:asciiTheme="majorBidi" w:hAnsiTheme="majorBidi" w:cstheme="majorBidi"/>
          <w:sz w:val="24"/>
          <w:szCs w:val="24"/>
        </w:rPr>
        <w:t xml:space="preserve"> je</w:t>
      </w:r>
      <w:r w:rsidR="0069231D">
        <w:rPr>
          <w:rFonts w:asciiTheme="majorBidi" w:hAnsiTheme="majorBidi" w:cstheme="majorBidi"/>
          <w:sz w:val="24"/>
          <w:szCs w:val="24"/>
        </w:rPr>
        <w:t xml:space="preserve"> među neprijateljske čete i poginuo.</w:t>
      </w:r>
      <w:r w:rsidR="006C37F3">
        <w:rPr>
          <w:rStyle w:val="FootnoteReference"/>
          <w:sz w:val="24"/>
          <w:szCs w:val="24"/>
        </w:rPr>
        <w:footnoteReference w:id="19"/>
      </w:r>
      <w:r w:rsidR="0069231D">
        <w:rPr>
          <w:rFonts w:asciiTheme="majorBidi" w:hAnsiTheme="majorBidi" w:cstheme="majorBidi"/>
          <w:sz w:val="24"/>
          <w:szCs w:val="24"/>
        </w:rPr>
        <w:t xml:space="preserve"> Kako je prilikom tog čina posvetio sebe i neprijateljsku vojsku bogovima podzemlja, vjeruje se da je upravo on tako osigurao pobjedu rimske vojske u toj bitci. Takav njegov postupak je nedvojbeno zbunio i zaprepastio</w:t>
      </w:r>
      <w:r w:rsidR="00CC3DD4">
        <w:rPr>
          <w:rFonts w:asciiTheme="majorBidi" w:hAnsiTheme="majorBidi" w:cstheme="majorBidi"/>
          <w:sz w:val="24"/>
          <w:szCs w:val="24"/>
        </w:rPr>
        <w:t xml:space="preserve"> </w:t>
      </w:r>
      <w:r w:rsidR="006C0E19">
        <w:rPr>
          <w:rFonts w:asciiTheme="majorBidi" w:hAnsiTheme="majorBidi" w:cstheme="majorBidi"/>
          <w:sz w:val="24"/>
          <w:szCs w:val="24"/>
        </w:rPr>
        <w:t>vojnike. Upriličen je motiv žrtvovanja za dobrobit Rima.</w:t>
      </w:r>
    </w:p>
    <w:p w:rsidR="00E53CE7" w:rsidRDefault="006C0E19" w:rsidP="002337C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Mitskim junakom je tako posta</w:t>
      </w:r>
      <w:r w:rsidR="00EC0295">
        <w:rPr>
          <w:rFonts w:asciiTheme="majorBidi" w:hAnsiTheme="majorBidi" w:cstheme="majorBidi"/>
          <w:sz w:val="24"/>
          <w:szCs w:val="24"/>
        </w:rPr>
        <w:t>o i konzul Marko Atilije Regul</w:t>
      </w:r>
      <w:r>
        <w:rPr>
          <w:rFonts w:asciiTheme="majorBidi" w:hAnsiTheme="majorBidi" w:cstheme="majorBidi"/>
          <w:sz w:val="24"/>
          <w:szCs w:val="24"/>
        </w:rPr>
        <w:t>.</w:t>
      </w:r>
      <w:r w:rsidR="00354988">
        <w:rPr>
          <w:rStyle w:val="FootnoteReference"/>
          <w:sz w:val="24"/>
          <w:szCs w:val="24"/>
        </w:rPr>
        <w:footnoteReference w:id="20"/>
      </w:r>
      <w:r w:rsidR="00460662">
        <w:rPr>
          <w:rFonts w:asciiTheme="majorBidi" w:hAnsiTheme="majorBidi" w:cstheme="majorBidi"/>
          <w:sz w:val="24"/>
          <w:szCs w:val="24"/>
        </w:rPr>
        <w:t xml:space="preserve"> </w:t>
      </w:r>
      <w:r w:rsidR="00912D85">
        <w:rPr>
          <w:rFonts w:asciiTheme="majorBidi" w:hAnsiTheme="majorBidi" w:cstheme="majorBidi"/>
          <w:sz w:val="24"/>
          <w:szCs w:val="24"/>
        </w:rPr>
        <w:t>Nakon</w:t>
      </w:r>
      <w:r w:rsidR="00BD2977">
        <w:rPr>
          <w:rFonts w:asciiTheme="majorBidi" w:hAnsiTheme="majorBidi" w:cstheme="majorBidi"/>
          <w:sz w:val="24"/>
          <w:szCs w:val="24"/>
        </w:rPr>
        <w:t xml:space="preserve"> poraza od Kartažana oni su ga zarobili i poslali</w:t>
      </w:r>
      <w:r w:rsidR="00EC0295">
        <w:rPr>
          <w:rFonts w:asciiTheme="majorBidi" w:hAnsiTheme="majorBidi" w:cstheme="majorBidi"/>
          <w:sz w:val="24"/>
          <w:szCs w:val="24"/>
        </w:rPr>
        <w:t xml:space="preserve"> natrag u Rim kako bi pregovarali</w:t>
      </w:r>
      <w:r w:rsidR="00BD2977">
        <w:rPr>
          <w:rFonts w:asciiTheme="majorBidi" w:hAnsiTheme="majorBidi" w:cstheme="majorBidi"/>
          <w:sz w:val="24"/>
          <w:szCs w:val="24"/>
        </w:rPr>
        <w:t xml:space="preserve"> s cezarom</w:t>
      </w:r>
      <w:r w:rsidR="00EC0295">
        <w:rPr>
          <w:rFonts w:asciiTheme="majorBidi" w:hAnsiTheme="majorBidi" w:cstheme="majorBidi"/>
          <w:sz w:val="24"/>
          <w:szCs w:val="24"/>
        </w:rPr>
        <w:t>; ako</w:t>
      </w:r>
      <w:r w:rsidR="0079536E">
        <w:rPr>
          <w:rFonts w:asciiTheme="majorBidi" w:hAnsiTheme="majorBidi" w:cstheme="majorBidi"/>
          <w:sz w:val="24"/>
          <w:szCs w:val="24"/>
        </w:rPr>
        <w:t xml:space="preserve"> R</w:t>
      </w:r>
      <w:r w:rsidR="00EC0295">
        <w:rPr>
          <w:rFonts w:asciiTheme="majorBidi" w:hAnsiTheme="majorBidi" w:cstheme="majorBidi"/>
          <w:sz w:val="24"/>
          <w:szCs w:val="24"/>
        </w:rPr>
        <w:t>imljani priznaju poraz pustiti će ga, a ako žele nastaviti ratovati morati će ga predati Kartažanima i poslati u smrt.</w:t>
      </w:r>
      <w:r w:rsidR="00994E6E">
        <w:rPr>
          <w:rFonts w:asciiTheme="majorBidi" w:hAnsiTheme="majorBidi" w:cstheme="majorBidi"/>
          <w:sz w:val="24"/>
          <w:szCs w:val="24"/>
        </w:rPr>
        <w:t xml:space="preserve"> No Regul je gorljivo nagovarao Rimski senat da se nastavi boriti te se </w:t>
      </w:r>
      <w:r w:rsidR="00077462">
        <w:rPr>
          <w:rFonts w:asciiTheme="majorBidi" w:hAnsiTheme="majorBidi" w:cstheme="majorBidi"/>
          <w:sz w:val="24"/>
          <w:szCs w:val="24"/>
        </w:rPr>
        <w:t xml:space="preserve">zagovarajući svoju čast </w:t>
      </w:r>
      <w:r w:rsidR="00994E6E">
        <w:rPr>
          <w:rFonts w:asciiTheme="majorBidi" w:hAnsiTheme="majorBidi" w:cstheme="majorBidi"/>
          <w:sz w:val="24"/>
          <w:szCs w:val="24"/>
        </w:rPr>
        <w:t>dobrovoljno žrtvovao i vratio u Kartagu gdje je naposljetku i pogubljen.</w:t>
      </w:r>
      <w:r w:rsidR="006C37F3">
        <w:rPr>
          <w:rStyle w:val="FootnoteReference"/>
          <w:sz w:val="24"/>
          <w:szCs w:val="24"/>
        </w:rPr>
        <w:footnoteReference w:id="21"/>
      </w:r>
    </w:p>
    <w:p w:rsidR="006C37F3" w:rsidRPr="0075344A" w:rsidRDefault="008D110A" w:rsidP="0075344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Ove priče o junacima izvode zamisao da je Rim bio povrh svega nadređena vrijednost nametnuta pojedincu.</w:t>
      </w:r>
      <w:r w:rsidR="0028486A">
        <w:rPr>
          <w:rFonts w:asciiTheme="majorBidi" w:hAnsiTheme="majorBidi" w:cstheme="majorBidi"/>
          <w:sz w:val="24"/>
          <w:szCs w:val="24"/>
        </w:rPr>
        <w:t xml:space="preserve"> Cilj mitova je bio prikazati ovisnost pojedinca o civilizaciji i primoranost njegove težnje da je održi. Narativne komponente čine bit o tome kako je</w:t>
      </w:r>
      <w:r w:rsidR="00DC3FCB">
        <w:rPr>
          <w:rFonts w:asciiTheme="majorBidi" w:hAnsiTheme="majorBidi" w:cstheme="majorBidi"/>
          <w:sz w:val="24"/>
          <w:szCs w:val="24"/>
        </w:rPr>
        <w:t xml:space="preserve"> </w:t>
      </w:r>
      <w:r w:rsidR="00AA5770">
        <w:rPr>
          <w:rFonts w:asciiTheme="majorBidi" w:hAnsiTheme="majorBidi" w:cstheme="majorBidi"/>
          <w:sz w:val="24"/>
          <w:szCs w:val="24"/>
        </w:rPr>
        <w:t>kreiran rimski poredak i moć.</w:t>
      </w:r>
    </w:p>
    <w:p w:rsidR="00816F9F" w:rsidRPr="009A00CE" w:rsidRDefault="0017206F" w:rsidP="009A00CE">
      <w:pPr>
        <w:ind w:left="7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5</w:t>
      </w:r>
      <w:r w:rsidR="009A00C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C90D06" w:rsidRPr="009A00CE">
        <w:rPr>
          <w:rFonts w:asciiTheme="majorBidi" w:hAnsiTheme="majorBidi" w:cstheme="majorBidi"/>
          <w:b/>
          <w:bCs/>
          <w:sz w:val="28"/>
          <w:szCs w:val="28"/>
        </w:rPr>
        <w:t>Zaključak</w:t>
      </w:r>
    </w:p>
    <w:p w:rsidR="007F04E0" w:rsidRDefault="002337C6" w:rsidP="002337C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AD0E5C">
        <w:rPr>
          <w:rFonts w:asciiTheme="majorBidi" w:hAnsiTheme="majorBidi" w:cstheme="majorBidi"/>
          <w:sz w:val="24"/>
          <w:szCs w:val="24"/>
        </w:rPr>
        <w:t xml:space="preserve">Mitovi odražavaju sličnosti i razlike između helenske i romanske civilizacije u svojoj biti. </w:t>
      </w:r>
      <w:r w:rsidR="00624E75">
        <w:rPr>
          <w:rFonts w:asciiTheme="majorBidi" w:hAnsiTheme="majorBidi" w:cstheme="majorBidi"/>
          <w:sz w:val="24"/>
          <w:szCs w:val="24"/>
        </w:rPr>
        <w:t xml:space="preserve">U pripovijetkama su oslikani ideali na kojima su počivali temelji određenog društva, uključujući moral i one osobine naznačene kao poželjne. </w:t>
      </w:r>
      <w:r w:rsidR="00982B4D">
        <w:rPr>
          <w:rFonts w:asciiTheme="majorBidi" w:hAnsiTheme="majorBidi" w:cstheme="majorBidi"/>
          <w:sz w:val="24"/>
          <w:szCs w:val="24"/>
        </w:rPr>
        <w:t xml:space="preserve">Neminovno je </w:t>
      </w:r>
      <w:r w:rsidR="009F1692">
        <w:rPr>
          <w:rFonts w:asciiTheme="majorBidi" w:hAnsiTheme="majorBidi" w:cstheme="majorBidi"/>
          <w:sz w:val="24"/>
          <w:szCs w:val="24"/>
        </w:rPr>
        <w:t>da je religija</w:t>
      </w:r>
      <w:r w:rsidR="00982B4D">
        <w:rPr>
          <w:rFonts w:asciiTheme="majorBidi" w:hAnsiTheme="majorBidi" w:cstheme="majorBidi"/>
          <w:sz w:val="24"/>
          <w:szCs w:val="24"/>
        </w:rPr>
        <w:t xml:space="preserve"> u obje kulture od velikog značaja, a Rimljani su preuzeli grčka božanstva te su ih uz prilagodbu romanskim nazivima prilagodili svojim svjetonazorima.</w:t>
      </w:r>
      <w:r w:rsidR="00A52257">
        <w:rPr>
          <w:rFonts w:asciiTheme="majorBidi" w:hAnsiTheme="majorBidi" w:cstheme="majorBidi"/>
          <w:sz w:val="24"/>
          <w:szCs w:val="24"/>
        </w:rPr>
        <w:t xml:space="preserve"> Ako ustvrdimo da su božanstva najuzvišeniji čimbenici poretka i bitka, tada razlike među nji</w:t>
      </w:r>
      <w:r w:rsidR="009F1692">
        <w:rPr>
          <w:rFonts w:asciiTheme="majorBidi" w:hAnsiTheme="majorBidi" w:cstheme="majorBidi"/>
          <w:sz w:val="24"/>
          <w:szCs w:val="24"/>
        </w:rPr>
        <w:t>ma dočaravaju razlike u poimanju</w:t>
      </w:r>
      <w:r w:rsidR="00A52257">
        <w:rPr>
          <w:rFonts w:asciiTheme="majorBidi" w:hAnsiTheme="majorBidi" w:cstheme="majorBidi"/>
          <w:sz w:val="24"/>
          <w:szCs w:val="24"/>
        </w:rPr>
        <w:t xml:space="preserve"> najuzvišenijih vrijednosti života.</w:t>
      </w:r>
      <w:r w:rsidR="00B45069">
        <w:rPr>
          <w:rFonts w:asciiTheme="majorBidi" w:hAnsiTheme="majorBidi" w:cstheme="majorBidi"/>
          <w:sz w:val="24"/>
          <w:szCs w:val="24"/>
        </w:rPr>
        <w:t xml:space="preserve"> </w:t>
      </w:r>
      <w:r w:rsidR="00A52257">
        <w:rPr>
          <w:rFonts w:asciiTheme="majorBidi" w:hAnsiTheme="majorBidi" w:cstheme="majorBidi"/>
          <w:sz w:val="24"/>
          <w:szCs w:val="24"/>
        </w:rPr>
        <w:t>Grčkim bogovima su uz moći</w:t>
      </w:r>
      <w:r w:rsidR="009F1692">
        <w:rPr>
          <w:rFonts w:asciiTheme="majorBidi" w:hAnsiTheme="majorBidi" w:cstheme="majorBidi"/>
          <w:sz w:val="24"/>
          <w:szCs w:val="24"/>
        </w:rPr>
        <w:t xml:space="preserve"> u</w:t>
      </w:r>
      <w:r w:rsidR="00A52257">
        <w:rPr>
          <w:rFonts w:asciiTheme="majorBidi" w:hAnsiTheme="majorBidi" w:cstheme="majorBidi"/>
          <w:sz w:val="24"/>
          <w:szCs w:val="24"/>
        </w:rPr>
        <w:t xml:space="preserve"> potpunosti dane ljudske osobine koje su činile složen</w:t>
      </w:r>
      <w:r w:rsidR="00CB0084">
        <w:rPr>
          <w:rFonts w:asciiTheme="majorBidi" w:hAnsiTheme="majorBidi" w:cstheme="majorBidi"/>
          <w:sz w:val="24"/>
          <w:szCs w:val="24"/>
        </w:rPr>
        <w:t>u</w:t>
      </w:r>
      <w:r w:rsidR="00A52257">
        <w:rPr>
          <w:rFonts w:asciiTheme="majorBidi" w:hAnsiTheme="majorBidi" w:cstheme="majorBidi"/>
          <w:sz w:val="24"/>
          <w:szCs w:val="24"/>
        </w:rPr>
        <w:t xml:space="preserve"> i svojstvenu li</w:t>
      </w:r>
      <w:r w:rsidR="009F1692">
        <w:rPr>
          <w:rFonts w:asciiTheme="majorBidi" w:hAnsiTheme="majorBidi" w:cstheme="majorBidi"/>
          <w:sz w:val="24"/>
          <w:szCs w:val="24"/>
        </w:rPr>
        <w:t>čnost svakoga od njih,</w:t>
      </w:r>
      <w:r w:rsidR="00A52257">
        <w:rPr>
          <w:rFonts w:asciiTheme="majorBidi" w:hAnsiTheme="majorBidi" w:cstheme="majorBidi"/>
          <w:sz w:val="24"/>
          <w:szCs w:val="24"/>
        </w:rPr>
        <w:t xml:space="preserve"> bili </w:t>
      </w:r>
      <w:r w:rsidR="00D500B5">
        <w:rPr>
          <w:rFonts w:asciiTheme="majorBidi" w:hAnsiTheme="majorBidi" w:cstheme="majorBidi"/>
          <w:sz w:val="24"/>
          <w:szCs w:val="24"/>
        </w:rPr>
        <w:t xml:space="preserve">su </w:t>
      </w:r>
      <w:r w:rsidR="00A52257">
        <w:rPr>
          <w:rFonts w:asciiTheme="majorBidi" w:hAnsiTheme="majorBidi" w:cstheme="majorBidi"/>
          <w:sz w:val="24"/>
          <w:szCs w:val="24"/>
        </w:rPr>
        <w:t>obuzeti strašću</w:t>
      </w:r>
      <w:r w:rsidR="009F1692">
        <w:rPr>
          <w:rFonts w:asciiTheme="majorBidi" w:hAnsiTheme="majorBidi" w:cstheme="majorBidi"/>
          <w:sz w:val="24"/>
          <w:szCs w:val="24"/>
        </w:rPr>
        <w:t xml:space="preserve"> i često su </w:t>
      </w:r>
      <w:r w:rsidR="00D500B5">
        <w:rPr>
          <w:rFonts w:asciiTheme="majorBidi" w:hAnsiTheme="majorBidi" w:cstheme="majorBidi"/>
          <w:sz w:val="24"/>
          <w:szCs w:val="24"/>
        </w:rPr>
        <w:t xml:space="preserve"> </w:t>
      </w:r>
      <w:r w:rsidR="009F1692">
        <w:rPr>
          <w:rFonts w:asciiTheme="majorBidi" w:hAnsiTheme="majorBidi" w:cstheme="majorBidi"/>
          <w:sz w:val="24"/>
          <w:szCs w:val="24"/>
        </w:rPr>
        <w:t>posredovali s ljudima.</w:t>
      </w:r>
      <w:r w:rsidR="00D500B5">
        <w:rPr>
          <w:rFonts w:asciiTheme="majorBidi" w:hAnsiTheme="majorBidi" w:cstheme="majorBidi"/>
          <w:sz w:val="24"/>
          <w:szCs w:val="24"/>
        </w:rPr>
        <w:t xml:space="preserve"> Rimska božanstva  su blaga i uzvišena, to su bili dostojanstveni zaštitnici i nedokučivi ideale pravde i istine. </w:t>
      </w:r>
      <w:r w:rsidR="00861BDE">
        <w:rPr>
          <w:rFonts w:asciiTheme="majorBidi" w:hAnsiTheme="majorBidi" w:cstheme="majorBidi"/>
          <w:sz w:val="24"/>
          <w:szCs w:val="24"/>
        </w:rPr>
        <w:t>Lišeni su tiranskih i senzualnih osobina grčkih bogova, a pripisivanje bilokakvih mana božanstvima je bilo nepojmljivo.</w:t>
      </w:r>
    </w:p>
    <w:p w:rsidR="00FE6D3D" w:rsidRDefault="009727AB" w:rsidP="002337C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Sam prizor grčkih bogova kojima su dane ljudske osobine i onih rimskih koji veličanstveno opstoje na distanci ukazuje i na stavove o zagrobnom životu. Ako kod Grka ne postoji razlika između bogova i ljudi osim po smrtnosti, to znači da nemaju razrađene ideje o zagrobnom životu kao bitno drukčijem, već da je ljudski i zemaljski život uz sve što nosi </w:t>
      </w:r>
      <w:r w:rsidR="003C1CF8">
        <w:rPr>
          <w:rFonts w:asciiTheme="majorBidi" w:hAnsiTheme="majorBidi" w:cstheme="majorBidi"/>
          <w:sz w:val="24"/>
          <w:szCs w:val="24"/>
        </w:rPr>
        <w:t xml:space="preserve">u </w:t>
      </w:r>
      <w:r>
        <w:rPr>
          <w:rFonts w:asciiTheme="majorBidi" w:hAnsiTheme="majorBidi" w:cstheme="majorBidi"/>
          <w:sz w:val="24"/>
          <w:szCs w:val="24"/>
        </w:rPr>
        <w:t>središtu njihovih interesa. U kontrastu, Rimljani su naglašavali</w:t>
      </w:r>
      <w:r w:rsidR="003E5814">
        <w:rPr>
          <w:rFonts w:asciiTheme="majorBidi" w:hAnsiTheme="majorBidi" w:cstheme="majorBidi"/>
          <w:sz w:val="24"/>
          <w:szCs w:val="24"/>
        </w:rPr>
        <w:t xml:space="preserve"> pompoznu</w:t>
      </w:r>
      <w:r>
        <w:rPr>
          <w:rFonts w:asciiTheme="majorBidi" w:hAnsiTheme="majorBidi" w:cstheme="majorBidi"/>
          <w:sz w:val="24"/>
          <w:szCs w:val="24"/>
        </w:rPr>
        <w:t xml:space="preserve"> uzvišenost i sanjali da se uzdignu u božanske visine</w:t>
      </w:r>
      <w:r w:rsidR="003E5814">
        <w:rPr>
          <w:rFonts w:asciiTheme="majorBidi" w:hAnsiTheme="majorBidi" w:cstheme="majorBidi"/>
          <w:sz w:val="24"/>
          <w:szCs w:val="24"/>
        </w:rPr>
        <w:t xml:space="preserve"> daleko od zemaljskih patnji. Stoga je kod njih naglašeniji i pojam sudbine, u čijem izvršenju čovjeka nisu smjeli omesti nikakvi osjećaji, dok su kod Grka oni poželjni jer daju draž životu i čine čovjeka čovjekom.</w:t>
      </w:r>
    </w:p>
    <w:p w:rsidR="009727AB" w:rsidRPr="007F04E0" w:rsidRDefault="00FE6D3D" w:rsidP="002337C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Motivi koji su pokretali junake na djelovanje i opis njihovih doživljaja prikazuje osebujnost života i kreacije mitova.</w:t>
      </w:r>
      <w:r w:rsidR="00052C69">
        <w:rPr>
          <w:rFonts w:asciiTheme="majorBidi" w:hAnsiTheme="majorBidi" w:cstheme="majorBidi"/>
          <w:sz w:val="24"/>
          <w:szCs w:val="24"/>
        </w:rPr>
        <w:t xml:space="preserve"> Tu su Grci pokazali veću cjelovitost jer su im Rimljani preuzeli i junake, a oni koje su sami stvorili su pridonijeli slavi Rima i proslavljeni su na vojnim pohodima, što dokazuje da su Rimljanima na prvom mjestu bili</w:t>
      </w:r>
      <w:r w:rsidR="00624DEC">
        <w:rPr>
          <w:rFonts w:asciiTheme="majorBidi" w:hAnsiTheme="majorBidi" w:cstheme="majorBidi"/>
          <w:sz w:val="24"/>
          <w:szCs w:val="24"/>
        </w:rPr>
        <w:t xml:space="preserve"> slava,</w:t>
      </w:r>
      <w:r w:rsidR="00052C69">
        <w:rPr>
          <w:rFonts w:asciiTheme="majorBidi" w:hAnsiTheme="majorBidi" w:cstheme="majorBidi"/>
          <w:sz w:val="24"/>
          <w:szCs w:val="24"/>
        </w:rPr>
        <w:t xml:space="preserve"> ratovanje i naglašavanje snage</w:t>
      </w:r>
      <w:r w:rsidR="00AC70B9">
        <w:rPr>
          <w:rFonts w:asciiTheme="majorBidi" w:hAnsiTheme="majorBidi" w:cstheme="majorBidi"/>
          <w:sz w:val="24"/>
          <w:szCs w:val="24"/>
        </w:rPr>
        <w:t>, a ne čovjek i sve ono što ga čini kao kod Grka.</w:t>
      </w:r>
    </w:p>
    <w:p w:rsidR="007F04E0" w:rsidRPr="007F04E0" w:rsidRDefault="007F04E0" w:rsidP="007F04E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7F04E0" w:rsidRDefault="007F04E0" w:rsidP="007F04E0">
      <w:pPr>
        <w:pStyle w:val="ListParagraph"/>
        <w:ind w:left="435"/>
        <w:rPr>
          <w:rFonts w:asciiTheme="majorBidi" w:hAnsiTheme="majorBidi" w:cstheme="majorBidi"/>
          <w:b/>
          <w:bCs/>
          <w:sz w:val="28"/>
          <w:szCs w:val="28"/>
        </w:rPr>
      </w:pPr>
    </w:p>
    <w:p w:rsidR="00671E78" w:rsidRDefault="00671E78" w:rsidP="006A583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A583B" w:rsidRDefault="006A583B" w:rsidP="006A583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5344A" w:rsidRDefault="0075344A" w:rsidP="006A583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C37F3" w:rsidRPr="006A583B" w:rsidRDefault="006C37F3" w:rsidP="006A583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16F9F" w:rsidRDefault="0017206F" w:rsidP="00816F9F">
      <w:pPr>
        <w:pStyle w:val="ListParagraph"/>
        <w:ind w:left="435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6</w:t>
      </w:r>
      <w:r w:rsidR="00816F9F" w:rsidRPr="00816F9F">
        <w:rPr>
          <w:rFonts w:asciiTheme="majorBidi" w:hAnsiTheme="majorBidi" w:cstheme="majorBidi"/>
          <w:b/>
          <w:bCs/>
          <w:sz w:val="28"/>
          <w:szCs w:val="28"/>
        </w:rPr>
        <w:t>. Literatura</w:t>
      </w:r>
    </w:p>
    <w:p w:rsidR="006C37F3" w:rsidRDefault="006C37F3" w:rsidP="00816F9F">
      <w:pPr>
        <w:pStyle w:val="ListParagraph"/>
        <w:ind w:left="435"/>
        <w:rPr>
          <w:rFonts w:asciiTheme="majorBidi" w:hAnsiTheme="majorBidi" w:cstheme="majorBidi"/>
          <w:sz w:val="28"/>
          <w:szCs w:val="28"/>
        </w:rPr>
      </w:pPr>
    </w:p>
    <w:p w:rsidR="006C37F3" w:rsidRDefault="006C37F3" w:rsidP="00816F9F">
      <w:pPr>
        <w:pStyle w:val="ListParagraph"/>
        <w:ind w:left="435"/>
        <w:rPr>
          <w:rFonts w:asciiTheme="majorBidi" w:hAnsiTheme="majorBidi" w:cstheme="majorBidi"/>
          <w:sz w:val="28"/>
          <w:szCs w:val="28"/>
        </w:rPr>
      </w:pPr>
    </w:p>
    <w:p w:rsidR="005D4FFF" w:rsidRPr="00CF3DC8" w:rsidRDefault="005D4FFF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Style w:val="a"/>
          <w:rFonts w:ascii="Times New Roman" w:hAnsi="Times New Roman" w:cs="Times New Roman"/>
          <w:sz w:val="20"/>
          <w:szCs w:val="20"/>
        </w:rPr>
      </w:pPr>
      <w:r w:rsidRPr="00CF3DC8">
        <w:rPr>
          <w:rStyle w:val="a"/>
          <w:rFonts w:ascii="Times New Roman" w:hAnsi="Times New Roman" w:cs="Times New Roman"/>
          <w:sz w:val="20"/>
          <w:szCs w:val="20"/>
        </w:rPr>
        <w:t>Stewart Peronwe, Rimska mitologija, Opatija 1986.</w:t>
      </w:r>
    </w:p>
    <w:p w:rsidR="005D4FFF" w:rsidRPr="00CF3DC8" w:rsidRDefault="005D4FFF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Fonts w:ascii="Times New Roman" w:hAnsi="Times New Roman" w:cs="Times New Roman"/>
          <w:sz w:val="20"/>
          <w:szCs w:val="20"/>
        </w:rPr>
      </w:pPr>
      <w:r w:rsidRPr="00CF3DC8">
        <w:rPr>
          <w:rStyle w:val="a"/>
          <w:rFonts w:ascii="Times New Roman" w:hAnsi="Times New Roman" w:cs="Times New Roman"/>
          <w:sz w:val="20"/>
          <w:szCs w:val="20"/>
        </w:rPr>
        <w:t>Ante Jurić, Grčka od mitova do antičkih spomenika, Rijeka 2001.</w:t>
      </w:r>
    </w:p>
    <w:p w:rsidR="00816F9F" w:rsidRPr="00CF3DC8" w:rsidRDefault="00816F9F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Fonts w:ascii="Times New Roman" w:hAnsi="Times New Roman" w:cs="Times New Roman"/>
          <w:sz w:val="20"/>
          <w:szCs w:val="20"/>
        </w:rPr>
      </w:pPr>
      <w:r w:rsidRPr="00CF3DC8">
        <w:rPr>
          <w:rFonts w:ascii="Times New Roman" w:hAnsi="Times New Roman" w:cs="Times New Roman"/>
          <w:sz w:val="20"/>
          <w:szCs w:val="20"/>
        </w:rPr>
        <w:t>Zamarovsky, Vojtech, Junaci antičkih mitova</w:t>
      </w:r>
      <w:r w:rsidR="00050394" w:rsidRPr="00CF3DC8">
        <w:rPr>
          <w:rFonts w:ascii="Times New Roman" w:hAnsi="Times New Roman" w:cs="Times New Roman"/>
          <w:sz w:val="20"/>
          <w:szCs w:val="20"/>
        </w:rPr>
        <w:t>:Leksikon grčke i rimske mitologije, Školska knjiga, Zagreb, 1989.</w:t>
      </w:r>
    </w:p>
    <w:p w:rsidR="00050394" w:rsidRPr="00CF3DC8" w:rsidRDefault="00050394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Fonts w:ascii="Times New Roman" w:hAnsi="Times New Roman" w:cs="Times New Roman"/>
          <w:sz w:val="20"/>
          <w:szCs w:val="20"/>
        </w:rPr>
      </w:pPr>
      <w:r w:rsidRPr="00CF3DC8">
        <w:rPr>
          <w:rFonts w:ascii="Times New Roman" w:hAnsi="Times New Roman" w:cs="Times New Roman"/>
          <w:sz w:val="20"/>
          <w:szCs w:val="20"/>
        </w:rPr>
        <w:t>Cavendish, Richard, Ling, Trevor O., Mitologija:Ilustrirana enciklopedija, Založba mladinska knjiga, Ljubljana;Zagreb, 1990.</w:t>
      </w:r>
    </w:p>
    <w:p w:rsidR="00050394" w:rsidRPr="00CF3DC8" w:rsidRDefault="00050394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Fonts w:ascii="Times New Roman" w:hAnsi="Times New Roman" w:cs="Times New Roman"/>
          <w:sz w:val="20"/>
          <w:szCs w:val="20"/>
        </w:rPr>
      </w:pPr>
      <w:r w:rsidRPr="00CF3DC8">
        <w:rPr>
          <w:rFonts w:ascii="Times New Roman" w:hAnsi="Times New Roman" w:cs="Times New Roman"/>
          <w:sz w:val="20"/>
          <w:szCs w:val="20"/>
        </w:rPr>
        <w:t>Mirić, Milan, Šešelj, Zlatko, Priče o grčkim junacima, Naprijed, Zagreb, 1992.</w:t>
      </w:r>
    </w:p>
    <w:p w:rsidR="00050394" w:rsidRPr="00CF3DC8" w:rsidRDefault="00050394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Fonts w:ascii="Times New Roman" w:hAnsi="Times New Roman" w:cs="Times New Roman"/>
          <w:sz w:val="20"/>
          <w:szCs w:val="20"/>
        </w:rPr>
      </w:pPr>
      <w:r w:rsidRPr="00CF3DC8">
        <w:rPr>
          <w:rFonts w:ascii="Times New Roman" w:hAnsi="Times New Roman" w:cs="Times New Roman"/>
          <w:sz w:val="20"/>
          <w:szCs w:val="20"/>
        </w:rPr>
        <w:t>Minozzi, Barbara, Deset priča iz grčke starine, Samostalno izdanje, Rijeka 1990.</w:t>
      </w:r>
    </w:p>
    <w:p w:rsidR="00F9226C" w:rsidRPr="00CF3DC8" w:rsidRDefault="00F9226C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Fonts w:ascii="Times New Roman" w:hAnsi="Times New Roman" w:cs="Times New Roman"/>
          <w:sz w:val="20"/>
          <w:szCs w:val="20"/>
        </w:rPr>
      </w:pPr>
      <w:r w:rsidRPr="00CF3DC8">
        <w:rPr>
          <w:rFonts w:ascii="Times New Roman" w:hAnsi="Times New Roman" w:cs="Times New Roman"/>
          <w:sz w:val="20"/>
          <w:szCs w:val="20"/>
        </w:rPr>
        <w:t>Tomić, Celestin, Mit i religija, pdf.</w:t>
      </w:r>
    </w:p>
    <w:p w:rsidR="00050394" w:rsidRPr="00CF3DC8" w:rsidRDefault="002629B4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Fonts w:ascii="Times New Roman" w:hAnsi="Times New Roman" w:cs="Times New Roman"/>
          <w:sz w:val="20"/>
          <w:szCs w:val="20"/>
        </w:rPr>
      </w:pPr>
      <w:hyperlink r:id="rId20" w:history="1">
        <w:r w:rsidR="00375702" w:rsidRPr="00CF3DC8">
          <w:rPr>
            <w:rStyle w:val="Hyperlink"/>
            <w:rFonts w:ascii="Times New Roman" w:hAnsi="Times New Roman" w:cs="Times New Roman"/>
            <w:sz w:val="20"/>
            <w:szCs w:val="20"/>
          </w:rPr>
          <w:t>http://recomparison.com/comparisons/101235/roman-mythology-vs-greek-mythology-ancient-mythologies-compared/</w:t>
        </w:r>
      </w:hyperlink>
    </w:p>
    <w:p w:rsidR="00375702" w:rsidRPr="00CF3DC8" w:rsidRDefault="002629B4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Fonts w:ascii="Times New Roman" w:hAnsi="Times New Roman" w:cs="Times New Roman"/>
          <w:sz w:val="20"/>
          <w:szCs w:val="20"/>
        </w:rPr>
      </w:pPr>
      <w:hyperlink r:id="rId21" w:history="1">
        <w:r w:rsidR="008C3977" w:rsidRPr="00CF3DC8">
          <w:rPr>
            <w:rStyle w:val="Hyperlink"/>
            <w:rFonts w:ascii="Times New Roman" w:hAnsi="Times New Roman" w:cs="Times New Roman"/>
            <w:sz w:val="20"/>
            <w:szCs w:val="20"/>
          </w:rPr>
          <w:t>http://www.helium.com/items/1172195-a-look-at-the-differences-and-similarities-between-greek-and-roman-gods</w:t>
        </w:r>
      </w:hyperlink>
    </w:p>
    <w:p w:rsidR="00662260" w:rsidRPr="00CF3DC8" w:rsidRDefault="00662260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Style w:val="reference-text"/>
          <w:sz w:val="20"/>
          <w:szCs w:val="20"/>
        </w:rPr>
      </w:pPr>
      <w:r w:rsidRPr="00CF3DC8">
        <w:rPr>
          <w:rStyle w:val="reference-text"/>
          <w:sz w:val="20"/>
          <w:szCs w:val="20"/>
        </w:rPr>
        <w:t xml:space="preserve">David Adams Leeming: </w:t>
      </w:r>
      <w:r w:rsidRPr="00CF3DC8">
        <w:rPr>
          <w:rStyle w:val="reference-text"/>
          <w:i/>
          <w:iCs/>
          <w:sz w:val="20"/>
          <w:szCs w:val="20"/>
        </w:rPr>
        <w:t>Encyclopedia of creation myths</w:t>
      </w:r>
      <w:r w:rsidRPr="00CF3DC8">
        <w:rPr>
          <w:rStyle w:val="reference-text"/>
          <w:sz w:val="20"/>
          <w:szCs w:val="20"/>
        </w:rPr>
        <w:t xml:space="preserve">, ABC-CLIO, Inc., Santa Barbara, Kalifornija, 1994 URL:  </w:t>
      </w:r>
      <w:r w:rsidR="002629B4">
        <w:fldChar w:fldCharType="begin"/>
      </w:r>
      <w:r w:rsidR="000C2C2F">
        <w:instrText>HYPERLINK</w:instrText>
      </w:r>
      <w:r w:rsidR="002629B4">
        <w:fldChar w:fldCharType="separate"/>
      </w:r>
      <w:r w:rsidR="00A5696D">
        <w:rPr>
          <w:b/>
          <w:bCs/>
          <w:lang w:val="en-US"/>
        </w:rPr>
        <w:t>Error! Hyperlink reference not valid.</w:t>
      </w:r>
      <w:r w:rsidR="002629B4">
        <w:fldChar w:fldCharType="end"/>
      </w:r>
      <w:r w:rsidRPr="00CF3DC8">
        <w:rPr>
          <w:rStyle w:val="reference-text"/>
          <w:color w:val="000000"/>
          <w:sz w:val="20"/>
          <w:szCs w:val="20"/>
        </w:rPr>
        <w:t>Adams_Leeming.pdf</w:t>
      </w:r>
    </w:p>
    <w:p w:rsidR="00DA3E8E" w:rsidRPr="00CF3DC8" w:rsidRDefault="00DA3E8E" w:rsidP="00050394">
      <w:pPr>
        <w:pStyle w:val="ListParagraph"/>
        <w:numPr>
          <w:ilvl w:val="0"/>
          <w:numId w:val="2"/>
        </w:numPr>
        <w:spacing w:line="360" w:lineRule="auto"/>
        <w:ind w:left="794" w:hanging="357"/>
        <w:rPr>
          <w:rFonts w:ascii="Times New Roman" w:hAnsi="Times New Roman" w:cs="Times New Roman"/>
          <w:sz w:val="20"/>
          <w:szCs w:val="20"/>
        </w:rPr>
      </w:pPr>
      <w:r w:rsidRPr="00CF3DC8">
        <w:rPr>
          <w:rFonts w:ascii="Times New Roman" w:hAnsi="Times New Roman" w:cs="Times New Roman"/>
          <w:sz w:val="20"/>
          <w:szCs w:val="20"/>
        </w:rPr>
        <w:t>http://www.znanje.org/i/i26/06iv09/06iv0915/sta_je_religija.htm</w:t>
      </w:r>
    </w:p>
    <w:p w:rsidR="008C3977" w:rsidRPr="00816F9F" w:rsidRDefault="008C3977" w:rsidP="008C3977">
      <w:pPr>
        <w:pStyle w:val="ListParagraph"/>
        <w:spacing w:line="360" w:lineRule="auto"/>
        <w:ind w:left="794"/>
        <w:rPr>
          <w:rFonts w:asciiTheme="majorBidi" w:hAnsiTheme="majorBidi" w:cstheme="majorBidi"/>
          <w:sz w:val="24"/>
          <w:szCs w:val="24"/>
        </w:rPr>
      </w:pPr>
    </w:p>
    <w:p w:rsidR="00816F9F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p w:rsidR="00816F9F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p w:rsidR="0029667C" w:rsidRDefault="002629B4" w:rsidP="0029667C">
      <w:pPr>
        <w:jc w:val="center"/>
        <w:rPr>
          <w:sz w:val="28"/>
          <w:szCs w:val="28"/>
        </w:rPr>
      </w:pPr>
      <w:hyperlink r:id="rId22" w:history="1">
        <w:r w:rsidR="0029667C">
          <w:rPr>
            <w:rStyle w:val="Hyperlink"/>
            <w:sz w:val="28"/>
            <w:szCs w:val="28"/>
          </w:rPr>
          <w:t>www.</w:t>
        </w:r>
        <w:r w:rsidR="00DF0B1C">
          <w:rPr>
            <w:rStyle w:val="Hyperlink"/>
            <w:sz w:val="28"/>
            <w:szCs w:val="28"/>
          </w:rPr>
          <w:t>maturski.org</w:t>
        </w:r>
      </w:hyperlink>
    </w:p>
    <w:p w:rsidR="00816F9F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p w:rsidR="00816F9F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p w:rsidR="00816F9F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p w:rsidR="00816F9F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p w:rsidR="00816F9F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p w:rsidR="00816F9F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p w:rsidR="00816F9F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p w:rsidR="00816F9F" w:rsidRPr="00450BF1" w:rsidRDefault="00816F9F" w:rsidP="00450BF1">
      <w:pPr>
        <w:pStyle w:val="ListParagraph"/>
        <w:ind w:left="435"/>
        <w:rPr>
          <w:rFonts w:asciiTheme="majorBidi" w:hAnsiTheme="majorBidi" w:cstheme="majorBidi"/>
          <w:sz w:val="32"/>
          <w:szCs w:val="32"/>
        </w:rPr>
      </w:pPr>
    </w:p>
    <w:sectPr w:rsidR="00816F9F" w:rsidRPr="00450BF1" w:rsidSect="002A45E7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C58" w:rsidRDefault="00ED6C58" w:rsidP="00662260">
      <w:pPr>
        <w:spacing w:after="0"/>
      </w:pPr>
      <w:r>
        <w:separator/>
      </w:r>
    </w:p>
  </w:endnote>
  <w:endnote w:type="continuationSeparator" w:id="1">
    <w:p w:rsidR="00ED6C58" w:rsidRDefault="00ED6C58" w:rsidP="006622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21" w:rsidRDefault="004B1321">
    <w:pPr>
      <w:pStyle w:val="Footer"/>
      <w:jc w:val="right"/>
    </w:pPr>
  </w:p>
  <w:p w:rsidR="004B1321" w:rsidRDefault="004B13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C58" w:rsidRDefault="00ED6C58" w:rsidP="00662260">
      <w:pPr>
        <w:spacing w:after="0"/>
      </w:pPr>
      <w:r>
        <w:separator/>
      </w:r>
    </w:p>
  </w:footnote>
  <w:footnote w:type="continuationSeparator" w:id="1">
    <w:p w:rsidR="00ED6C58" w:rsidRDefault="00ED6C58" w:rsidP="00662260">
      <w:pPr>
        <w:spacing w:after="0"/>
      </w:pPr>
      <w:r>
        <w:continuationSeparator/>
      </w:r>
    </w:p>
  </w:footnote>
  <w:footnote w:id="2">
    <w:p w:rsidR="00DA3E8E" w:rsidRPr="00DA3E8E" w:rsidRDefault="00DA3E8E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DA3E8E">
        <w:rPr>
          <w:rFonts w:ascii="Times New Roman" w:hAnsi="Times New Roman"/>
        </w:rPr>
        <w:t>http://www.znanje.org/i/i26/06iv09/06iv0915/sta_je_religija.htm</w:t>
      </w:r>
    </w:p>
  </w:footnote>
  <w:footnote w:id="3">
    <w:p w:rsidR="00DA3E8E" w:rsidRDefault="00DA3E8E">
      <w:pPr>
        <w:pStyle w:val="FootnoteText"/>
      </w:pPr>
      <w:r w:rsidRPr="00DA3E8E">
        <w:rPr>
          <w:rStyle w:val="FootnoteReference"/>
        </w:rPr>
        <w:footnoteRef/>
      </w:r>
      <w:r w:rsidRPr="00DA3E8E">
        <w:rPr>
          <w:rFonts w:ascii="Times New Roman" w:hAnsi="Times New Roman"/>
        </w:rPr>
        <w:t xml:space="preserve"> Tomić, Celestin: Mit i religija</w:t>
      </w:r>
      <w:r w:rsidR="00F9226C">
        <w:rPr>
          <w:rFonts w:ascii="Times New Roman" w:hAnsi="Times New Roman"/>
        </w:rPr>
        <w:t>, str 3</w:t>
      </w:r>
    </w:p>
  </w:footnote>
  <w:footnote w:id="4">
    <w:p w:rsidR="00F9226C" w:rsidRDefault="00F9226C">
      <w:pPr>
        <w:pStyle w:val="FootnoteText"/>
      </w:pPr>
      <w:r>
        <w:rPr>
          <w:rStyle w:val="FootnoteReference"/>
        </w:rPr>
        <w:footnoteRef/>
      </w:r>
      <w:r>
        <w:t xml:space="preserve"> Ibid</w:t>
      </w:r>
    </w:p>
  </w:footnote>
  <w:footnote w:id="5">
    <w:p w:rsidR="00662260" w:rsidRDefault="00662260" w:rsidP="00662260">
      <w:pPr>
        <w:pStyle w:val="FootnoteText"/>
      </w:pPr>
      <w:r>
        <w:rPr>
          <w:rStyle w:val="FootnoteReference"/>
          <w:rFonts w:cs="Calibri"/>
        </w:rPr>
        <w:footnoteRef/>
      </w:r>
      <w:r>
        <w:t xml:space="preserve"> </w:t>
      </w:r>
      <w:r>
        <w:rPr>
          <w:rStyle w:val="reference-text"/>
          <w:rFonts w:ascii="Calibri" w:hAnsi="Calibri" w:cs="Calibri"/>
        </w:rPr>
        <w:t xml:space="preserve">David Adams Leeming: </w:t>
      </w:r>
      <w:r>
        <w:rPr>
          <w:rStyle w:val="reference-text"/>
          <w:rFonts w:ascii="Calibri" w:hAnsi="Calibri" w:cs="Calibri"/>
          <w:i/>
          <w:iCs/>
        </w:rPr>
        <w:t>Encyclopedia of creation myths</w:t>
      </w:r>
      <w:r>
        <w:rPr>
          <w:rStyle w:val="reference-text"/>
          <w:rFonts w:ascii="Calibri" w:hAnsi="Calibri" w:cs="Calibri"/>
        </w:rPr>
        <w:t xml:space="preserve">, ABC-CLIO, Inc., Santa Barbara, Kalifornija, 1994 URL: </w:t>
      </w:r>
      <w:r>
        <w:rPr>
          <w:rStyle w:val="reference-text"/>
          <w:sz w:val="24"/>
          <w:szCs w:val="24"/>
        </w:rPr>
        <w:t xml:space="preserve"> </w:t>
      </w:r>
      <w:hyperlink w:history="1">
        <w:r>
          <w:rPr>
            <w:rStyle w:val="Hyperlink"/>
            <w:rFonts w:cs="Calibri"/>
            <w:color w:val="000000"/>
          </w:rPr>
          <w:t>http://www.</w:t>
        </w:r>
        <w:r>
          <w:rPr>
            <w:rStyle w:val="Hyperlink"/>
            <w:rFonts w:cs="Calibri"/>
            <w:bCs/>
            <w:color w:val="000000"/>
          </w:rPr>
          <w:t xml:space="preserve"> sites</w:t>
        </w:r>
        <w:r>
          <w:rPr>
            <w:rStyle w:val="Hyperlink"/>
            <w:rFonts w:cs="Calibri"/>
            <w:color w:val="000000"/>
          </w:rPr>
          <w:t>.otago.ac.nz</w:t>
        </w:r>
        <w:r>
          <w:rPr>
            <w:rStyle w:val="Hyperlink"/>
            <w:rFonts w:cs="Calibri"/>
            <w:i/>
            <w:color w:val="000000"/>
          </w:rPr>
          <w:t xml:space="preserve"> </w:t>
        </w:r>
        <w:r>
          <w:rPr>
            <w:rStyle w:val="Hyperlink"/>
            <w:rFonts w:cs="Calibri"/>
            <w:color w:val="000000"/>
          </w:rPr>
          <w:t>/EBchecked/topic/142144/creation-myth/</w:t>
        </w:r>
      </w:hyperlink>
      <w:r>
        <w:rPr>
          <w:rStyle w:val="reference-text"/>
          <w:rFonts w:ascii="Calibri" w:hAnsi="Calibri" w:cs="Calibri"/>
          <w:color w:val="000000"/>
        </w:rPr>
        <w:t>Adams_Leeming.pdf</w:t>
      </w:r>
    </w:p>
  </w:footnote>
  <w:footnote w:id="6">
    <w:p w:rsidR="00CF530F" w:rsidRDefault="00CF530F">
      <w:pPr>
        <w:pStyle w:val="FootnoteText"/>
      </w:pPr>
      <w:r>
        <w:rPr>
          <w:rStyle w:val="FootnoteReference"/>
        </w:rPr>
        <w:footnoteRef/>
      </w:r>
      <w:r>
        <w:t xml:space="preserve"> Ibid</w:t>
      </w:r>
    </w:p>
  </w:footnote>
  <w:footnote w:id="7">
    <w:p w:rsidR="004441D5" w:rsidRDefault="004441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1485">
        <w:rPr>
          <w:rStyle w:val="a"/>
          <w:rFonts w:ascii="Times New Roman" w:hAnsi="Times New Roman"/>
        </w:rPr>
        <w:t>Ante Jurić, Grčka od mitova do antičkih spomenika, Rijeka 2001.,</w:t>
      </w:r>
      <w:r>
        <w:rPr>
          <w:rStyle w:val="a"/>
          <w:rFonts w:ascii="Times New Roman" w:hAnsi="Times New Roman"/>
        </w:rPr>
        <w:t xml:space="preserve"> str. 127</w:t>
      </w:r>
    </w:p>
  </w:footnote>
  <w:footnote w:id="8">
    <w:p w:rsidR="00274C57" w:rsidRPr="00274C57" w:rsidRDefault="00274C57" w:rsidP="00274C57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 </w:t>
      </w:r>
      <w:r w:rsidR="004441D5">
        <w:rPr>
          <w:rStyle w:val="a"/>
          <w:rFonts w:ascii="Times New Roman" w:hAnsi="Times New Roman" w:cs="Times New Roman"/>
          <w:sz w:val="20"/>
          <w:szCs w:val="20"/>
        </w:rPr>
        <w:t>Ibid</w:t>
      </w:r>
      <w:r w:rsidRPr="00274C57">
        <w:rPr>
          <w:rStyle w:val="a"/>
          <w:rFonts w:ascii="Times New Roman" w:hAnsi="Times New Roman" w:cs="Times New Roman"/>
          <w:sz w:val="20"/>
          <w:szCs w:val="20"/>
        </w:rPr>
        <w:t>.</w:t>
      </w:r>
      <w:r w:rsidR="004441D5">
        <w:rPr>
          <w:rStyle w:val="a"/>
          <w:rFonts w:ascii="Times New Roman" w:hAnsi="Times New Roman" w:cs="Times New Roman"/>
          <w:sz w:val="20"/>
          <w:szCs w:val="20"/>
        </w:rPr>
        <w:t>, str. 129.</w:t>
      </w:r>
    </w:p>
    <w:p w:rsidR="00274C57" w:rsidRDefault="00274C57" w:rsidP="00274C57">
      <w:pPr>
        <w:pStyle w:val="FootnoteText"/>
        <w:spacing w:line="240" w:lineRule="exact"/>
      </w:pPr>
    </w:p>
  </w:footnote>
  <w:footnote w:id="9">
    <w:p w:rsidR="00274C57" w:rsidRPr="00A61485" w:rsidRDefault="00274C57" w:rsidP="00CB076A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A61485">
        <w:rPr>
          <w:rStyle w:val="FootnoteReference"/>
          <w:sz w:val="20"/>
          <w:szCs w:val="20"/>
        </w:rPr>
        <w:footnoteRef/>
      </w:r>
      <w:r w:rsidRPr="00A61485">
        <w:rPr>
          <w:sz w:val="20"/>
          <w:szCs w:val="20"/>
        </w:rPr>
        <w:t xml:space="preserve"> </w:t>
      </w:r>
      <w:r w:rsidRPr="00A61485">
        <w:rPr>
          <w:rStyle w:val="a"/>
          <w:rFonts w:ascii="Times New Roman" w:hAnsi="Times New Roman" w:cs="Times New Roman"/>
          <w:sz w:val="20"/>
          <w:szCs w:val="20"/>
        </w:rPr>
        <w:t>Ante Jurić, Grčka od mitova do antičkih spomenika, Rijeka 2001.</w:t>
      </w:r>
      <w:r w:rsidR="00CF530F" w:rsidRPr="00A61485">
        <w:rPr>
          <w:rStyle w:val="a"/>
          <w:rFonts w:ascii="Times New Roman" w:hAnsi="Times New Roman" w:cs="Times New Roman"/>
          <w:sz w:val="20"/>
          <w:szCs w:val="20"/>
        </w:rPr>
        <w:t>, str. 141</w:t>
      </w:r>
    </w:p>
    <w:p w:rsidR="00274C57" w:rsidRPr="00A61485" w:rsidRDefault="00274C57" w:rsidP="00CB076A">
      <w:pPr>
        <w:pStyle w:val="FootnoteText"/>
        <w:spacing w:line="240" w:lineRule="exact"/>
      </w:pPr>
    </w:p>
  </w:footnote>
  <w:footnote w:id="10">
    <w:p w:rsidR="00274C57" w:rsidRPr="00A61485" w:rsidRDefault="00274C57" w:rsidP="00CB076A">
      <w:pPr>
        <w:spacing w:line="240" w:lineRule="exact"/>
        <w:rPr>
          <w:rFonts w:asciiTheme="majorBidi" w:hAnsiTheme="majorBidi" w:cstheme="majorBidi"/>
          <w:sz w:val="20"/>
          <w:szCs w:val="20"/>
        </w:rPr>
      </w:pPr>
      <w:r w:rsidRPr="00A61485">
        <w:rPr>
          <w:rStyle w:val="FootnoteReference"/>
          <w:sz w:val="20"/>
          <w:szCs w:val="20"/>
        </w:rPr>
        <w:footnoteRef/>
      </w:r>
      <w:r w:rsidRPr="00A61485">
        <w:rPr>
          <w:sz w:val="20"/>
          <w:szCs w:val="20"/>
        </w:rPr>
        <w:t xml:space="preserve"> </w:t>
      </w:r>
      <w:r w:rsidRPr="00A61485">
        <w:rPr>
          <w:rFonts w:asciiTheme="majorBidi" w:hAnsiTheme="majorBidi" w:cstheme="majorBidi"/>
          <w:sz w:val="20"/>
          <w:szCs w:val="20"/>
        </w:rPr>
        <w:t>Zamarovsky, Vojtech, Junaci antičkih mitova:Leksikon grčke i rimske mitologije, Školska knjiga, Zagreb, 1989.</w:t>
      </w:r>
      <w:r w:rsidR="00CF530F" w:rsidRPr="00A61485">
        <w:rPr>
          <w:rFonts w:asciiTheme="majorBidi" w:hAnsiTheme="majorBidi" w:cstheme="majorBidi"/>
          <w:sz w:val="20"/>
          <w:szCs w:val="20"/>
        </w:rPr>
        <w:t>, str. 89</w:t>
      </w:r>
    </w:p>
    <w:p w:rsidR="00274C57" w:rsidRPr="00A61485" w:rsidRDefault="00274C57" w:rsidP="00A61485">
      <w:pPr>
        <w:pStyle w:val="FootnoteText"/>
        <w:spacing w:line="240" w:lineRule="exact"/>
      </w:pPr>
    </w:p>
  </w:footnote>
  <w:footnote w:id="11">
    <w:p w:rsidR="00274C57" w:rsidRPr="00A61485" w:rsidRDefault="00274C57" w:rsidP="00A61485">
      <w:pPr>
        <w:spacing w:line="240" w:lineRule="exact"/>
        <w:rPr>
          <w:rStyle w:val="a"/>
          <w:rFonts w:ascii="Times New Roman" w:hAnsi="Times New Roman" w:cs="Times New Roman"/>
          <w:sz w:val="20"/>
          <w:szCs w:val="20"/>
        </w:rPr>
      </w:pPr>
      <w:r w:rsidRPr="00A61485">
        <w:rPr>
          <w:rStyle w:val="FootnoteReference"/>
          <w:sz w:val="20"/>
          <w:szCs w:val="20"/>
        </w:rPr>
        <w:footnoteRef/>
      </w:r>
      <w:r w:rsidRPr="00A61485">
        <w:rPr>
          <w:sz w:val="20"/>
          <w:szCs w:val="20"/>
        </w:rPr>
        <w:t xml:space="preserve"> </w:t>
      </w:r>
      <w:r w:rsidRPr="00A61485">
        <w:rPr>
          <w:rStyle w:val="a"/>
          <w:rFonts w:ascii="Times New Roman" w:hAnsi="Times New Roman" w:cs="Times New Roman"/>
          <w:sz w:val="20"/>
          <w:szCs w:val="20"/>
        </w:rPr>
        <w:t>Stewart Peronwe, Rimska mitologija, Opatija 1986.</w:t>
      </w:r>
      <w:r w:rsidR="00CF530F" w:rsidRPr="00A61485">
        <w:rPr>
          <w:rStyle w:val="a"/>
          <w:rFonts w:ascii="Times New Roman" w:hAnsi="Times New Roman" w:cs="Times New Roman"/>
          <w:sz w:val="20"/>
          <w:szCs w:val="20"/>
        </w:rPr>
        <w:t xml:space="preserve"> , str. 43</w:t>
      </w:r>
    </w:p>
    <w:p w:rsidR="00274C57" w:rsidRDefault="00274C57">
      <w:pPr>
        <w:pStyle w:val="FootnoteText"/>
      </w:pPr>
    </w:p>
  </w:footnote>
  <w:footnote w:id="12">
    <w:p w:rsidR="00274C57" w:rsidRPr="00354988" w:rsidRDefault="00274C57" w:rsidP="0035498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354988">
        <w:rPr>
          <w:rFonts w:ascii="Times New Roman" w:hAnsi="Times New Roman" w:cs="Times New Roman"/>
          <w:sz w:val="20"/>
          <w:szCs w:val="20"/>
        </w:rPr>
        <w:t>Zamarovsky, Vojtech, Junaci antičkih mitova:Leksikon grčke i rimske mitologije, Školska knjiga, Zagreb, 1989.</w:t>
      </w:r>
      <w:r w:rsidR="00A61485" w:rsidRPr="00354988">
        <w:rPr>
          <w:rFonts w:ascii="Times New Roman" w:hAnsi="Times New Roman" w:cs="Times New Roman"/>
          <w:sz w:val="20"/>
          <w:szCs w:val="20"/>
        </w:rPr>
        <w:t>, str. 122</w:t>
      </w:r>
    </w:p>
    <w:p w:rsidR="00274C57" w:rsidRPr="00354988" w:rsidRDefault="00274C57" w:rsidP="00354988">
      <w:pPr>
        <w:pStyle w:val="FootnoteText"/>
        <w:spacing w:line="240" w:lineRule="exact"/>
        <w:rPr>
          <w:rFonts w:ascii="Times New Roman" w:hAnsi="Times New Roman"/>
        </w:rPr>
      </w:pPr>
    </w:p>
  </w:footnote>
  <w:footnote w:id="13">
    <w:p w:rsidR="00A61485" w:rsidRDefault="00A61485" w:rsidP="00354988">
      <w:pPr>
        <w:pStyle w:val="FootnoteText"/>
        <w:spacing w:line="240" w:lineRule="exact"/>
      </w:pPr>
      <w:r w:rsidRPr="00354988">
        <w:rPr>
          <w:rStyle w:val="FootnoteReference"/>
        </w:rPr>
        <w:footnoteRef/>
      </w:r>
      <w:r w:rsidRPr="00354988">
        <w:rPr>
          <w:rFonts w:ascii="Times New Roman" w:hAnsi="Times New Roman"/>
        </w:rPr>
        <w:t xml:space="preserve"> Ibid, str. 124</w:t>
      </w:r>
    </w:p>
  </w:footnote>
  <w:footnote w:id="14">
    <w:p w:rsidR="00274C57" w:rsidRPr="00274C57" w:rsidRDefault="00274C57" w:rsidP="00274C5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274C57">
        <w:rPr>
          <w:rFonts w:asciiTheme="majorBidi" w:hAnsiTheme="majorBidi" w:cstheme="majorBidi"/>
          <w:sz w:val="20"/>
          <w:szCs w:val="20"/>
        </w:rPr>
        <w:t>Cavendish, Richard, Ling, Trevor O., Mitologija:Ilustrirana enciklopedija, Založba mladinska knjiga, Ljubljana;Zagreb, 1990.</w:t>
      </w:r>
      <w:r w:rsidR="00354988">
        <w:rPr>
          <w:rFonts w:asciiTheme="majorBidi" w:hAnsiTheme="majorBidi" w:cstheme="majorBidi"/>
          <w:sz w:val="20"/>
          <w:szCs w:val="20"/>
        </w:rPr>
        <w:t xml:space="preserve"> Str. 76.</w:t>
      </w:r>
    </w:p>
    <w:p w:rsidR="00274C57" w:rsidRDefault="00274C57">
      <w:pPr>
        <w:pStyle w:val="FootnoteText"/>
      </w:pPr>
    </w:p>
  </w:footnote>
  <w:footnote w:id="15">
    <w:p w:rsidR="00274C57" w:rsidRPr="00274C57" w:rsidRDefault="00274C57" w:rsidP="00274C57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274C57">
        <w:rPr>
          <w:rStyle w:val="FootnoteReference"/>
          <w:sz w:val="20"/>
          <w:szCs w:val="20"/>
        </w:rPr>
        <w:footnoteRef/>
      </w:r>
      <w:r w:rsidRPr="00274C57">
        <w:rPr>
          <w:rFonts w:ascii="Times New Roman" w:hAnsi="Times New Roman" w:cs="Times New Roman"/>
          <w:sz w:val="20"/>
          <w:szCs w:val="20"/>
        </w:rPr>
        <w:t xml:space="preserve"> Mirić, Milan, Šešelj, Zlatko, Priče o grčkim junacima, Naprijed, Zagreb, 1992.</w:t>
      </w:r>
      <w:r w:rsidR="00354988">
        <w:rPr>
          <w:rFonts w:ascii="Times New Roman" w:hAnsi="Times New Roman" w:cs="Times New Roman"/>
          <w:sz w:val="20"/>
          <w:szCs w:val="20"/>
        </w:rPr>
        <w:t>, str. 29.</w:t>
      </w:r>
    </w:p>
    <w:p w:rsidR="00274C57" w:rsidRPr="00274C57" w:rsidRDefault="00274C57" w:rsidP="00274C57">
      <w:pPr>
        <w:pStyle w:val="FootnoteText"/>
        <w:spacing w:line="240" w:lineRule="exact"/>
        <w:rPr>
          <w:rFonts w:ascii="Times New Roman" w:hAnsi="Times New Roman"/>
        </w:rPr>
      </w:pPr>
    </w:p>
  </w:footnote>
  <w:footnote w:id="16">
    <w:p w:rsidR="000F0AEC" w:rsidRPr="00AA5770" w:rsidRDefault="000F0AEC" w:rsidP="000F0AE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AA5770">
        <w:rPr>
          <w:rStyle w:val="FootnoteReference"/>
          <w:sz w:val="20"/>
          <w:szCs w:val="20"/>
        </w:rPr>
        <w:footnoteRef/>
      </w:r>
      <w:r w:rsidRPr="00AA5770">
        <w:rPr>
          <w:rFonts w:ascii="Times New Roman" w:hAnsi="Times New Roman" w:cs="Times New Roman"/>
          <w:sz w:val="20"/>
          <w:szCs w:val="20"/>
        </w:rPr>
        <w:t xml:space="preserve"> Cavendish, Richard, Ling, Trevor O., Mitologija:Ilustrirana enciklopedija, Založba mladinska knjiga, Ljubljana;Zagreb, 1990., str. 84</w:t>
      </w:r>
    </w:p>
    <w:p w:rsidR="000F0AEC" w:rsidRPr="00AA5770" w:rsidRDefault="000F0AEC" w:rsidP="000F0AEC">
      <w:pPr>
        <w:pStyle w:val="FootnoteText"/>
        <w:spacing w:line="240" w:lineRule="exact"/>
        <w:rPr>
          <w:rFonts w:ascii="Times New Roman" w:hAnsi="Times New Roman"/>
        </w:rPr>
      </w:pPr>
    </w:p>
  </w:footnote>
  <w:footnote w:id="17">
    <w:p w:rsidR="00226BD8" w:rsidRDefault="00226BD8">
      <w:pPr>
        <w:pStyle w:val="FootnoteText"/>
      </w:pPr>
      <w:r w:rsidRPr="00AA5770">
        <w:rPr>
          <w:rStyle w:val="FootnoteReference"/>
        </w:rPr>
        <w:footnoteRef/>
      </w:r>
      <w:r w:rsidRPr="00AA5770">
        <w:rPr>
          <w:rFonts w:ascii="Times New Roman" w:hAnsi="Times New Roman"/>
        </w:rPr>
        <w:t xml:space="preserve"> Ibid</w:t>
      </w:r>
    </w:p>
  </w:footnote>
  <w:footnote w:id="18">
    <w:p w:rsidR="00274C57" w:rsidRDefault="00274C57" w:rsidP="000F0AEC">
      <w:pPr>
        <w:pStyle w:val="FootnoteText"/>
        <w:spacing w:line="240" w:lineRule="exact"/>
      </w:pPr>
      <w:r w:rsidRPr="00274C57">
        <w:rPr>
          <w:rStyle w:val="FootnoteReference"/>
        </w:rPr>
        <w:footnoteRef/>
      </w:r>
      <w:r w:rsidRPr="00274C57">
        <w:rPr>
          <w:rFonts w:ascii="Times New Roman" w:hAnsi="Times New Roman"/>
        </w:rPr>
        <w:t xml:space="preserve"> Ibid</w:t>
      </w:r>
      <w:r w:rsidR="00354988">
        <w:rPr>
          <w:rFonts w:ascii="Times New Roman" w:hAnsi="Times New Roman"/>
        </w:rPr>
        <w:t xml:space="preserve">, str. </w:t>
      </w:r>
      <w:r w:rsidR="00C840A1">
        <w:rPr>
          <w:rFonts w:ascii="Times New Roman" w:hAnsi="Times New Roman"/>
        </w:rPr>
        <w:t>97</w:t>
      </w:r>
    </w:p>
  </w:footnote>
  <w:footnote w:id="19">
    <w:p w:rsidR="006C37F3" w:rsidRPr="00354988" w:rsidRDefault="006C37F3" w:rsidP="00AA5770">
      <w:pPr>
        <w:spacing w:line="240" w:lineRule="exact"/>
        <w:rPr>
          <w:rFonts w:asciiTheme="majorBidi" w:hAnsiTheme="majorBidi" w:cstheme="majorBidi"/>
          <w:sz w:val="20"/>
          <w:szCs w:val="20"/>
        </w:rPr>
      </w:pPr>
      <w:r w:rsidRPr="00354988">
        <w:rPr>
          <w:rStyle w:val="FootnoteReference"/>
          <w:sz w:val="20"/>
          <w:szCs w:val="20"/>
        </w:rPr>
        <w:footnoteRef/>
      </w:r>
      <w:r w:rsidRPr="00354988">
        <w:rPr>
          <w:sz w:val="20"/>
          <w:szCs w:val="20"/>
        </w:rPr>
        <w:t xml:space="preserve"> </w:t>
      </w:r>
      <w:r w:rsidRPr="00354988">
        <w:rPr>
          <w:rFonts w:asciiTheme="majorBidi" w:hAnsiTheme="majorBidi" w:cstheme="majorBidi"/>
          <w:sz w:val="20"/>
          <w:szCs w:val="20"/>
        </w:rPr>
        <w:t>Zamarovsky, Vojtech, Junaci antičkih mitova:Leksikon grčke i rimske mitologije, Školska knjiga, Zagreb, 1989.</w:t>
      </w:r>
      <w:r w:rsidR="00354988" w:rsidRPr="00354988">
        <w:rPr>
          <w:rFonts w:asciiTheme="majorBidi" w:hAnsiTheme="majorBidi" w:cstheme="majorBidi"/>
          <w:sz w:val="20"/>
          <w:szCs w:val="20"/>
        </w:rPr>
        <w:t>, str. 155.</w:t>
      </w:r>
    </w:p>
    <w:p w:rsidR="006C37F3" w:rsidRPr="00354988" w:rsidRDefault="006C37F3" w:rsidP="00AA5770">
      <w:pPr>
        <w:pStyle w:val="FootnoteText"/>
        <w:spacing w:line="240" w:lineRule="exact"/>
      </w:pPr>
    </w:p>
  </w:footnote>
  <w:footnote w:id="20">
    <w:p w:rsidR="00354988" w:rsidRPr="00354988" w:rsidRDefault="00354988" w:rsidP="00AA5770">
      <w:pPr>
        <w:pStyle w:val="FootnoteText"/>
        <w:spacing w:line="240" w:lineRule="exact"/>
      </w:pPr>
      <w:r w:rsidRPr="00354988">
        <w:rPr>
          <w:rStyle w:val="FootnoteReference"/>
        </w:rPr>
        <w:footnoteRef/>
      </w:r>
      <w:r w:rsidRPr="00354988">
        <w:t xml:space="preserve"> </w:t>
      </w:r>
      <w:r w:rsidRPr="00354988">
        <w:rPr>
          <w:rFonts w:ascii="Times New Roman" w:hAnsi="Times New Roman"/>
        </w:rPr>
        <w:t xml:space="preserve">Ibid, str. 161. </w:t>
      </w:r>
    </w:p>
  </w:footnote>
  <w:footnote w:id="21">
    <w:p w:rsidR="006C37F3" w:rsidRPr="006C37F3" w:rsidRDefault="006C37F3" w:rsidP="00AA5770">
      <w:pPr>
        <w:spacing w:line="240" w:lineRule="exact"/>
        <w:rPr>
          <w:rFonts w:asciiTheme="majorBidi" w:hAnsiTheme="majorBidi" w:cstheme="majorBidi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C37F3">
          <w:rPr>
            <w:rStyle w:val="Hyperlink"/>
            <w:rFonts w:asciiTheme="majorBidi" w:hAnsiTheme="majorBidi" w:cstheme="majorBidi"/>
            <w:sz w:val="24"/>
            <w:szCs w:val="24"/>
          </w:rPr>
          <w:t>http://recomparison.com/comparisons/101235/roman-mythology-vs-greek-mythology-ancient-mythologies-compared/</w:t>
        </w:r>
      </w:hyperlink>
    </w:p>
    <w:p w:rsidR="006C37F3" w:rsidRDefault="006C37F3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D2462"/>
    <w:multiLevelType w:val="hybridMultilevel"/>
    <w:tmpl w:val="5298EA2A"/>
    <w:lvl w:ilvl="0" w:tplc="B3507D5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B7F0CB9"/>
    <w:multiLevelType w:val="multilevel"/>
    <w:tmpl w:val="AD7AD2E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2EE"/>
    <w:rsid w:val="00016942"/>
    <w:rsid w:val="00031829"/>
    <w:rsid w:val="00033950"/>
    <w:rsid w:val="00041054"/>
    <w:rsid w:val="0004333C"/>
    <w:rsid w:val="00050394"/>
    <w:rsid w:val="00051FA3"/>
    <w:rsid w:val="00052C69"/>
    <w:rsid w:val="000710E3"/>
    <w:rsid w:val="000712C1"/>
    <w:rsid w:val="00077462"/>
    <w:rsid w:val="00081B5E"/>
    <w:rsid w:val="0009247E"/>
    <w:rsid w:val="000A1175"/>
    <w:rsid w:val="000B27FC"/>
    <w:rsid w:val="000C2C2F"/>
    <w:rsid w:val="000D1B98"/>
    <w:rsid w:val="000D4BF2"/>
    <w:rsid w:val="000E202D"/>
    <w:rsid w:val="000F0AEC"/>
    <w:rsid w:val="000F14FB"/>
    <w:rsid w:val="000F520A"/>
    <w:rsid w:val="0010186B"/>
    <w:rsid w:val="001020EF"/>
    <w:rsid w:val="00106568"/>
    <w:rsid w:val="0011724E"/>
    <w:rsid w:val="0012145E"/>
    <w:rsid w:val="001403FB"/>
    <w:rsid w:val="001472AA"/>
    <w:rsid w:val="00154B91"/>
    <w:rsid w:val="00162CA8"/>
    <w:rsid w:val="00163AA1"/>
    <w:rsid w:val="0017206F"/>
    <w:rsid w:val="00194604"/>
    <w:rsid w:val="001A6E6E"/>
    <w:rsid w:val="001C4691"/>
    <w:rsid w:val="001C4FDA"/>
    <w:rsid w:val="001C770A"/>
    <w:rsid w:val="001D57C7"/>
    <w:rsid w:val="00205F5D"/>
    <w:rsid w:val="002158DF"/>
    <w:rsid w:val="00226692"/>
    <w:rsid w:val="002268ED"/>
    <w:rsid w:val="00226BD8"/>
    <w:rsid w:val="0023361B"/>
    <w:rsid w:val="002337C6"/>
    <w:rsid w:val="002629B4"/>
    <w:rsid w:val="00274C57"/>
    <w:rsid w:val="0028306C"/>
    <w:rsid w:val="0028486A"/>
    <w:rsid w:val="00287AE3"/>
    <w:rsid w:val="0029667C"/>
    <w:rsid w:val="002A45E7"/>
    <w:rsid w:val="002C5B20"/>
    <w:rsid w:val="002D6218"/>
    <w:rsid w:val="002F7863"/>
    <w:rsid w:val="0030437F"/>
    <w:rsid w:val="00331BC3"/>
    <w:rsid w:val="00342B7B"/>
    <w:rsid w:val="00354988"/>
    <w:rsid w:val="00362331"/>
    <w:rsid w:val="00364843"/>
    <w:rsid w:val="00375702"/>
    <w:rsid w:val="003C1CF8"/>
    <w:rsid w:val="003E01CE"/>
    <w:rsid w:val="003E3ED7"/>
    <w:rsid w:val="003E5814"/>
    <w:rsid w:val="003E7330"/>
    <w:rsid w:val="004040A9"/>
    <w:rsid w:val="004441D5"/>
    <w:rsid w:val="00450BF1"/>
    <w:rsid w:val="00454EE9"/>
    <w:rsid w:val="00460662"/>
    <w:rsid w:val="004A1962"/>
    <w:rsid w:val="004B1321"/>
    <w:rsid w:val="004C28F6"/>
    <w:rsid w:val="004C3AC0"/>
    <w:rsid w:val="004D0551"/>
    <w:rsid w:val="004D251F"/>
    <w:rsid w:val="004F4973"/>
    <w:rsid w:val="0052500C"/>
    <w:rsid w:val="005265F4"/>
    <w:rsid w:val="00534FF4"/>
    <w:rsid w:val="00535B07"/>
    <w:rsid w:val="00563335"/>
    <w:rsid w:val="0057598D"/>
    <w:rsid w:val="00581434"/>
    <w:rsid w:val="005A586A"/>
    <w:rsid w:val="005D4FFF"/>
    <w:rsid w:val="005E7631"/>
    <w:rsid w:val="005F2342"/>
    <w:rsid w:val="00602897"/>
    <w:rsid w:val="00603465"/>
    <w:rsid w:val="00604621"/>
    <w:rsid w:val="00620AB2"/>
    <w:rsid w:val="00624D3E"/>
    <w:rsid w:val="00624DEC"/>
    <w:rsid w:val="00624E75"/>
    <w:rsid w:val="00641CB8"/>
    <w:rsid w:val="006469EE"/>
    <w:rsid w:val="00647690"/>
    <w:rsid w:val="00662260"/>
    <w:rsid w:val="0066473C"/>
    <w:rsid w:val="00664CC5"/>
    <w:rsid w:val="0066704C"/>
    <w:rsid w:val="00671E78"/>
    <w:rsid w:val="00675996"/>
    <w:rsid w:val="0069231D"/>
    <w:rsid w:val="006A0012"/>
    <w:rsid w:val="006A14F6"/>
    <w:rsid w:val="006A583B"/>
    <w:rsid w:val="006B6FB1"/>
    <w:rsid w:val="006C0896"/>
    <w:rsid w:val="006C0E19"/>
    <w:rsid w:val="006C37F3"/>
    <w:rsid w:val="006D6F8D"/>
    <w:rsid w:val="006F1621"/>
    <w:rsid w:val="006F17C4"/>
    <w:rsid w:val="006F2D44"/>
    <w:rsid w:val="006F31C3"/>
    <w:rsid w:val="00712E21"/>
    <w:rsid w:val="00714BF7"/>
    <w:rsid w:val="007211B9"/>
    <w:rsid w:val="007240EC"/>
    <w:rsid w:val="00730A77"/>
    <w:rsid w:val="0075344A"/>
    <w:rsid w:val="00760831"/>
    <w:rsid w:val="00763CCA"/>
    <w:rsid w:val="00767AB8"/>
    <w:rsid w:val="00770E23"/>
    <w:rsid w:val="0079536E"/>
    <w:rsid w:val="00797F09"/>
    <w:rsid w:val="007B30BD"/>
    <w:rsid w:val="007B3EEC"/>
    <w:rsid w:val="007B5658"/>
    <w:rsid w:val="007C65A7"/>
    <w:rsid w:val="007D078E"/>
    <w:rsid w:val="007D1050"/>
    <w:rsid w:val="007E1F22"/>
    <w:rsid w:val="007F04E0"/>
    <w:rsid w:val="007F2AC8"/>
    <w:rsid w:val="00800A23"/>
    <w:rsid w:val="00816F9F"/>
    <w:rsid w:val="008270BC"/>
    <w:rsid w:val="00835918"/>
    <w:rsid w:val="008523FA"/>
    <w:rsid w:val="00853A77"/>
    <w:rsid w:val="008566DF"/>
    <w:rsid w:val="00856D17"/>
    <w:rsid w:val="00861BDE"/>
    <w:rsid w:val="00873EDF"/>
    <w:rsid w:val="00876CBE"/>
    <w:rsid w:val="00890F6D"/>
    <w:rsid w:val="008C3977"/>
    <w:rsid w:val="008D110A"/>
    <w:rsid w:val="008D4227"/>
    <w:rsid w:val="008E57CB"/>
    <w:rsid w:val="008F34A0"/>
    <w:rsid w:val="008F6620"/>
    <w:rsid w:val="00912D85"/>
    <w:rsid w:val="00932BD9"/>
    <w:rsid w:val="00960B12"/>
    <w:rsid w:val="00964345"/>
    <w:rsid w:val="009727AB"/>
    <w:rsid w:val="00982B4D"/>
    <w:rsid w:val="00985ADA"/>
    <w:rsid w:val="00994E6E"/>
    <w:rsid w:val="009A00CE"/>
    <w:rsid w:val="009C1825"/>
    <w:rsid w:val="009D0E61"/>
    <w:rsid w:val="009F1692"/>
    <w:rsid w:val="00A03E35"/>
    <w:rsid w:val="00A067C9"/>
    <w:rsid w:val="00A12B24"/>
    <w:rsid w:val="00A24623"/>
    <w:rsid w:val="00A33FEE"/>
    <w:rsid w:val="00A5117E"/>
    <w:rsid w:val="00A52257"/>
    <w:rsid w:val="00A5696D"/>
    <w:rsid w:val="00A61485"/>
    <w:rsid w:val="00A805F3"/>
    <w:rsid w:val="00A81635"/>
    <w:rsid w:val="00A82CB5"/>
    <w:rsid w:val="00A830FC"/>
    <w:rsid w:val="00A850E4"/>
    <w:rsid w:val="00A901CC"/>
    <w:rsid w:val="00AA5770"/>
    <w:rsid w:val="00AB2C88"/>
    <w:rsid w:val="00AB3823"/>
    <w:rsid w:val="00AC496D"/>
    <w:rsid w:val="00AC70B9"/>
    <w:rsid w:val="00AD0E5C"/>
    <w:rsid w:val="00AE56DC"/>
    <w:rsid w:val="00AF4686"/>
    <w:rsid w:val="00B00554"/>
    <w:rsid w:val="00B04AAD"/>
    <w:rsid w:val="00B14C98"/>
    <w:rsid w:val="00B21B9C"/>
    <w:rsid w:val="00B2410D"/>
    <w:rsid w:val="00B312EE"/>
    <w:rsid w:val="00B369B4"/>
    <w:rsid w:val="00B40627"/>
    <w:rsid w:val="00B41FDA"/>
    <w:rsid w:val="00B45069"/>
    <w:rsid w:val="00B53812"/>
    <w:rsid w:val="00B70A53"/>
    <w:rsid w:val="00B7684F"/>
    <w:rsid w:val="00B81C3A"/>
    <w:rsid w:val="00B90AF4"/>
    <w:rsid w:val="00B92B6F"/>
    <w:rsid w:val="00BA6F9A"/>
    <w:rsid w:val="00BB4ED4"/>
    <w:rsid w:val="00BC24C9"/>
    <w:rsid w:val="00BD048B"/>
    <w:rsid w:val="00BD2977"/>
    <w:rsid w:val="00BD47D2"/>
    <w:rsid w:val="00BE0706"/>
    <w:rsid w:val="00BE70B4"/>
    <w:rsid w:val="00BE7CB6"/>
    <w:rsid w:val="00BF7F56"/>
    <w:rsid w:val="00C11BA8"/>
    <w:rsid w:val="00C46537"/>
    <w:rsid w:val="00C6720E"/>
    <w:rsid w:val="00C7226B"/>
    <w:rsid w:val="00C76A27"/>
    <w:rsid w:val="00C83BCD"/>
    <w:rsid w:val="00C840A1"/>
    <w:rsid w:val="00C90D06"/>
    <w:rsid w:val="00CB0084"/>
    <w:rsid w:val="00CB076A"/>
    <w:rsid w:val="00CB2F8F"/>
    <w:rsid w:val="00CC3DD4"/>
    <w:rsid w:val="00CF2351"/>
    <w:rsid w:val="00CF29A9"/>
    <w:rsid w:val="00CF3DC8"/>
    <w:rsid w:val="00CF530F"/>
    <w:rsid w:val="00D22C92"/>
    <w:rsid w:val="00D475A4"/>
    <w:rsid w:val="00D500B5"/>
    <w:rsid w:val="00D60C85"/>
    <w:rsid w:val="00D621AC"/>
    <w:rsid w:val="00D62773"/>
    <w:rsid w:val="00D765D3"/>
    <w:rsid w:val="00D8223E"/>
    <w:rsid w:val="00D86D94"/>
    <w:rsid w:val="00D87DA8"/>
    <w:rsid w:val="00D97DA7"/>
    <w:rsid w:val="00DA3E8E"/>
    <w:rsid w:val="00DC3FCB"/>
    <w:rsid w:val="00DD0EE7"/>
    <w:rsid w:val="00DD5FAF"/>
    <w:rsid w:val="00DE7748"/>
    <w:rsid w:val="00DF0B1C"/>
    <w:rsid w:val="00DF5BDB"/>
    <w:rsid w:val="00E13DA9"/>
    <w:rsid w:val="00E1422C"/>
    <w:rsid w:val="00E24B9A"/>
    <w:rsid w:val="00E270E6"/>
    <w:rsid w:val="00E310C3"/>
    <w:rsid w:val="00E429E3"/>
    <w:rsid w:val="00E53CE7"/>
    <w:rsid w:val="00E61125"/>
    <w:rsid w:val="00E662A7"/>
    <w:rsid w:val="00E84ACC"/>
    <w:rsid w:val="00E90A82"/>
    <w:rsid w:val="00E92D39"/>
    <w:rsid w:val="00EB7E8B"/>
    <w:rsid w:val="00EC0295"/>
    <w:rsid w:val="00ED6C58"/>
    <w:rsid w:val="00F00A98"/>
    <w:rsid w:val="00F046A2"/>
    <w:rsid w:val="00F06FD7"/>
    <w:rsid w:val="00F1585A"/>
    <w:rsid w:val="00F23ECE"/>
    <w:rsid w:val="00F378B7"/>
    <w:rsid w:val="00F37EF6"/>
    <w:rsid w:val="00F51B17"/>
    <w:rsid w:val="00F52465"/>
    <w:rsid w:val="00F66C2A"/>
    <w:rsid w:val="00F70DAC"/>
    <w:rsid w:val="00F7299F"/>
    <w:rsid w:val="00F86ACA"/>
    <w:rsid w:val="00F9226C"/>
    <w:rsid w:val="00F95329"/>
    <w:rsid w:val="00FC1190"/>
    <w:rsid w:val="00FC1F81"/>
    <w:rsid w:val="00FD05B1"/>
    <w:rsid w:val="00FE1A21"/>
    <w:rsid w:val="00FE4F79"/>
    <w:rsid w:val="00FE6D3D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702"/>
    <w:rPr>
      <w:color w:val="0000FF" w:themeColor="hyperlink"/>
      <w:u w:val="single"/>
    </w:rPr>
  </w:style>
  <w:style w:type="character" w:customStyle="1" w:styleId="a">
    <w:name w:val="a"/>
    <w:basedOn w:val="DefaultParagraphFont"/>
    <w:rsid w:val="005D4FFF"/>
  </w:style>
  <w:style w:type="paragraph" w:styleId="FootnoteText">
    <w:name w:val="footnote text"/>
    <w:basedOn w:val="Normal"/>
    <w:link w:val="FootnoteTextChar"/>
    <w:semiHidden/>
    <w:rsid w:val="00662260"/>
    <w:pPr>
      <w:spacing w:after="0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662260"/>
    <w:rPr>
      <w:rFonts w:ascii="Calibri" w:eastAsia="Times New Roman" w:hAnsi="Calibri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semiHidden/>
    <w:rsid w:val="00662260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662260"/>
    <w:rPr>
      <w:rFonts w:ascii="Times New Roman" w:hAnsi="Times New Roman" w:cs="Times New Roman" w:hint="default"/>
    </w:rPr>
  </w:style>
  <w:style w:type="character" w:styleId="Emphasis">
    <w:name w:val="Emphasis"/>
    <w:basedOn w:val="DefaultParagraphFont"/>
    <w:uiPriority w:val="20"/>
    <w:qFormat/>
    <w:rsid w:val="000F0AEC"/>
    <w:rPr>
      <w:i/>
      <w:iCs/>
    </w:rPr>
  </w:style>
  <w:style w:type="paragraph" w:styleId="NormalWeb">
    <w:name w:val="Normal (Web)"/>
    <w:basedOn w:val="Normal"/>
    <w:uiPriority w:val="99"/>
    <w:unhideWhenUsed/>
    <w:rsid w:val="000F0A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4B132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321"/>
  </w:style>
  <w:style w:type="paragraph" w:styleId="Footer">
    <w:name w:val="footer"/>
    <w:basedOn w:val="Normal"/>
    <w:link w:val="FooterChar"/>
    <w:uiPriority w:val="99"/>
    <w:unhideWhenUsed/>
    <w:rsid w:val="004B132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Kultura" TargetMode="External"/><Relationship Id="rId13" Type="http://schemas.openxmlformats.org/officeDocument/2006/relationships/hyperlink" Target="http://bs.wikipedia.org/wiki/Svemir" TargetMode="External"/><Relationship Id="rId18" Type="http://schemas.openxmlformats.org/officeDocument/2006/relationships/hyperlink" Target="http://hr.wikipedia.org/w/index.php?title=Gesta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elium.com/items/1172195-a-look-at-the-differences-and-similarities-between-greek-and-roman-go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r.wikipedia.org/wiki/Bog" TargetMode="External"/><Relationship Id="rId17" Type="http://schemas.openxmlformats.org/officeDocument/2006/relationships/hyperlink" Target="http://hr.wikipedia.org/w/index.php?title=Pravilo&amp;action=edit&amp;redlink=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s.wikipedia.org/w/index.php?title=San&amp;action=edit&amp;redlink=1" TargetMode="External"/><Relationship Id="rId20" Type="http://schemas.openxmlformats.org/officeDocument/2006/relationships/hyperlink" Target="http://recomparison.com/comparisons/101235/roman-mythology-vs-greek-mythology-ancient-mythologies-compare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r.wikipedia.org/wiki/Mitovi_o_stvaranj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s.wikipedia.org/wiki/Simboliza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hr.wikipedia.org/wiki/Svemir" TargetMode="External"/><Relationship Id="rId19" Type="http://schemas.openxmlformats.org/officeDocument/2006/relationships/hyperlink" Target="http://hr.wikipedia.org/wiki/Religi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r.wikipedia.org/wiki/Civilizacija" TargetMode="External"/><Relationship Id="rId14" Type="http://schemas.openxmlformats.org/officeDocument/2006/relationships/hyperlink" Target="http://bs.wikipedia.org/wiki/Du%C5%A1a" TargetMode="External"/><Relationship Id="rId22" Type="http://schemas.openxmlformats.org/officeDocument/2006/relationships/hyperlink" Target="http://www.maturski.org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comparison.com/comparisons/101235/roman-mythology-vs-greek-mythology-ancient-mythologies-compa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FB39-5287-4E7B-83D6-4D716EC0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Sličnosti i kontrasti u antičkoj mitologiji, religiji i kulturi</dc:title>
  <dc:creator>BsR</dc:creator>
  <cp:lastModifiedBy>voodoo</cp:lastModifiedBy>
  <cp:revision>2</cp:revision>
  <dcterms:created xsi:type="dcterms:W3CDTF">2014-01-07T22:53:00Z</dcterms:created>
  <dcterms:modified xsi:type="dcterms:W3CDTF">2014-01-07T22:53:00Z</dcterms:modified>
</cp:coreProperties>
</file>