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5E" w:rsidRDefault="00A0435E" w:rsidP="00A0435E">
      <w:pPr>
        <w:rPr>
          <w:rFonts w:ascii="Times New Roman" w:hAnsi="Times New Roman" w:cs="Times New Roman"/>
          <w:sz w:val="28"/>
          <w:szCs w:val="28"/>
        </w:rPr>
      </w:pPr>
    </w:p>
    <w:p w:rsidR="0007069A" w:rsidRDefault="0007069A" w:rsidP="00A0435E">
      <w:pPr>
        <w:jc w:val="center"/>
        <w:rPr>
          <w:rFonts w:ascii="Times New Roman" w:hAnsi="Times New Roman" w:cs="Times New Roman"/>
          <w:sz w:val="28"/>
          <w:szCs w:val="28"/>
        </w:rPr>
      </w:pPr>
      <w:r>
        <w:rPr>
          <w:rFonts w:ascii="Times New Roman" w:hAnsi="Times New Roman" w:cs="Times New Roman"/>
          <w:sz w:val="28"/>
          <w:szCs w:val="28"/>
        </w:rPr>
        <w:t>Sadržaj</w:t>
      </w:r>
      <w:r w:rsidR="00B647E9">
        <w:rPr>
          <w:rFonts w:ascii="Times New Roman" w:hAnsi="Times New Roman" w:cs="Times New Roman"/>
          <w:sz w:val="28"/>
          <w:szCs w:val="28"/>
        </w:rPr>
        <w:t>:</w:t>
      </w:r>
    </w:p>
    <w:p w:rsidR="00517B87" w:rsidRDefault="00517B87" w:rsidP="00B647E9">
      <w:pPr>
        <w:jc w:val="both"/>
        <w:rPr>
          <w:rFonts w:ascii="Times New Roman" w:hAnsi="Times New Roman" w:cs="Times New Roman"/>
          <w:sz w:val="28"/>
          <w:szCs w:val="28"/>
        </w:rPr>
      </w:pPr>
    </w:p>
    <w:p w:rsidR="00B647E9" w:rsidRDefault="00B647E9" w:rsidP="00B647E9">
      <w:pPr>
        <w:jc w:val="both"/>
        <w:rPr>
          <w:rFonts w:ascii="Times New Roman" w:hAnsi="Times New Roman" w:cs="Times New Roman"/>
          <w:sz w:val="28"/>
          <w:szCs w:val="28"/>
        </w:rPr>
      </w:pPr>
      <w:r>
        <w:rPr>
          <w:rFonts w:ascii="Times New Roman" w:hAnsi="Times New Roman" w:cs="Times New Roman"/>
          <w:sz w:val="28"/>
          <w:szCs w:val="28"/>
        </w:rPr>
        <w:t>Babezioza pasa .....................................................................................................2</w:t>
      </w:r>
    </w:p>
    <w:p w:rsidR="00AF2C04" w:rsidRDefault="00AF2C04" w:rsidP="00B647E9">
      <w:pPr>
        <w:jc w:val="both"/>
        <w:rPr>
          <w:rFonts w:ascii="Times New Roman" w:hAnsi="Times New Roman" w:cs="Times New Roman"/>
          <w:sz w:val="28"/>
          <w:szCs w:val="28"/>
        </w:rPr>
      </w:pPr>
      <w:r>
        <w:rPr>
          <w:rFonts w:ascii="Times New Roman" w:hAnsi="Times New Roman" w:cs="Times New Roman"/>
          <w:sz w:val="28"/>
          <w:szCs w:val="28"/>
        </w:rPr>
        <w:t>Etiologija i epizotiologija</w:t>
      </w:r>
      <w:r w:rsidR="005379D4">
        <w:rPr>
          <w:rFonts w:ascii="Times New Roman" w:hAnsi="Times New Roman" w:cs="Times New Roman"/>
          <w:sz w:val="28"/>
          <w:szCs w:val="28"/>
        </w:rPr>
        <w:t>................................................................................2</w:t>
      </w:r>
    </w:p>
    <w:p w:rsidR="00B647E9" w:rsidRDefault="00B647E9" w:rsidP="00B647E9">
      <w:pPr>
        <w:jc w:val="both"/>
        <w:rPr>
          <w:rFonts w:ascii="Times New Roman" w:hAnsi="Times New Roman" w:cs="Times New Roman"/>
          <w:sz w:val="28"/>
          <w:szCs w:val="28"/>
        </w:rPr>
      </w:pPr>
      <w:r>
        <w:rPr>
          <w:rFonts w:ascii="Times New Roman" w:hAnsi="Times New Roman" w:cs="Times New Roman"/>
          <w:sz w:val="28"/>
          <w:szCs w:val="28"/>
        </w:rPr>
        <w:t>Patogeneza .....................................................................................................5</w:t>
      </w:r>
    </w:p>
    <w:p w:rsidR="00AF2C04" w:rsidRDefault="00AF2C04" w:rsidP="00B647E9">
      <w:pPr>
        <w:jc w:val="both"/>
        <w:rPr>
          <w:rFonts w:ascii="Times New Roman" w:hAnsi="Times New Roman" w:cs="Times New Roman"/>
          <w:sz w:val="28"/>
          <w:szCs w:val="28"/>
        </w:rPr>
      </w:pPr>
      <w:r>
        <w:rPr>
          <w:rFonts w:ascii="Times New Roman" w:hAnsi="Times New Roman" w:cs="Times New Roman"/>
          <w:sz w:val="28"/>
          <w:szCs w:val="28"/>
        </w:rPr>
        <w:t>Pato</w:t>
      </w:r>
      <w:r w:rsidR="00FA4BFB">
        <w:rPr>
          <w:rFonts w:ascii="Times New Roman" w:hAnsi="Times New Roman" w:cs="Times New Roman"/>
          <w:sz w:val="28"/>
          <w:szCs w:val="28"/>
        </w:rPr>
        <w:t>loško-</w:t>
      </w:r>
      <w:r>
        <w:rPr>
          <w:rFonts w:ascii="Times New Roman" w:hAnsi="Times New Roman" w:cs="Times New Roman"/>
          <w:sz w:val="28"/>
          <w:szCs w:val="28"/>
        </w:rPr>
        <w:t>anatomske promene</w:t>
      </w:r>
      <w:r w:rsidR="006F4DB1">
        <w:rPr>
          <w:rFonts w:ascii="Times New Roman" w:hAnsi="Times New Roman" w:cs="Times New Roman"/>
          <w:sz w:val="28"/>
          <w:szCs w:val="28"/>
        </w:rPr>
        <w:t>......................................................................5</w:t>
      </w:r>
    </w:p>
    <w:p w:rsidR="00B647E9" w:rsidRDefault="00B647E9" w:rsidP="00B647E9">
      <w:pPr>
        <w:jc w:val="both"/>
        <w:rPr>
          <w:rFonts w:ascii="Times New Roman" w:hAnsi="Times New Roman" w:cs="Times New Roman"/>
          <w:sz w:val="28"/>
          <w:szCs w:val="28"/>
        </w:rPr>
      </w:pPr>
      <w:r>
        <w:rPr>
          <w:rFonts w:ascii="Times New Roman" w:hAnsi="Times New Roman" w:cs="Times New Roman"/>
          <w:sz w:val="28"/>
          <w:szCs w:val="28"/>
        </w:rPr>
        <w:t>Klinička slika .................................................................................................5</w:t>
      </w:r>
    </w:p>
    <w:p w:rsidR="00B647E9" w:rsidRDefault="00B647E9" w:rsidP="00B647E9">
      <w:pPr>
        <w:jc w:val="both"/>
        <w:rPr>
          <w:rFonts w:ascii="Times New Roman" w:hAnsi="Times New Roman" w:cs="Times New Roman"/>
          <w:sz w:val="28"/>
          <w:szCs w:val="28"/>
        </w:rPr>
      </w:pPr>
      <w:r>
        <w:rPr>
          <w:rFonts w:ascii="Times New Roman" w:hAnsi="Times New Roman" w:cs="Times New Roman"/>
          <w:sz w:val="28"/>
          <w:szCs w:val="28"/>
        </w:rPr>
        <w:t>Dijagnoza ......................................................................................................6</w:t>
      </w:r>
    </w:p>
    <w:p w:rsidR="00B647E9" w:rsidRDefault="00B647E9" w:rsidP="00B647E9">
      <w:pPr>
        <w:jc w:val="both"/>
        <w:rPr>
          <w:rFonts w:ascii="Times New Roman" w:hAnsi="Times New Roman" w:cs="Times New Roman"/>
          <w:sz w:val="28"/>
          <w:szCs w:val="28"/>
        </w:rPr>
      </w:pPr>
      <w:r>
        <w:rPr>
          <w:rFonts w:ascii="Times New Roman" w:hAnsi="Times New Roman" w:cs="Times New Roman"/>
          <w:sz w:val="28"/>
          <w:szCs w:val="28"/>
        </w:rPr>
        <w:t>Terapija .........................................................................................................6</w:t>
      </w:r>
    </w:p>
    <w:p w:rsidR="00B647E9" w:rsidRDefault="00517B87" w:rsidP="00B647E9">
      <w:pPr>
        <w:jc w:val="both"/>
        <w:rPr>
          <w:rFonts w:ascii="Times New Roman" w:hAnsi="Times New Roman" w:cs="Times New Roman"/>
          <w:sz w:val="28"/>
          <w:szCs w:val="28"/>
        </w:rPr>
      </w:pPr>
      <w:r>
        <w:rPr>
          <w:rFonts w:ascii="Times New Roman" w:hAnsi="Times New Roman" w:cs="Times New Roman"/>
          <w:sz w:val="28"/>
          <w:szCs w:val="28"/>
        </w:rPr>
        <w:t>Profilaksa ......................................................................................................6</w:t>
      </w:r>
    </w:p>
    <w:p w:rsidR="00517B87" w:rsidRDefault="00517B87" w:rsidP="00B647E9">
      <w:pPr>
        <w:jc w:val="both"/>
        <w:rPr>
          <w:rFonts w:ascii="Times New Roman" w:hAnsi="Times New Roman" w:cs="Times New Roman"/>
          <w:sz w:val="28"/>
          <w:szCs w:val="28"/>
        </w:rPr>
      </w:pPr>
      <w:r>
        <w:rPr>
          <w:rFonts w:ascii="Times New Roman" w:hAnsi="Times New Roman" w:cs="Times New Roman"/>
          <w:sz w:val="28"/>
          <w:szCs w:val="28"/>
        </w:rPr>
        <w:t>Literatura .......................................................................................................7</w:t>
      </w:r>
    </w:p>
    <w:p w:rsidR="00B647E9" w:rsidRDefault="00B647E9" w:rsidP="00B647E9">
      <w:pPr>
        <w:jc w:val="both"/>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07069A" w:rsidRDefault="0007069A" w:rsidP="0007069A">
      <w:pPr>
        <w:jc w:val="center"/>
        <w:rPr>
          <w:rFonts w:ascii="Times New Roman" w:hAnsi="Times New Roman" w:cs="Times New Roman"/>
          <w:sz w:val="28"/>
          <w:szCs w:val="28"/>
        </w:rPr>
      </w:pPr>
    </w:p>
    <w:p w:rsidR="00772BC2" w:rsidRDefault="00E43A47" w:rsidP="00772BC2">
      <w:pPr>
        <w:jc w:val="center"/>
        <w:rPr>
          <w:sz w:val="28"/>
          <w:szCs w:val="28"/>
        </w:rPr>
      </w:pPr>
      <w:hyperlink r:id="rId8" w:history="1">
        <w:r w:rsidR="00772BC2">
          <w:rPr>
            <w:rStyle w:val="Hyperlink"/>
            <w:sz w:val="28"/>
            <w:szCs w:val="28"/>
          </w:rPr>
          <w:t>www.</w:t>
        </w:r>
        <w:r w:rsidR="00D03BBF">
          <w:rPr>
            <w:rStyle w:val="Hyperlink"/>
            <w:sz w:val="28"/>
            <w:szCs w:val="28"/>
          </w:rPr>
          <w:t>maturski.org</w:t>
        </w:r>
      </w:hyperlink>
    </w:p>
    <w:p w:rsidR="0007069A" w:rsidRDefault="0007069A" w:rsidP="0007069A">
      <w:pPr>
        <w:jc w:val="center"/>
        <w:rPr>
          <w:rFonts w:ascii="Times New Roman" w:hAnsi="Times New Roman" w:cs="Times New Roman"/>
          <w:sz w:val="28"/>
          <w:szCs w:val="28"/>
        </w:rPr>
      </w:pPr>
    </w:p>
    <w:p w:rsidR="00F436EA" w:rsidRDefault="00F436EA" w:rsidP="00F436EA">
      <w:pPr>
        <w:rPr>
          <w:rFonts w:ascii="Times New Roman" w:hAnsi="Times New Roman" w:cs="Times New Roman"/>
          <w:sz w:val="28"/>
          <w:szCs w:val="28"/>
        </w:rPr>
      </w:pPr>
    </w:p>
    <w:p w:rsidR="00370B07" w:rsidRDefault="00447AA6" w:rsidP="00F436EA">
      <w:pPr>
        <w:jc w:val="center"/>
        <w:rPr>
          <w:rFonts w:ascii="Times New Roman" w:hAnsi="Times New Roman" w:cs="Times New Roman"/>
          <w:sz w:val="28"/>
          <w:szCs w:val="28"/>
        </w:rPr>
      </w:pPr>
      <w:r w:rsidRPr="00B406A8">
        <w:rPr>
          <w:rFonts w:ascii="Times New Roman" w:hAnsi="Times New Roman" w:cs="Times New Roman"/>
          <w:sz w:val="28"/>
          <w:szCs w:val="28"/>
        </w:rPr>
        <w:t>BABEZIOZA PASA</w:t>
      </w:r>
    </w:p>
    <w:p w:rsidR="002C6B49" w:rsidRPr="00793D1D" w:rsidRDefault="002C6B49" w:rsidP="006F4DB1">
      <w:pPr>
        <w:ind w:firstLine="708"/>
        <w:jc w:val="both"/>
        <w:rPr>
          <w:rFonts w:ascii="Times New Roman" w:hAnsi="Times New Roman" w:cs="Times New Roman"/>
          <w:i/>
          <w:sz w:val="24"/>
          <w:szCs w:val="24"/>
        </w:rPr>
      </w:pPr>
      <w:r w:rsidRPr="006F4DB1">
        <w:rPr>
          <w:rFonts w:ascii="Times New Roman" w:hAnsi="Times New Roman" w:cs="Times New Roman"/>
          <w:b/>
          <w:sz w:val="24"/>
          <w:szCs w:val="24"/>
        </w:rPr>
        <w:t>Ba</w:t>
      </w:r>
      <w:r w:rsidR="006F4DB1" w:rsidRPr="006F4DB1">
        <w:rPr>
          <w:rFonts w:ascii="Times New Roman" w:hAnsi="Times New Roman" w:cs="Times New Roman"/>
          <w:b/>
          <w:sz w:val="24"/>
          <w:szCs w:val="24"/>
        </w:rPr>
        <w:t>b</w:t>
      </w:r>
      <w:r w:rsidRPr="006F4DB1">
        <w:rPr>
          <w:rFonts w:ascii="Times New Roman" w:hAnsi="Times New Roman" w:cs="Times New Roman"/>
          <w:b/>
          <w:sz w:val="24"/>
          <w:szCs w:val="24"/>
        </w:rPr>
        <w:t>ezioza pasa</w:t>
      </w:r>
      <w:r w:rsidRPr="00AC2749">
        <w:rPr>
          <w:rFonts w:ascii="Times New Roman" w:hAnsi="Times New Roman" w:cs="Times New Roman"/>
          <w:sz w:val="24"/>
          <w:szCs w:val="24"/>
        </w:rPr>
        <w:t xml:space="preserve"> predstavlja često sezonsko oboljenje pasa iza</w:t>
      </w:r>
      <w:r w:rsidR="00A4446B">
        <w:rPr>
          <w:rFonts w:ascii="Times New Roman" w:hAnsi="Times New Roman" w:cs="Times New Roman"/>
          <w:sz w:val="24"/>
          <w:szCs w:val="24"/>
        </w:rPr>
        <w:t xml:space="preserve">zvana protozoama </w:t>
      </w:r>
      <w:r w:rsidR="00A4446B" w:rsidRPr="00793D1D">
        <w:rPr>
          <w:rFonts w:ascii="Times New Roman" w:hAnsi="Times New Roman" w:cs="Times New Roman"/>
          <w:b/>
          <w:sz w:val="24"/>
          <w:szCs w:val="24"/>
        </w:rPr>
        <w:t>B. canis, B gib</w:t>
      </w:r>
      <w:r w:rsidRPr="00793D1D">
        <w:rPr>
          <w:rFonts w:ascii="Times New Roman" w:hAnsi="Times New Roman" w:cs="Times New Roman"/>
          <w:b/>
          <w:sz w:val="24"/>
          <w:szCs w:val="24"/>
        </w:rPr>
        <w:t xml:space="preserve">soni </w:t>
      </w:r>
      <w:r w:rsidRPr="00AC2749">
        <w:rPr>
          <w:rFonts w:ascii="Times New Roman" w:hAnsi="Times New Roman" w:cs="Times New Roman"/>
          <w:sz w:val="24"/>
          <w:szCs w:val="24"/>
        </w:rPr>
        <w:t>koje karakteriše</w:t>
      </w:r>
      <w:r w:rsidR="00793D1D">
        <w:rPr>
          <w:rFonts w:ascii="Times New Roman" w:hAnsi="Times New Roman" w:cs="Times New Roman"/>
          <w:sz w:val="24"/>
          <w:szCs w:val="24"/>
        </w:rPr>
        <w:t>:</w:t>
      </w:r>
      <w:r w:rsidRPr="00AC2749">
        <w:rPr>
          <w:rFonts w:ascii="Times New Roman" w:hAnsi="Times New Roman" w:cs="Times New Roman"/>
          <w:sz w:val="24"/>
          <w:szCs w:val="24"/>
        </w:rPr>
        <w:t xml:space="preserve"> </w:t>
      </w:r>
      <w:r w:rsidRPr="00793D1D">
        <w:rPr>
          <w:rFonts w:ascii="Times New Roman" w:hAnsi="Times New Roman" w:cs="Times New Roman"/>
          <w:i/>
          <w:sz w:val="24"/>
          <w:szCs w:val="24"/>
        </w:rPr>
        <w:t>opšta slabost, povišena temperatura</w:t>
      </w:r>
      <w:r w:rsidR="00AC2749" w:rsidRPr="00793D1D">
        <w:rPr>
          <w:rFonts w:ascii="Times New Roman" w:hAnsi="Times New Roman" w:cs="Times New Roman"/>
          <w:i/>
          <w:sz w:val="24"/>
          <w:szCs w:val="24"/>
        </w:rPr>
        <w:t>,</w:t>
      </w:r>
      <w:r w:rsidRPr="00793D1D">
        <w:rPr>
          <w:rFonts w:ascii="Times New Roman" w:hAnsi="Times New Roman" w:cs="Times New Roman"/>
          <w:i/>
          <w:sz w:val="24"/>
          <w:szCs w:val="24"/>
        </w:rPr>
        <w:t xml:space="preserve"> </w:t>
      </w:r>
      <w:r w:rsidR="00AC2749" w:rsidRPr="00793D1D">
        <w:rPr>
          <w:rFonts w:ascii="Times New Roman" w:hAnsi="Times New Roman" w:cs="Times New Roman"/>
          <w:i/>
          <w:sz w:val="24"/>
          <w:szCs w:val="24"/>
        </w:rPr>
        <w:t>anemija, hemoglobinurija, ikterus.</w:t>
      </w:r>
    </w:p>
    <w:p w:rsidR="00DF3F7A" w:rsidRDefault="00DF3F7A" w:rsidP="00AC2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ETIOLOGIJA</w:t>
      </w:r>
    </w:p>
    <w:p w:rsidR="00DF3F7A" w:rsidRDefault="00DF3F7A" w:rsidP="00DF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DF3F7A" w:rsidRPr="009E43FC" w:rsidRDefault="00FA4BFB" w:rsidP="00DF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sidR="00DF3F7A">
        <w:rPr>
          <w:rFonts w:ascii="Times New Roman" w:eastAsia="Times New Roman" w:hAnsi="Times New Roman" w:cs="Times New Roman"/>
          <w:sz w:val="24"/>
          <w:szCs w:val="24"/>
        </w:rPr>
        <w:t>Uzročnik oboljenja</w:t>
      </w:r>
      <w:r w:rsidR="007F16C9">
        <w:rPr>
          <w:rFonts w:ascii="Times New Roman" w:eastAsia="Times New Roman" w:hAnsi="Times New Roman" w:cs="Times New Roman"/>
          <w:sz w:val="24"/>
          <w:szCs w:val="24"/>
        </w:rPr>
        <w:t xml:space="preserve"> kod pasa</w:t>
      </w:r>
      <w:r w:rsidR="00DF3F7A">
        <w:rPr>
          <w:rFonts w:ascii="Times New Roman" w:eastAsia="Times New Roman" w:hAnsi="Times New Roman" w:cs="Times New Roman"/>
          <w:sz w:val="24"/>
          <w:szCs w:val="24"/>
        </w:rPr>
        <w:t xml:space="preserve"> je </w:t>
      </w:r>
      <w:r w:rsidR="00DF3F7A" w:rsidRPr="009E43FC">
        <w:rPr>
          <w:rFonts w:ascii="Times New Roman" w:eastAsia="Times New Roman" w:hAnsi="Times New Roman" w:cs="Times New Roman"/>
          <w:b/>
          <w:i/>
          <w:sz w:val="24"/>
          <w:szCs w:val="24"/>
        </w:rPr>
        <w:t>B. canis</w:t>
      </w:r>
      <w:r w:rsidR="00DF3F7A">
        <w:rPr>
          <w:rFonts w:ascii="Times New Roman" w:eastAsia="Times New Roman" w:hAnsi="Times New Roman" w:cs="Times New Roman"/>
          <w:sz w:val="24"/>
          <w:szCs w:val="24"/>
        </w:rPr>
        <w:t>.</w:t>
      </w:r>
      <w:r w:rsidR="007F16C9">
        <w:rPr>
          <w:rFonts w:ascii="Times New Roman" w:eastAsia="Times New Roman" w:hAnsi="Times New Roman" w:cs="Times New Roman"/>
          <w:sz w:val="24"/>
          <w:szCs w:val="24"/>
        </w:rPr>
        <w:t xml:space="preserve"> Pored </w:t>
      </w:r>
      <w:r w:rsidR="007F16C9" w:rsidRPr="001D0CB1">
        <w:rPr>
          <w:rFonts w:ascii="Times New Roman" w:eastAsia="Times New Roman" w:hAnsi="Times New Roman" w:cs="Times New Roman"/>
          <w:b/>
          <w:i/>
          <w:sz w:val="24"/>
          <w:szCs w:val="24"/>
        </w:rPr>
        <w:t>B. canis</w:t>
      </w:r>
      <w:r w:rsidR="007F16C9">
        <w:rPr>
          <w:rFonts w:ascii="Times New Roman" w:eastAsia="Times New Roman" w:hAnsi="Times New Roman" w:cs="Times New Roman"/>
          <w:sz w:val="24"/>
          <w:szCs w:val="24"/>
        </w:rPr>
        <w:t xml:space="preserve"> postoji i </w:t>
      </w:r>
      <w:r w:rsidR="007F16C9" w:rsidRPr="007F16C9">
        <w:rPr>
          <w:rFonts w:ascii="Times New Roman" w:eastAsia="Times New Roman" w:hAnsi="Times New Roman" w:cs="Times New Roman"/>
          <w:b/>
          <w:i/>
          <w:sz w:val="24"/>
          <w:szCs w:val="24"/>
        </w:rPr>
        <w:t>B. gi</w:t>
      </w:r>
      <w:r w:rsidR="0095799C">
        <w:rPr>
          <w:rFonts w:ascii="Times New Roman" w:eastAsia="Times New Roman" w:hAnsi="Times New Roman" w:cs="Times New Roman"/>
          <w:b/>
          <w:i/>
          <w:sz w:val="24"/>
          <w:szCs w:val="24"/>
        </w:rPr>
        <w:t>b</w:t>
      </w:r>
      <w:r w:rsidR="007F16C9" w:rsidRPr="007F16C9">
        <w:rPr>
          <w:rFonts w:ascii="Times New Roman" w:eastAsia="Times New Roman" w:hAnsi="Times New Roman" w:cs="Times New Roman"/>
          <w:b/>
          <w:i/>
          <w:sz w:val="24"/>
          <w:szCs w:val="24"/>
        </w:rPr>
        <w:t>soni</w:t>
      </w:r>
      <w:r w:rsidR="007F16C9">
        <w:rPr>
          <w:rFonts w:ascii="Times New Roman" w:eastAsia="Times New Roman" w:hAnsi="Times New Roman" w:cs="Times New Roman"/>
          <w:b/>
          <w:i/>
          <w:sz w:val="24"/>
          <w:szCs w:val="24"/>
        </w:rPr>
        <w:t xml:space="preserve"> </w:t>
      </w:r>
      <w:r w:rsidR="007F16C9">
        <w:rPr>
          <w:rFonts w:ascii="Times New Roman" w:eastAsia="Times New Roman" w:hAnsi="Times New Roman" w:cs="Times New Roman"/>
          <w:sz w:val="24"/>
          <w:szCs w:val="24"/>
        </w:rPr>
        <w:t>koja se javlja kod manjih rasa pasa.</w:t>
      </w:r>
      <w:r w:rsidR="00DF3F7A">
        <w:rPr>
          <w:rFonts w:ascii="Times New Roman" w:eastAsia="Times New Roman" w:hAnsi="Times New Roman" w:cs="Times New Roman"/>
          <w:sz w:val="24"/>
          <w:szCs w:val="24"/>
        </w:rPr>
        <w:t xml:space="preserve"> Postostoje različiti olici parazita u eritrocitima obolelih pasa. U početku su dosta retki parazitirani eritrociti i to sa okruglastim oblicima</w:t>
      </w:r>
      <w:r w:rsidR="009E43FC">
        <w:rPr>
          <w:rFonts w:ascii="Times New Roman" w:eastAsia="Times New Roman" w:hAnsi="Times New Roman" w:cs="Times New Roman"/>
          <w:sz w:val="24"/>
          <w:szCs w:val="24"/>
        </w:rPr>
        <w:t xml:space="preserve"> a kasnije u perifernoj krvi pojavljuju se  kruškoliki oblici da bi na kraju oboljenja bilo najviše ameboidnog oblika. Interesantno je da su dosta česti eritrociti sa većim brojem parazita čak kojih ponekad može da bude do </w:t>
      </w:r>
      <w:r w:rsidR="009E43FC" w:rsidRPr="000B2F3D">
        <w:rPr>
          <w:rFonts w:ascii="Times New Roman" w:eastAsia="Times New Roman" w:hAnsi="Times New Roman" w:cs="Times New Roman"/>
          <w:i/>
          <w:sz w:val="24"/>
          <w:szCs w:val="24"/>
        </w:rPr>
        <w:t>šesnaest</w:t>
      </w:r>
      <w:r w:rsidR="009E43FC">
        <w:rPr>
          <w:rFonts w:ascii="Times New Roman" w:eastAsia="Times New Roman" w:hAnsi="Times New Roman" w:cs="Times New Roman"/>
          <w:sz w:val="24"/>
          <w:szCs w:val="24"/>
        </w:rPr>
        <w:t xml:space="preserve">. Prenosioci ove vrste parazita su: </w:t>
      </w:r>
      <w:r w:rsidR="009E43FC" w:rsidRPr="009E43FC">
        <w:rPr>
          <w:rFonts w:ascii="Times New Roman" w:eastAsia="Times New Roman" w:hAnsi="Times New Roman" w:cs="Times New Roman"/>
          <w:b/>
          <w:i/>
          <w:sz w:val="24"/>
          <w:szCs w:val="24"/>
        </w:rPr>
        <w:t>Rhipicephalus sanguineus</w:t>
      </w:r>
      <w:r w:rsidR="00DF3F7A" w:rsidRPr="009E43FC">
        <w:rPr>
          <w:rFonts w:ascii="Times New Roman" w:eastAsia="Times New Roman" w:hAnsi="Times New Roman" w:cs="Times New Roman"/>
          <w:b/>
          <w:i/>
          <w:sz w:val="24"/>
          <w:szCs w:val="24"/>
        </w:rPr>
        <w:t xml:space="preserve"> </w:t>
      </w:r>
      <w:r w:rsidR="009E43FC" w:rsidRPr="009E43FC">
        <w:rPr>
          <w:rFonts w:ascii="Times New Roman" w:eastAsia="Times New Roman" w:hAnsi="Times New Roman" w:cs="Times New Roman"/>
          <w:b/>
          <w:i/>
          <w:sz w:val="24"/>
          <w:szCs w:val="24"/>
        </w:rPr>
        <w:t>i Dermacentor reticulatus.</w:t>
      </w:r>
      <w:r w:rsidR="009E43FC">
        <w:rPr>
          <w:rFonts w:ascii="Times New Roman" w:eastAsia="Times New Roman" w:hAnsi="Times New Roman" w:cs="Times New Roman"/>
          <w:sz w:val="24"/>
          <w:szCs w:val="24"/>
        </w:rPr>
        <w:t xml:space="preserve"> Međutim i druge vrste krpelja mogu da budu prenosioci kao npr. vrste iz rodova </w:t>
      </w:r>
      <w:r w:rsidR="009E43FC" w:rsidRPr="009E43FC">
        <w:rPr>
          <w:rFonts w:ascii="Times New Roman" w:eastAsia="Times New Roman" w:hAnsi="Times New Roman" w:cs="Times New Roman"/>
          <w:b/>
          <w:i/>
          <w:sz w:val="24"/>
          <w:szCs w:val="24"/>
        </w:rPr>
        <w:t xml:space="preserve">Ixodes, </w:t>
      </w:r>
      <w:r w:rsidR="009E43FC">
        <w:rPr>
          <w:rFonts w:ascii="Times New Roman" w:eastAsia="Times New Roman" w:hAnsi="Times New Roman" w:cs="Times New Roman"/>
          <w:b/>
          <w:i/>
          <w:sz w:val="24"/>
          <w:szCs w:val="24"/>
        </w:rPr>
        <w:t>H</w:t>
      </w:r>
      <w:r w:rsidR="009E43FC" w:rsidRPr="009E43FC">
        <w:rPr>
          <w:rFonts w:ascii="Times New Roman" w:eastAsia="Times New Roman" w:hAnsi="Times New Roman" w:cs="Times New Roman"/>
          <w:b/>
          <w:i/>
          <w:sz w:val="24"/>
          <w:szCs w:val="24"/>
        </w:rPr>
        <w:t xml:space="preserve">yaloma, </w:t>
      </w:r>
      <w:r w:rsidR="009E43FC">
        <w:rPr>
          <w:rFonts w:ascii="Times New Roman" w:eastAsia="Times New Roman" w:hAnsi="Times New Roman" w:cs="Times New Roman"/>
          <w:b/>
          <w:i/>
          <w:sz w:val="24"/>
          <w:szCs w:val="24"/>
        </w:rPr>
        <w:t>H</w:t>
      </w:r>
      <w:r w:rsidR="009E43FC" w:rsidRPr="009E43FC">
        <w:rPr>
          <w:rFonts w:ascii="Times New Roman" w:eastAsia="Times New Roman" w:hAnsi="Times New Roman" w:cs="Times New Roman"/>
          <w:b/>
          <w:i/>
          <w:sz w:val="24"/>
          <w:szCs w:val="24"/>
        </w:rPr>
        <w:t>aemophysalis.</w:t>
      </w:r>
    </w:p>
    <w:p w:rsidR="00DF3F7A" w:rsidRPr="009E43FC" w:rsidRDefault="009E43FC" w:rsidP="00DF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lang w:val="en-US"/>
        </w:rPr>
        <w:drawing>
          <wp:anchor distT="0" distB="0" distL="114300" distR="114300" simplePos="0" relativeHeight="251659264" behindDoc="0" locked="0" layoutInCell="1" allowOverlap="1">
            <wp:simplePos x="0" y="0"/>
            <wp:positionH relativeFrom="column">
              <wp:posOffset>1310640</wp:posOffset>
            </wp:positionH>
            <wp:positionV relativeFrom="paragraph">
              <wp:posOffset>24130</wp:posOffset>
            </wp:positionV>
            <wp:extent cx="2962275" cy="2133600"/>
            <wp:effectExtent l="19050" t="0" r="9525" b="0"/>
            <wp:wrapSquare wrapText="bothSides"/>
            <wp:docPr id="2" name="Picture 1" descr="bab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esia"/>
                    <pic:cNvPicPr>
                      <a:picLocks noChangeAspect="1" noChangeArrowheads="1"/>
                    </pic:cNvPicPr>
                  </pic:nvPicPr>
                  <pic:blipFill>
                    <a:blip r:embed="rId9"/>
                    <a:srcRect/>
                    <a:stretch>
                      <a:fillRect/>
                    </a:stretch>
                  </pic:blipFill>
                  <pic:spPr bwMode="auto">
                    <a:xfrm>
                      <a:off x="0" y="0"/>
                      <a:ext cx="2962275" cy="2133600"/>
                    </a:xfrm>
                    <a:prstGeom prst="rect">
                      <a:avLst/>
                    </a:prstGeom>
                    <a:noFill/>
                    <a:ln w="9525">
                      <a:noFill/>
                      <a:miter lim="800000"/>
                      <a:headEnd/>
                      <a:tailEnd/>
                    </a:ln>
                  </pic:spPr>
                </pic:pic>
              </a:graphicData>
            </a:graphic>
          </wp:anchor>
        </w:drawing>
      </w:r>
    </w:p>
    <w:p w:rsidR="00547EF1" w:rsidRPr="00DF3F7A" w:rsidRDefault="00547EF1" w:rsidP="0037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547EF1" w:rsidRPr="00A95E29" w:rsidRDefault="00547EF1" w:rsidP="0037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96397" w:rsidRPr="00A95E29" w:rsidRDefault="00D96397" w:rsidP="00D96397">
      <w:pPr>
        <w:jc w:val="center"/>
        <w:rPr>
          <w:rFonts w:ascii="Times New Roman" w:hAnsi="Times New Roman" w:cs="Times New Roman"/>
          <w:sz w:val="24"/>
          <w:szCs w:val="24"/>
        </w:rPr>
      </w:pPr>
    </w:p>
    <w:p w:rsidR="009E43FC" w:rsidRDefault="009E43FC" w:rsidP="00D96397">
      <w:pPr>
        <w:jc w:val="center"/>
        <w:rPr>
          <w:rFonts w:ascii="Times New Roman" w:hAnsi="Times New Roman" w:cs="Times New Roman"/>
          <w:sz w:val="24"/>
          <w:szCs w:val="24"/>
        </w:rPr>
      </w:pPr>
    </w:p>
    <w:p w:rsidR="009E43FC" w:rsidRDefault="009E43FC" w:rsidP="00D96397">
      <w:pPr>
        <w:jc w:val="center"/>
        <w:rPr>
          <w:rFonts w:ascii="Times New Roman" w:hAnsi="Times New Roman" w:cs="Times New Roman"/>
          <w:sz w:val="24"/>
          <w:szCs w:val="24"/>
        </w:rPr>
      </w:pPr>
    </w:p>
    <w:p w:rsidR="009E43FC" w:rsidRDefault="009E43FC" w:rsidP="00D96397">
      <w:pPr>
        <w:jc w:val="center"/>
        <w:rPr>
          <w:rFonts w:ascii="Times New Roman" w:hAnsi="Times New Roman" w:cs="Times New Roman"/>
          <w:sz w:val="24"/>
          <w:szCs w:val="24"/>
        </w:rPr>
      </w:pPr>
    </w:p>
    <w:p w:rsidR="009E43FC" w:rsidRDefault="009E43FC" w:rsidP="00D96397">
      <w:pPr>
        <w:jc w:val="center"/>
        <w:rPr>
          <w:rFonts w:ascii="Times New Roman" w:hAnsi="Times New Roman" w:cs="Times New Roman"/>
          <w:sz w:val="24"/>
          <w:szCs w:val="24"/>
        </w:rPr>
      </w:pPr>
    </w:p>
    <w:p w:rsidR="00547EF1" w:rsidRDefault="00547EF1" w:rsidP="00D96397">
      <w:pPr>
        <w:jc w:val="center"/>
        <w:rPr>
          <w:rFonts w:ascii="Times New Roman" w:hAnsi="Times New Roman" w:cs="Times New Roman"/>
          <w:sz w:val="24"/>
          <w:szCs w:val="24"/>
        </w:rPr>
      </w:pPr>
      <w:r w:rsidRPr="00A95E29">
        <w:rPr>
          <w:rFonts w:ascii="Times New Roman" w:hAnsi="Times New Roman" w:cs="Times New Roman"/>
          <w:sz w:val="24"/>
          <w:szCs w:val="24"/>
        </w:rPr>
        <w:t>Sika 1</w:t>
      </w:r>
      <w:r w:rsidRPr="009E43FC">
        <w:rPr>
          <w:rFonts w:ascii="Times New Roman" w:hAnsi="Times New Roman" w:cs="Times New Roman"/>
          <w:i/>
          <w:sz w:val="24"/>
          <w:szCs w:val="24"/>
        </w:rPr>
        <w:t>.</w:t>
      </w:r>
      <w:r w:rsidR="00F43026" w:rsidRPr="009E43FC">
        <w:rPr>
          <w:rFonts w:ascii="Times New Roman" w:hAnsi="Times New Roman" w:cs="Times New Roman"/>
          <w:i/>
          <w:sz w:val="24"/>
          <w:szCs w:val="24"/>
        </w:rPr>
        <w:t xml:space="preserve"> </w:t>
      </w:r>
      <w:r w:rsidR="00FE47F6" w:rsidRPr="009E43FC">
        <w:rPr>
          <w:rFonts w:ascii="Times New Roman" w:hAnsi="Times New Roman" w:cs="Times New Roman"/>
          <w:i/>
          <w:sz w:val="24"/>
          <w:szCs w:val="24"/>
        </w:rPr>
        <w:t>Babesia canis</w:t>
      </w:r>
      <w:r w:rsidR="00447AA6" w:rsidRPr="00A95E29">
        <w:rPr>
          <w:rFonts w:ascii="Times New Roman" w:hAnsi="Times New Roman" w:cs="Times New Roman"/>
          <w:sz w:val="24"/>
          <w:szCs w:val="24"/>
        </w:rPr>
        <w:t xml:space="preserve"> u eritrocitima.</w:t>
      </w:r>
    </w:p>
    <w:p w:rsidR="00023571" w:rsidRDefault="00023571" w:rsidP="00D96397">
      <w:pPr>
        <w:jc w:val="center"/>
        <w:rPr>
          <w:rFonts w:ascii="Times New Roman" w:hAnsi="Times New Roman" w:cs="Times New Roman"/>
          <w:sz w:val="24"/>
          <w:szCs w:val="24"/>
        </w:rPr>
      </w:pPr>
    </w:p>
    <w:p w:rsidR="00023571" w:rsidRPr="00A95E29" w:rsidRDefault="00023571" w:rsidP="00D96397">
      <w:pPr>
        <w:jc w:val="center"/>
        <w:rPr>
          <w:rFonts w:ascii="Times New Roman" w:hAnsi="Times New Roman" w:cs="Times New Roman"/>
          <w:sz w:val="24"/>
          <w:szCs w:val="24"/>
        </w:rPr>
      </w:pPr>
      <w:r>
        <w:rPr>
          <w:rFonts w:ascii="Times New Roman" w:hAnsi="Times New Roman" w:cs="Times New Roman"/>
          <w:sz w:val="24"/>
          <w:szCs w:val="24"/>
        </w:rPr>
        <w:t>EPIZOTIOLOGIJA</w:t>
      </w:r>
    </w:p>
    <w:p w:rsidR="00023571" w:rsidRDefault="00023571" w:rsidP="00CE0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0812">
        <w:rPr>
          <w:rFonts w:ascii="Times New Roman" w:hAnsi="Times New Roman" w:cs="Times New Roman"/>
          <w:b/>
          <w:sz w:val="24"/>
          <w:szCs w:val="24"/>
        </w:rPr>
        <w:t>Babezioza pasa</w:t>
      </w:r>
      <w:r>
        <w:rPr>
          <w:rFonts w:ascii="Times New Roman" w:hAnsi="Times New Roman" w:cs="Times New Roman"/>
          <w:sz w:val="24"/>
          <w:szCs w:val="24"/>
        </w:rPr>
        <w:t xml:space="preserve"> registrovana je u svim zemljama sueta na svih pet kontinenata. Kod nas su pre tridesetak godina pojavljivanje babezioze karakterisano kao sporadični slučaji. Međutim danas se</w:t>
      </w:r>
      <w:r w:rsidR="0086288D">
        <w:rPr>
          <w:rFonts w:ascii="Times New Roman" w:hAnsi="Times New Roman" w:cs="Times New Roman"/>
          <w:sz w:val="24"/>
          <w:szCs w:val="24"/>
        </w:rPr>
        <w:t xml:space="preserve"> </w:t>
      </w:r>
      <w:r>
        <w:rPr>
          <w:rFonts w:ascii="Times New Roman" w:hAnsi="Times New Roman" w:cs="Times New Roman"/>
          <w:sz w:val="24"/>
          <w:szCs w:val="24"/>
        </w:rPr>
        <w:t>babezioza registruje masovno u veterinarskim klinikama. Smatra se da je broj obolelih pasa daleko veći od zabeleženih. Razlog za to je da se mnogi seoski psi ne dovode na lečenje. Oboljenje se najčeshće utvrđuje kod lovačkih pasa u sezoni lova što je logično jer ovi psi imaju najveću mogućnost kontakta sa krpeljima.</w:t>
      </w:r>
      <w:r w:rsidR="00AD193B" w:rsidRPr="00A95E29">
        <w:rPr>
          <w:rFonts w:ascii="Times New Roman" w:eastAsia="Times New Roman" w:hAnsi="Times New Roman" w:cs="Times New Roman"/>
          <w:sz w:val="24"/>
          <w:szCs w:val="24"/>
        </w:rPr>
        <w:t>Babezioza je pretež</w:t>
      </w:r>
      <w:r w:rsidR="00CE03D2" w:rsidRPr="00A95E29">
        <w:rPr>
          <w:rFonts w:ascii="Times New Roman" w:eastAsia="Times New Roman" w:hAnsi="Times New Roman" w:cs="Times New Roman"/>
          <w:sz w:val="24"/>
          <w:szCs w:val="24"/>
        </w:rPr>
        <w:t xml:space="preserve">no sezonsko oboljenje, strogo zavisno od postojanja i biologije krpelja. Prisustvo iksodidnih krpelja je neophodno za zatvaranje razvojnog ciklusa protozoa, </w:t>
      </w:r>
      <w:r w:rsidR="00AD193B" w:rsidRPr="00A95E29">
        <w:rPr>
          <w:rFonts w:ascii="Times New Roman" w:eastAsia="Times New Roman" w:hAnsi="Times New Roman" w:cs="Times New Roman"/>
          <w:sz w:val="24"/>
          <w:szCs w:val="24"/>
        </w:rPr>
        <w:t>uzroč</w:t>
      </w:r>
      <w:r w:rsidR="00CE03D2" w:rsidRPr="00A95E29">
        <w:rPr>
          <w:rFonts w:ascii="Times New Roman" w:eastAsia="Times New Roman" w:hAnsi="Times New Roman" w:cs="Times New Roman"/>
          <w:sz w:val="24"/>
          <w:szCs w:val="24"/>
        </w:rPr>
        <w:t>nika oboljenja</w:t>
      </w:r>
      <w:r w:rsidR="00AD193B" w:rsidRPr="00A95E29">
        <w:rPr>
          <w:rFonts w:ascii="Times New Roman" w:eastAsia="Times New Roman" w:hAnsi="Times New Roman" w:cs="Times New Roman"/>
          <w:sz w:val="24"/>
          <w:szCs w:val="24"/>
        </w:rPr>
        <w:t>.</w:t>
      </w:r>
      <w:r w:rsidR="00CE03D2" w:rsidRPr="00A95E29">
        <w:rPr>
          <w:rFonts w:ascii="Times New Roman" w:eastAsia="Times New Roman" w:hAnsi="Times New Roman" w:cs="Times New Roman"/>
          <w:sz w:val="24"/>
          <w:szCs w:val="24"/>
        </w:rPr>
        <w:t xml:space="preserve"> </w:t>
      </w:r>
      <w:r w:rsidR="00AD193B" w:rsidRPr="00A95E29">
        <w:rPr>
          <w:rFonts w:ascii="Times New Roman" w:eastAsia="Times New Roman" w:hAnsi="Times New Roman" w:cs="Times New Roman"/>
          <w:sz w:val="24"/>
          <w:szCs w:val="24"/>
        </w:rPr>
        <w:t>Infekcija babezijama najčešće</w:t>
      </w:r>
      <w:r w:rsidR="00A46817">
        <w:rPr>
          <w:rFonts w:ascii="Times New Roman" w:eastAsia="Times New Roman" w:hAnsi="Times New Roman" w:cs="Times New Roman"/>
          <w:sz w:val="24"/>
          <w:szCs w:val="24"/>
        </w:rPr>
        <w:t xml:space="preserve"> </w:t>
      </w:r>
      <w:r w:rsidR="00CE03D2" w:rsidRPr="00A95E29">
        <w:rPr>
          <w:rFonts w:ascii="Times New Roman" w:eastAsia="Times New Roman" w:hAnsi="Times New Roman" w:cs="Times New Roman"/>
          <w:sz w:val="24"/>
          <w:szCs w:val="24"/>
        </w:rPr>
        <w:t xml:space="preserve">nastaje u letnjim mesecima, ali je </w:t>
      </w:r>
      <w:r w:rsidR="00D96397" w:rsidRPr="00A95E29">
        <w:rPr>
          <w:rFonts w:ascii="Times New Roman" w:eastAsia="Times New Roman" w:hAnsi="Times New Roman" w:cs="Times New Roman"/>
          <w:sz w:val="24"/>
          <w:szCs w:val="24"/>
        </w:rPr>
        <w:t xml:space="preserve">moguća kada god ima krpelja, </w:t>
      </w:r>
      <w:r w:rsidR="00AD193B" w:rsidRPr="00A95E29">
        <w:rPr>
          <w:rFonts w:ascii="Times New Roman" w:eastAsia="Times New Roman" w:hAnsi="Times New Roman" w:cs="Times New Roman"/>
          <w:sz w:val="24"/>
          <w:szCs w:val="24"/>
        </w:rPr>
        <w:t>na naš</w:t>
      </w:r>
      <w:r w:rsidR="00CE03D2" w:rsidRPr="00A95E29">
        <w:rPr>
          <w:rFonts w:ascii="Times New Roman" w:eastAsia="Times New Roman" w:hAnsi="Times New Roman" w:cs="Times New Roman"/>
          <w:sz w:val="24"/>
          <w:szCs w:val="24"/>
        </w:rPr>
        <w:t>im geografskim prostorima to je u periodu od marta do novembra meseca. Tokom infekcije babezijama</w:t>
      </w:r>
      <w:r w:rsidR="00AD193B" w:rsidRPr="00A95E29">
        <w:rPr>
          <w:rFonts w:ascii="Times New Roman" w:eastAsia="Times New Roman" w:hAnsi="Times New Roman" w:cs="Times New Roman"/>
          <w:sz w:val="24"/>
          <w:szCs w:val="24"/>
        </w:rPr>
        <w:t xml:space="preserve"> razvija se imunitet, ali on mož</w:t>
      </w:r>
      <w:r w:rsidR="00CE03D2" w:rsidRPr="00A95E29">
        <w:rPr>
          <w:rFonts w:ascii="Times New Roman" w:eastAsia="Times New Roman" w:hAnsi="Times New Roman" w:cs="Times New Roman"/>
          <w:sz w:val="24"/>
          <w:szCs w:val="24"/>
        </w:rPr>
        <w:t xml:space="preserve">e biti "probijen". </w:t>
      </w:r>
      <w:r w:rsidR="00AD193B" w:rsidRPr="00A95E29">
        <w:rPr>
          <w:rFonts w:ascii="Times New Roman" w:eastAsia="Times New Roman" w:hAnsi="Times New Roman" w:cs="Times New Roman"/>
          <w:sz w:val="24"/>
          <w:szCs w:val="24"/>
        </w:rPr>
        <w:t>Zbog toga je moguća sporadič</w:t>
      </w:r>
      <w:r w:rsidR="00CE03D2" w:rsidRPr="00A95E29">
        <w:rPr>
          <w:rFonts w:ascii="Times New Roman" w:eastAsia="Times New Roman" w:hAnsi="Times New Roman" w:cs="Times New Roman"/>
          <w:sz w:val="24"/>
          <w:szCs w:val="24"/>
        </w:rPr>
        <w:t>na pojava oboljenja tokom cele godine. Imunitet koji ostaje posle prebolele babezioze je infektivan i naziva se pre</w:t>
      </w:r>
      <w:r w:rsidR="00BD6FD6">
        <w:rPr>
          <w:rFonts w:ascii="Times New Roman" w:eastAsia="Times New Roman" w:hAnsi="Times New Roman" w:cs="Times New Roman"/>
          <w:sz w:val="24"/>
          <w:szCs w:val="24"/>
        </w:rPr>
        <w:t>i</w:t>
      </w:r>
      <w:r w:rsidR="00CE03D2" w:rsidRPr="00A95E29">
        <w:rPr>
          <w:rFonts w:ascii="Times New Roman" w:eastAsia="Times New Roman" w:hAnsi="Times New Roman" w:cs="Times New Roman"/>
          <w:sz w:val="24"/>
          <w:szCs w:val="24"/>
        </w:rPr>
        <w:t>mu</w:t>
      </w:r>
      <w:r w:rsidR="00AD193B" w:rsidRPr="00A95E29">
        <w:rPr>
          <w:rFonts w:ascii="Times New Roman" w:eastAsia="Times New Roman" w:hAnsi="Times New Roman" w:cs="Times New Roman"/>
          <w:sz w:val="24"/>
          <w:szCs w:val="24"/>
        </w:rPr>
        <w:t>nicija (u organizmu prebolelih ž</w:t>
      </w:r>
      <w:r w:rsidR="00CE03D2" w:rsidRPr="00A95E29">
        <w:rPr>
          <w:rFonts w:ascii="Times New Roman" w:eastAsia="Times New Roman" w:hAnsi="Times New Roman" w:cs="Times New Roman"/>
          <w:sz w:val="24"/>
          <w:szCs w:val="24"/>
        </w:rPr>
        <w:t xml:space="preserve">ivotinja </w:t>
      </w:r>
      <w:r w:rsidR="00AD193B" w:rsidRPr="00A95E29">
        <w:rPr>
          <w:rFonts w:ascii="Times New Roman" w:eastAsia="Times New Roman" w:hAnsi="Times New Roman" w:cs="Times New Roman"/>
          <w:sz w:val="24"/>
          <w:szCs w:val="24"/>
        </w:rPr>
        <w:t>ostaje u ž</w:t>
      </w:r>
      <w:r w:rsidR="00CE03D2" w:rsidRPr="00A95E29">
        <w:rPr>
          <w:rFonts w:ascii="Times New Roman" w:eastAsia="Times New Roman" w:hAnsi="Times New Roman" w:cs="Times New Roman"/>
          <w:sz w:val="24"/>
          <w:szCs w:val="24"/>
        </w:rPr>
        <w:t xml:space="preserve">ivotu </w:t>
      </w:r>
      <w:r w:rsidR="00CE03D2" w:rsidRPr="00A95E29">
        <w:rPr>
          <w:rFonts w:ascii="Times New Roman" w:eastAsia="Times New Roman" w:hAnsi="Times New Roman" w:cs="Times New Roman"/>
          <w:sz w:val="24"/>
          <w:szCs w:val="24"/>
        </w:rPr>
        <w:lastRenderedPageBreak/>
        <w:t xml:space="preserve">izvestan broj parazita). </w:t>
      </w:r>
      <w:r w:rsidR="00D96397" w:rsidRPr="00A95E29">
        <w:rPr>
          <w:rFonts w:ascii="Times New Roman" w:eastAsia="Times New Roman" w:hAnsi="Times New Roman" w:cs="Times New Roman"/>
          <w:sz w:val="24"/>
          <w:szCs w:val="24"/>
        </w:rPr>
        <w:t>Krpelji se inficiraju unoš</w:t>
      </w:r>
      <w:r w:rsidR="00CE03D2" w:rsidRPr="00A95E29">
        <w:rPr>
          <w:rFonts w:ascii="Times New Roman" w:eastAsia="Times New Roman" w:hAnsi="Times New Roman" w:cs="Times New Roman"/>
          <w:sz w:val="24"/>
          <w:szCs w:val="24"/>
        </w:rPr>
        <w:t xml:space="preserve">enjem eritrocita sisara u kojima se nalaze razvojni oblici babezija </w:t>
      </w:r>
      <w:r w:rsidR="00AD193B" w:rsidRPr="00A95E29">
        <w:rPr>
          <w:rFonts w:ascii="Times New Roman" w:eastAsia="Times New Roman" w:hAnsi="Times New Roman" w:cs="Times New Roman"/>
          <w:sz w:val="24"/>
          <w:szCs w:val="24"/>
        </w:rPr>
        <w:t>(merozoiti). Razmnož</w:t>
      </w:r>
      <w:r w:rsidR="00CE03D2" w:rsidRPr="00A95E29">
        <w:rPr>
          <w:rFonts w:ascii="Times New Roman" w:eastAsia="Times New Roman" w:hAnsi="Times New Roman" w:cs="Times New Roman"/>
          <w:sz w:val="24"/>
          <w:szCs w:val="24"/>
        </w:rPr>
        <w:t xml:space="preserve">avanje parazita se nastavlja u epitelu creva krpelja i mnogim </w:t>
      </w:r>
      <w:r w:rsidR="00AD193B" w:rsidRPr="00A95E29">
        <w:rPr>
          <w:rFonts w:ascii="Times New Roman" w:eastAsia="Times New Roman" w:hAnsi="Times New Roman" w:cs="Times New Roman"/>
          <w:sz w:val="24"/>
          <w:szCs w:val="24"/>
        </w:rPr>
        <w:t>unutraš</w:t>
      </w:r>
      <w:r w:rsidR="00CE03D2" w:rsidRPr="00A95E29">
        <w:rPr>
          <w:rFonts w:ascii="Times New Roman" w:eastAsia="Times New Roman" w:hAnsi="Times New Roman" w:cs="Times New Roman"/>
          <w:sz w:val="24"/>
          <w:szCs w:val="24"/>
        </w:rPr>
        <w:t>njim organima. Razvojni s</w:t>
      </w:r>
      <w:r w:rsidR="00AD193B" w:rsidRPr="00A95E29">
        <w:rPr>
          <w:rFonts w:ascii="Times New Roman" w:eastAsia="Times New Roman" w:hAnsi="Times New Roman" w:cs="Times New Roman"/>
          <w:sz w:val="24"/>
          <w:szCs w:val="24"/>
        </w:rPr>
        <w:t>tadijumi dospevaju i u jajnike ž</w:t>
      </w:r>
      <w:r w:rsidR="00CE03D2" w:rsidRPr="00A95E29">
        <w:rPr>
          <w:rFonts w:ascii="Times New Roman" w:eastAsia="Times New Roman" w:hAnsi="Times New Roman" w:cs="Times New Roman"/>
          <w:sz w:val="24"/>
          <w:szCs w:val="24"/>
        </w:rPr>
        <w:t>enki krpelja, te je zbog toga infekcija n</w:t>
      </w:r>
      <w:r w:rsidR="00AD193B" w:rsidRPr="00A95E29">
        <w:rPr>
          <w:rFonts w:ascii="Times New Roman" w:eastAsia="Times New Roman" w:hAnsi="Times New Roman" w:cs="Times New Roman"/>
          <w:sz w:val="24"/>
          <w:szCs w:val="24"/>
        </w:rPr>
        <w:t>asledna - potomstvo inficirane ženke u moguć</w:t>
      </w:r>
      <w:r w:rsidR="00CE03D2" w:rsidRPr="00A95E29">
        <w:rPr>
          <w:rFonts w:ascii="Times New Roman" w:eastAsia="Times New Roman" w:hAnsi="Times New Roman" w:cs="Times New Roman"/>
          <w:sz w:val="24"/>
          <w:szCs w:val="24"/>
        </w:rPr>
        <w:t>nosti</w:t>
      </w:r>
      <w:r w:rsidR="00AD193B" w:rsidRPr="00A95E29">
        <w:rPr>
          <w:rFonts w:ascii="Times New Roman" w:eastAsia="Times New Roman" w:hAnsi="Times New Roman" w:cs="Times New Roman"/>
          <w:sz w:val="24"/>
          <w:szCs w:val="24"/>
        </w:rPr>
        <w:t xml:space="preserve"> je da prenosi infekciju</w:t>
      </w:r>
      <w:r w:rsidR="00CE03D2" w:rsidRPr="00A95E29">
        <w:rPr>
          <w:rFonts w:ascii="Times New Roman" w:eastAsia="Times New Roman" w:hAnsi="Times New Roman" w:cs="Times New Roman"/>
          <w:sz w:val="24"/>
          <w:szCs w:val="24"/>
        </w:rPr>
        <w:t xml:space="preserve"> </w:t>
      </w:r>
      <w:r w:rsidR="00AD193B" w:rsidRPr="00A95E29">
        <w:rPr>
          <w:rFonts w:ascii="Times New Roman" w:eastAsia="Times New Roman" w:hAnsi="Times New Roman" w:cs="Times New Roman"/>
          <w:sz w:val="24"/>
          <w:szCs w:val="24"/>
        </w:rPr>
        <w:t xml:space="preserve"> na nove ž</w:t>
      </w:r>
      <w:r w:rsidR="00CE03D2" w:rsidRPr="00A95E29">
        <w:rPr>
          <w:rFonts w:ascii="Times New Roman" w:eastAsia="Times New Roman" w:hAnsi="Times New Roman" w:cs="Times New Roman"/>
          <w:sz w:val="24"/>
          <w:szCs w:val="24"/>
        </w:rPr>
        <w:t xml:space="preserve">rtve. </w:t>
      </w:r>
    </w:p>
    <w:p w:rsidR="00D96397" w:rsidRPr="00A95E29" w:rsidRDefault="00AD193B" w:rsidP="00CE0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Ovakav vertikalan način prenošenja uzroč</w:t>
      </w:r>
      <w:r w:rsidR="00CE03D2" w:rsidRPr="00A95E29">
        <w:rPr>
          <w:rFonts w:ascii="Times New Roman" w:eastAsia="Times New Roman" w:hAnsi="Times New Roman" w:cs="Times New Roman"/>
          <w:sz w:val="24"/>
          <w:szCs w:val="24"/>
        </w:rPr>
        <w:t xml:space="preserve">nika oboljenja naziva se transovarijalnim </w:t>
      </w:r>
      <w:r w:rsidRPr="00A95E29">
        <w:rPr>
          <w:rFonts w:ascii="Times New Roman" w:eastAsia="Times New Roman" w:hAnsi="Times New Roman" w:cs="Times New Roman"/>
          <w:sz w:val="24"/>
          <w:szCs w:val="24"/>
        </w:rPr>
        <w:t>prenošenjem i karakterističan je za jednodomać</w:t>
      </w:r>
      <w:r w:rsidR="00CE03D2" w:rsidRPr="00A95E29">
        <w:rPr>
          <w:rFonts w:ascii="Times New Roman" w:eastAsia="Times New Roman" w:hAnsi="Times New Roman" w:cs="Times New Roman"/>
          <w:sz w:val="24"/>
          <w:szCs w:val="24"/>
        </w:rPr>
        <w:t>insk</w:t>
      </w:r>
      <w:r w:rsidRPr="00A95E29">
        <w:rPr>
          <w:rFonts w:ascii="Times New Roman" w:eastAsia="Times New Roman" w:hAnsi="Times New Roman" w:cs="Times New Roman"/>
          <w:sz w:val="24"/>
          <w:szCs w:val="24"/>
        </w:rPr>
        <w:t>e krpelje (Krpelji i njihov značaj za domać</w:t>
      </w:r>
      <w:r w:rsidR="00CE03D2" w:rsidRPr="00A95E29">
        <w:rPr>
          <w:rFonts w:ascii="Times New Roman" w:eastAsia="Times New Roman" w:hAnsi="Times New Roman" w:cs="Times New Roman"/>
          <w:sz w:val="24"/>
          <w:szCs w:val="24"/>
        </w:rPr>
        <w:t xml:space="preserve">e </w:t>
      </w:r>
      <w:r w:rsidRPr="00A95E29">
        <w:rPr>
          <w:rFonts w:ascii="Times New Roman" w:eastAsia="Times New Roman" w:hAnsi="Times New Roman" w:cs="Times New Roman"/>
          <w:sz w:val="24"/>
          <w:szCs w:val="24"/>
        </w:rPr>
        <w:t>životinje i č</w:t>
      </w:r>
      <w:r w:rsidR="00CE03D2" w:rsidRPr="00A95E29">
        <w:rPr>
          <w:rFonts w:ascii="Times New Roman" w:eastAsia="Times New Roman" w:hAnsi="Times New Roman" w:cs="Times New Roman"/>
          <w:sz w:val="24"/>
          <w:szCs w:val="24"/>
        </w:rPr>
        <w:t xml:space="preserve">oveka). </w:t>
      </w:r>
    </w:p>
    <w:p w:rsidR="00D96397" w:rsidRPr="00A95E29" w:rsidRDefault="00D96397" w:rsidP="00D9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95E29">
        <w:rPr>
          <w:rFonts w:ascii="Times New Roman" w:hAnsi="Times New Roman" w:cs="Times New Roman"/>
          <w:noProof/>
          <w:sz w:val="24"/>
          <w:szCs w:val="24"/>
          <w:lang w:val="en-US"/>
        </w:rPr>
        <w:drawing>
          <wp:inline distT="0" distB="0" distL="0" distR="0">
            <wp:extent cx="3238500" cy="2590800"/>
            <wp:effectExtent l="19050" t="0" r="0" b="0"/>
            <wp:docPr id="3" name="Picture 4" descr="teek%20dermac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ek%20dermacentor"/>
                    <pic:cNvPicPr>
                      <a:picLocks noChangeAspect="1" noChangeArrowheads="1"/>
                    </pic:cNvPicPr>
                  </pic:nvPicPr>
                  <pic:blipFill>
                    <a:blip r:embed="rId10"/>
                    <a:srcRect/>
                    <a:stretch>
                      <a:fillRect/>
                    </a:stretch>
                  </pic:blipFill>
                  <pic:spPr bwMode="auto">
                    <a:xfrm>
                      <a:off x="0" y="0"/>
                      <a:ext cx="3241499" cy="2593199"/>
                    </a:xfrm>
                    <a:prstGeom prst="rect">
                      <a:avLst/>
                    </a:prstGeom>
                    <a:noFill/>
                    <a:ln w="9525">
                      <a:noFill/>
                      <a:miter lim="800000"/>
                      <a:headEnd/>
                      <a:tailEnd/>
                    </a:ln>
                  </pic:spPr>
                </pic:pic>
              </a:graphicData>
            </a:graphic>
          </wp:inline>
        </w:drawing>
      </w:r>
    </w:p>
    <w:p w:rsidR="00D96397" w:rsidRPr="00A95E29" w:rsidRDefault="00D96397" w:rsidP="00D9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96397" w:rsidRPr="00A95E29" w:rsidRDefault="00D96397" w:rsidP="00D9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Slika 2. Krpelj pričvršćen za telo psa</w:t>
      </w:r>
      <w:r w:rsidR="00A0435E" w:rsidRPr="00A95E29">
        <w:rPr>
          <w:rFonts w:ascii="Times New Roman" w:eastAsia="Times New Roman" w:hAnsi="Times New Roman" w:cs="Times New Roman"/>
          <w:sz w:val="24"/>
          <w:szCs w:val="24"/>
        </w:rPr>
        <w:t>, sisa krv.</w:t>
      </w:r>
    </w:p>
    <w:p w:rsidR="0006184B" w:rsidRPr="00A95E29" w:rsidRDefault="00B71107" w:rsidP="00B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 xml:space="preserve">      </w:t>
      </w:r>
    </w:p>
    <w:p w:rsidR="00B71107" w:rsidRPr="00A95E29" w:rsidRDefault="00047865" w:rsidP="00B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Od pričvršćivanja krpelja na domać</w:t>
      </w:r>
      <w:r w:rsidR="00B164BE" w:rsidRPr="00A95E29">
        <w:rPr>
          <w:rFonts w:ascii="Times New Roman" w:eastAsia="Times New Roman" w:hAnsi="Times New Roman" w:cs="Times New Roman"/>
          <w:sz w:val="24"/>
          <w:szCs w:val="24"/>
        </w:rPr>
        <w:t xml:space="preserve">ina do formiranja sporozoita koji su infektivni za sisare </w:t>
      </w:r>
      <w:r w:rsidRPr="00A95E29">
        <w:rPr>
          <w:rFonts w:ascii="Times New Roman" w:eastAsia="Times New Roman" w:hAnsi="Times New Roman" w:cs="Times New Roman"/>
          <w:sz w:val="24"/>
          <w:szCs w:val="24"/>
        </w:rPr>
        <w:t>prođ</w:t>
      </w:r>
      <w:r w:rsidR="00B164BE" w:rsidRPr="00A95E29">
        <w:rPr>
          <w:rFonts w:ascii="Times New Roman" w:eastAsia="Times New Roman" w:hAnsi="Times New Roman" w:cs="Times New Roman"/>
          <w:sz w:val="24"/>
          <w:szCs w:val="24"/>
        </w:rPr>
        <w:t>e u pr</w:t>
      </w:r>
      <w:r w:rsidRPr="00A95E29">
        <w:rPr>
          <w:rFonts w:ascii="Times New Roman" w:eastAsia="Times New Roman" w:hAnsi="Times New Roman" w:cs="Times New Roman"/>
          <w:sz w:val="24"/>
          <w:szCs w:val="24"/>
        </w:rPr>
        <w:t>oseku tri dana. Poznavanje ove č</w:t>
      </w:r>
      <w:r w:rsidR="00B164BE" w:rsidRPr="00A95E29">
        <w:rPr>
          <w:rFonts w:ascii="Times New Roman" w:eastAsia="Times New Roman" w:hAnsi="Times New Roman" w:cs="Times New Roman"/>
          <w:sz w:val="24"/>
          <w:szCs w:val="24"/>
        </w:rPr>
        <w:t>injenice je bitno jer se uklanjanjem krpelja pre is</w:t>
      </w:r>
      <w:r w:rsidRPr="00A95E29">
        <w:rPr>
          <w:rFonts w:ascii="Times New Roman" w:eastAsia="Times New Roman" w:hAnsi="Times New Roman" w:cs="Times New Roman"/>
          <w:sz w:val="24"/>
          <w:szCs w:val="24"/>
        </w:rPr>
        <w:t>teka ovog vremenskog perioda može da spreč</w:t>
      </w:r>
      <w:r w:rsidR="00B164BE" w:rsidRPr="00A95E29">
        <w:rPr>
          <w:rFonts w:ascii="Times New Roman" w:eastAsia="Times New Roman" w:hAnsi="Times New Roman" w:cs="Times New Roman"/>
          <w:sz w:val="24"/>
          <w:szCs w:val="24"/>
        </w:rPr>
        <w:t>i inokulaci</w:t>
      </w:r>
      <w:r w:rsidRPr="00A95E29">
        <w:rPr>
          <w:rFonts w:ascii="Times New Roman" w:eastAsia="Times New Roman" w:hAnsi="Times New Roman" w:cs="Times New Roman"/>
          <w:sz w:val="24"/>
          <w:szCs w:val="24"/>
        </w:rPr>
        <w:t>ja babezija, odnosno infekcija ž</w:t>
      </w:r>
      <w:r w:rsidR="00B164BE" w:rsidRPr="00A95E29">
        <w:rPr>
          <w:rFonts w:ascii="Times New Roman" w:eastAsia="Times New Roman" w:hAnsi="Times New Roman" w:cs="Times New Roman"/>
          <w:sz w:val="24"/>
          <w:szCs w:val="24"/>
        </w:rPr>
        <w:t xml:space="preserve">ivotinja. </w:t>
      </w:r>
      <w:r w:rsidRPr="00A95E29">
        <w:rPr>
          <w:rFonts w:ascii="Times New Roman" w:eastAsia="Times New Roman" w:hAnsi="Times New Roman" w:cs="Times New Roman"/>
          <w:sz w:val="24"/>
          <w:szCs w:val="24"/>
        </w:rPr>
        <w:t>U domać</w:t>
      </w:r>
      <w:r w:rsidR="00B164BE" w:rsidRPr="00A95E29">
        <w:rPr>
          <w:rFonts w:ascii="Times New Roman" w:eastAsia="Times New Roman" w:hAnsi="Times New Roman" w:cs="Times New Roman"/>
          <w:sz w:val="24"/>
          <w:szCs w:val="24"/>
        </w:rPr>
        <w:t>inu sisaru razvojni ciklus babezija se nastavlja kako u e</w:t>
      </w:r>
      <w:r w:rsidRPr="00A95E29">
        <w:rPr>
          <w:rFonts w:ascii="Times New Roman" w:eastAsia="Times New Roman" w:hAnsi="Times New Roman" w:cs="Times New Roman"/>
          <w:sz w:val="24"/>
          <w:szCs w:val="24"/>
        </w:rPr>
        <w:t>ritrocitima, tako i u ć</w:t>
      </w:r>
      <w:r w:rsidR="00B164BE" w:rsidRPr="00A95E29">
        <w:rPr>
          <w:rFonts w:ascii="Times New Roman" w:eastAsia="Times New Roman" w:hAnsi="Times New Roman" w:cs="Times New Roman"/>
          <w:sz w:val="24"/>
          <w:szCs w:val="24"/>
        </w:rPr>
        <w:t xml:space="preserve">elijama </w:t>
      </w:r>
      <w:r w:rsidRPr="00A95E29">
        <w:rPr>
          <w:rFonts w:ascii="Times New Roman" w:eastAsia="Times New Roman" w:hAnsi="Times New Roman" w:cs="Times New Roman"/>
          <w:sz w:val="24"/>
          <w:szCs w:val="24"/>
        </w:rPr>
        <w:t>endotela kapilara, a naročito kapilara unutraš</w:t>
      </w:r>
      <w:r w:rsidR="00B164BE" w:rsidRPr="00A95E29">
        <w:rPr>
          <w:rFonts w:ascii="Times New Roman" w:eastAsia="Times New Roman" w:hAnsi="Times New Roman" w:cs="Times New Roman"/>
          <w:sz w:val="24"/>
          <w:szCs w:val="24"/>
        </w:rPr>
        <w:t xml:space="preserve">njih organa, kao i u limfocitima (multipna deoba). </w:t>
      </w:r>
      <w:r w:rsidR="00B71107" w:rsidRPr="00A95E29">
        <w:rPr>
          <w:rFonts w:ascii="Times New Roman" w:eastAsia="Times New Roman" w:hAnsi="Times New Roman" w:cs="Times New Roman"/>
          <w:sz w:val="24"/>
          <w:szCs w:val="24"/>
        </w:rPr>
        <w:t xml:space="preserve">                            </w:t>
      </w:r>
    </w:p>
    <w:p w:rsidR="00447AA6" w:rsidRPr="00A95E29" w:rsidRDefault="00B71107" w:rsidP="00B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 xml:space="preserve">      </w:t>
      </w:r>
    </w:p>
    <w:p w:rsidR="003319CE" w:rsidRPr="00A95E29" w:rsidRDefault="00023571" w:rsidP="00B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64BE" w:rsidRPr="00A95E29">
        <w:rPr>
          <w:rFonts w:ascii="Times New Roman" w:eastAsia="Times New Roman" w:hAnsi="Times New Roman" w:cs="Times New Roman"/>
          <w:sz w:val="24"/>
          <w:szCs w:val="24"/>
        </w:rPr>
        <w:t>Rasprostranjenost babezioze se u potpuno</w:t>
      </w:r>
      <w:r w:rsidR="00047865" w:rsidRPr="00A95E29">
        <w:rPr>
          <w:rFonts w:ascii="Times New Roman" w:eastAsia="Times New Roman" w:hAnsi="Times New Roman" w:cs="Times New Roman"/>
          <w:sz w:val="24"/>
          <w:szCs w:val="24"/>
        </w:rPr>
        <w:t>sti poklapa sa rasprostranjenošć</w:t>
      </w:r>
      <w:r w:rsidR="00B164BE" w:rsidRPr="00A95E29">
        <w:rPr>
          <w:rFonts w:ascii="Times New Roman" w:eastAsia="Times New Roman" w:hAnsi="Times New Roman" w:cs="Times New Roman"/>
          <w:sz w:val="24"/>
          <w:szCs w:val="24"/>
        </w:rPr>
        <w:t xml:space="preserve">u krpelja. Da bi se bolest pojavila, neophodno je prisustvo </w:t>
      </w:r>
      <w:r w:rsidR="00047865" w:rsidRPr="00A95E29">
        <w:rPr>
          <w:rFonts w:ascii="Times New Roman" w:eastAsia="Times New Roman" w:hAnsi="Times New Roman" w:cs="Times New Roman"/>
          <w:sz w:val="24"/>
          <w:szCs w:val="24"/>
        </w:rPr>
        <w:t>inficiranih ž</w:t>
      </w:r>
      <w:r w:rsidR="00B164BE" w:rsidRPr="00A95E29">
        <w:rPr>
          <w:rFonts w:ascii="Times New Roman" w:eastAsia="Times New Roman" w:hAnsi="Times New Roman" w:cs="Times New Roman"/>
          <w:sz w:val="24"/>
          <w:szCs w:val="24"/>
        </w:rPr>
        <w:t xml:space="preserve">ivotinja koje predstavljaju izvor infekcije krpelja, </w:t>
      </w:r>
      <w:r w:rsidR="00047865" w:rsidRPr="00A95E29">
        <w:rPr>
          <w:rFonts w:ascii="Times New Roman" w:eastAsia="Times New Roman" w:hAnsi="Times New Roman" w:cs="Times New Roman"/>
          <w:sz w:val="24"/>
          <w:szCs w:val="24"/>
        </w:rPr>
        <w:t>odgovarajuć</w:t>
      </w:r>
      <w:r w:rsidR="00B164BE" w:rsidRPr="00A95E29">
        <w:rPr>
          <w:rFonts w:ascii="Times New Roman" w:eastAsia="Times New Roman" w:hAnsi="Times New Roman" w:cs="Times New Roman"/>
          <w:sz w:val="24"/>
          <w:szCs w:val="24"/>
        </w:rPr>
        <w:t>e vrste ili vrs</w:t>
      </w:r>
      <w:r w:rsidR="00047865" w:rsidRPr="00A95E29">
        <w:rPr>
          <w:rFonts w:ascii="Times New Roman" w:eastAsia="Times New Roman" w:hAnsi="Times New Roman" w:cs="Times New Roman"/>
          <w:sz w:val="24"/>
          <w:szCs w:val="24"/>
        </w:rPr>
        <w:t>ta krpelja koje su vektori određ</w:t>
      </w:r>
      <w:r w:rsidR="00B164BE" w:rsidRPr="00A95E29">
        <w:rPr>
          <w:rFonts w:ascii="Times New Roman" w:eastAsia="Times New Roman" w:hAnsi="Times New Roman" w:cs="Times New Roman"/>
          <w:sz w:val="24"/>
          <w:szCs w:val="24"/>
        </w:rPr>
        <w:t xml:space="preserve">enih vrsta babezija </w:t>
      </w:r>
      <w:r w:rsidR="00047865" w:rsidRPr="00A95E29">
        <w:rPr>
          <w:rFonts w:ascii="Times New Roman" w:eastAsia="Times New Roman" w:hAnsi="Times New Roman" w:cs="Times New Roman"/>
          <w:sz w:val="24"/>
          <w:szCs w:val="24"/>
        </w:rPr>
        <w:t>(moguć</w:t>
      </w:r>
      <w:r w:rsidR="00B164BE" w:rsidRPr="00A95E29">
        <w:rPr>
          <w:rFonts w:ascii="Times New Roman" w:eastAsia="Times New Roman" w:hAnsi="Times New Roman" w:cs="Times New Roman"/>
          <w:sz w:val="24"/>
          <w:szCs w:val="24"/>
        </w:rPr>
        <w:t xml:space="preserve">e samo na terenima pogodnim za njihov razvoj), </w:t>
      </w:r>
      <w:r w:rsidR="00047865" w:rsidRPr="00A95E29">
        <w:rPr>
          <w:rFonts w:ascii="Times New Roman" w:eastAsia="Times New Roman" w:hAnsi="Times New Roman" w:cs="Times New Roman"/>
          <w:sz w:val="24"/>
          <w:szCs w:val="24"/>
        </w:rPr>
        <w:t>prijemčivih ž</w:t>
      </w:r>
      <w:r w:rsidR="00B164BE" w:rsidRPr="00A95E29">
        <w:rPr>
          <w:rFonts w:ascii="Times New Roman" w:eastAsia="Times New Roman" w:hAnsi="Times New Roman" w:cs="Times New Roman"/>
          <w:sz w:val="24"/>
          <w:szCs w:val="24"/>
        </w:rPr>
        <w:t xml:space="preserve">ivotinja. </w:t>
      </w:r>
    </w:p>
    <w:p w:rsidR="00A95E29" w:rsidRDefault="00A95E29" w:rsidP="00A9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B164BE" w:rsidRPr="00A95E29" w:rsidRDefault="003319CE" w:rsidP="00A9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95E29">
        <w:rPr>
          <w:rFonts w:ascii="Times New Roman" w:hAnsi="Times New Roman" w:cs="Times New Roman"/>
          <w:noProof/>
          <w:sz w:val="24"/>
          <w:szCs w:val="24"/>
          <w:lang w:val="en-US"/>
        </w:rPr>
        <w:drawing>
          <wp:inline distT="0" distB="0" distL="0" distR="0">
            <wp:extent cx="3400425" cy="2257425"/>
            <wp:effectExtent l="19050" t="0" r="9525" b="0"/>
            <wp:docPr id="5" name="Picture 1" descr="risicogebieden-leishmani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icogebieden-leishmaniose"/>
                    <pic:cNvPicPr>
                      <a:picLocks noChangeAspect="1" noChangeArrowheads="1"/>
                    </pic:cNvPicPr>
                  </pic:nvPicPr>
                  <pic:blipFill>
                    <a:blip r:embed="rId11"/>
                    <a:srcRect/>
                    <a:stretch>
                      <a:fillRect/>
                    </a:stretch>
                  </pic:blipFill>
                  <pic:spPr bwMode="auto">
                    <a:xfrm>
                      <a:off x="0" y="0"/>
                      <a:ext cx="3400425" cy="2257425"/>
                    </a:xfrm>
                    <a:prstGeom prst="rect">
                      <a:avLst/>
                    </a:prstGeom>
                    <a:noFill/>
                    <a:ln w="9525">
                      <a:noFill/>
                      <a:miter lim="800000"/>
                      <a:headEnd/>
                      <a:tailEnd/>
                    </a:ln>
                  </pic:spPr>
                </pic:pic>
              </a:graphicData>
            </a:graphic>
          </wp:inline>
        </w:drawing>
      </w:r>
    </w:p>
    <w:p w:rsidR="003319CE" w:rsidRPr="00A95E29" w:rsidRDefault="009E5687" w:rsidP="00B1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lastRenderedPageBreak/>
        <w:t xml:space="preserve">     </w:t>
      </w:r>
    </w:p>
    <w:p w:rsidR="003319CE" w:rsidRPr="00A95E29" w:rsidRDefault="003319CE" w:rsidP="00A9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Slika 3. Rasprosrtanjenost babez</w:t>
      </w:r>
      <w:r w:rsidR="00402882">
        <w:rPr>
          <w:rFonts w:ascii="Times New Roman" w:eastAsia="Times New Roman" w:hAnsi="Times New Roman" w:cs="Times New Roman"/>
          <w:sz w:val="24"/>
          <w:szCs w:val="24"/>
        </w:rPr>
        <w:t>ioze</w:t>
      </w:r>
      <w:r w:rsidRPr="00A95E29">
        <w:rPr>
          <w:rFonts w:ascii="Times New Roman" w:eastAsia="Times New Roman" w:hAnsi="Times New Roman" w:cs="Times New Roman"/>
          <w:sz w:val="24"/>
          <w:szCs w:val="24"/>
        </w:rPr>
        <w:t xml:space="preserve"> u Evropi</w:t>
      </w:r>
      <w:r w:rsidR="00E07E92">
        <w:rPr>
          <w:rFonts w:ascii="Times New Roman" w:eastAsia="Times New Roman" w:hAnsi="Times New Roman" w:cs="Times New Roman"/>
          <w:sz w:val="24"/>
          <w:szCs w:val="24"/>
        </w:rPr>
        <w:t>.</w:t>
      </w:r>
    </w:p>
    <w:p w:rsidR="008D2AC1" w:rsidRPr="00AC2749" w:rsidRDefault="00860DBF" w:rsidP="00AC2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406A8">
        <w:rPr>
          <w:rFonts w:ascii="Times New Roman" w:eastAsia="Times New Roman" w:hAnsi="Times New Roman" w:cs="Times New Roman"/>
          <w:sz w:val="28"/>
          <w:szCs w:val="28"/>
        </w:rPr>
        <w:t>PATOGENEZA</w:t>
      </w:r>
    </w:p>
    <w:p w:rsidR="008D2AC1" w:rsidRPr="00A95E29" w:rsidRDefault="008D2AC1"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D2AC1" w:rsidRPr="00A95E29" w:rsidRDefault="00FA4BFB"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D2AC1" w:rsidRPr="00CB0812">
        <w:rPr>
          <w:rFonts w:ascii="Times New Roman" w:eastAsia="Times New Roman" w:hAnsi="Times New Roman" w:cs="Times New Roman"/>
          <w:b/>
          <w:sz w:val="24"/>
          <w:szCs w:val="24"/>
        </w:rPr>
        <w:t>Patognomoničnim</w:t>
      </w:r>
      <w:r w:rsidR="008D2AC1" w:rsidRPr="00A95E29">
        <w:rPr>
          <w:rFonts w:ascii="Times New Roman" w:eastAsia="Times New Roman" w:hAnsi="Times New Roman" w:cs="Times New Roman"/>
          <w:sz w:val="24"/>
          <w:szCs w:val="24"/>
        </w:rPr>
        <w:t xml:space="preserve"> promenama kod babezioze smatraju se </w:t>
      </w:r>
      <w:r w:rsidR="008D2AC1" w:rsidRPr="00A95E29">
        <w:rPr>
          <w:rFonts w:ascii="Times New Roman" w:eastAsia="Times New Roman" w:hAnsi="Times New Roman" w:cs="Times New Roman"/>
          <w:i/>
          <w:sz w:val="24"/>
          <w:szCs w:val="24"/>
        </w:rPr>
        <w:t>povišena temperatura</w:t>
      </w:r>
      <w:r w:rsidR="008D2AC1" w:rsidRPr="00A95E29">
        <w:rPr>
          <w:rFonts w:ascii="Times New Roman" w:eastAsia="Times New Roman" w:hAnsi="Times New Roman" w:cs="Times New Roman"/>
          <w:sz w:val="24"/>
          <w:szCs w:val="24"/>
        </w:rPr>
        <w:t xml:space="preserve">, </w:t>
      </w:r>
      <w:r w:rsidR="008D2AC1" w:rsidRPr="00A95E29">
        <w:rPr>
          <w:rFonts w:ascii="Times New Roman" w:eastAsia="Times New Roman" w:hAnsi="Times New Roman" w:cs="Times New Roman"/>
          <w:i/>
          <w:sz w:val="24"/>
          <w:szCs w:val="24"/>
        </w:rPr>
        <w:t>anemija</w:t>
      </w:r>
      <w:r w:rsidR="00A36E95" w:rsidRPr="00A95E29">
        <w:rPr>
          <w:rFonts w:ascii="Times New Roman" w:eastAsia="Times New Roman" w:hAnsi="Times New Roman" w:cs="Times New Roman"/>
          <w:i/>
          <w:sz w:val="24"/>
          <w:szCs w:val="24"/>
        </w:rPr>
        <w:t xml:space="preserve"> (</w:t>
      </w:r>
      <w:r w:rsidR="00A36E95" w:rsidRPr="00A95E29">
        <w:rPr>
          <w:rFonts w:ascii="Times New Roman" w:eastAsia="Times New Roman" w:hAnsi="Times New Roman" w:cs="Times New Roman"/>
          <w:sz w:val="24"/>
          <w:szCs w:val="24"/>
        </w:rPr>
        <w:t>regenerativna, makrocitno hipohromna),</w:t>
      </w:r>
      <w:r w:rsidR="008D2AC1" w:rsidRPr="00A95E29">
        <w:rPr>
          <w:rFonts w:ascii="Times New Roman" w:eastAsia="Times New Roman" w:hAnsi="Times New Roman" w:cs="Times New Roman"/>
          <w:i/>
          <w:sz w:val="24"/>
          <w:szCs w:val="24"/>
        </w:rPr>
        <w:t xml:space="preserve"> ikterus i hemoglobinurija.</w:t>
      </w:r>
      <w:r w:rsidR="008D2AC1" w:rsidRPr="00A95E29">
        <w:rPr>
          <w:rFonts w:ascii="Times New Roman" w:eastAsia="Times New Roman" w:hAnsi="Times New Roman" w:cs="Times New Roman"/>
          <w:sz w:val="24"/>
          <w:szCs w:val="24"/>
        </w:rPr>
        <w:t xml:space="preserve"> </w:t>
      </w:r>
      <w:r w:rsidR="008D2AC1" w:rsidRPr="00A95E29">
        <w:rPr>
          <w:rFonts w:ascii="Times New Roman" w:eastAsia="Times New Roman" w:hAnsi="Times New Roman" w:cs="Times New Roman"/>
          <w:i/>
          <w:sz w:val="24"/>
          <w:szCs w:val="24"/>
        </w:rPr>
        <w:t>Hiperpireksija</w:t>
      </w:r>
      <w:r w:rsidR="008D2AC1" w:rsidRPr="00A95E29">
        <w:rPr>
          <w:rFonts w:ascii="Times New Roman" w:eastAsia="Times New Roman" w:hAnsi="Times New Roman" w:cs="Times New Roman"/>
          <w:sz w:val="24"/>
          <w:szCs w:val="24"/>
        </w:rPr>
        <w:t xml:space="preserve"> je prvi simptom koji se javlja. Telesna temperatura može da iznosi i 42</w:t>
      </w:r>
      <w:r w:rsidR="00860DBF" w:rsidRPr="00A95E29">
        <w:rPr>
          <w:rFonts w:ascii="Times New Roman" w:eastAsia="Times New Roman" w:hAnsi="Times New Roman" w:cs="Times New Roman"/>
          <w:sz w:val="24"/>
          <w:szCs w:val="24"/>
        </w:rPr>
        <w:t xml:space="preserve"> </w:t>
      </w:r>
      <w:r w:rsidR="00860DBF" w:rsidRPr="00A95E29">
        <w:rPr>
          <w:rFonts w:ascii="Times New Roman" w:eastAsia="Times New Roman" w:hAnsi="Times New Roman" w:cs="Times New Roman"/>
          <w:sz w:val="24"/>
          <w:szCs w:val="24"/>
          <w:vertAlign w:val="superscript"/>
        </w:rPr>
        <w:t>0</w:t>
      </w:r>
      <w:r w:rsidR="00860DBF" w:rsidRPr="00A95E29">
        <w:rPr>
          <w:rFonts w:ascii="Times New Roman" w:eastAsia="Times New Roman" w:hAnsi="Times New Roman" w:cs="Times New Roman"/>
          <w:sz w:val="24"/>
          <w:szCs w:val="24"/>
        </w:rPr>
        <w:t>C</w:t>
      </w:r>
      <w:r w:rsidR="008D2AC1" w:rsidRPr="00A95E29">
        <w:rPr>
          <w:rFonts w:ascii="Times New Roman" w:eastAsia="Times New Roman" w:hAnsi="Times New Roman" w:cs="Times New Roman"/>
          <w:sz w:val="24"/>
          <w:szCs w:val="24"/>
        </w:rPr>
        <w:t xml:space="preserve">. </w:t>
      </w:r>
    </w:p>
    <w:p w:rsidR="003319CE" w:rsidRPr="00A95E29" w:rsidRDefault="00860DBF"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i/>
          <w:sz w:val="24"/>
          <w:szCs w:val="24"/>
        </w:rPr>
        <w:t>Hemolitič</w:t>
      </w:r>
      <w:r w:rsidR="008D2AC1" w:rsidRPr="00A95E29">
        <w:rPr>
          <w:rFonts w:ascii="Times New Roman" w:eastAsia="Times New Roman" w:hAnsi="Times New Roman" w:cs="Times New Roman"/>
          <w:i/>
          <w:sz w:val="24"/>
          <w:szCs w:val="24"/>
        </w:rPr>
        <w:t>ka anemija</w:t>
      </w:r>
      <w:r w:rsidR="008D2AC1" w:rsidRPr="00A95E29">
        <w:rPr>
          <w:rFonts w:ascii="Times New Roman" w:eastAsia="Times New Roman" w:hAnsi="Times New Roman" w:cs="Times New Roman"/>
          <w:sz w:val="24"/>
          <w:szCs w:val="24"/>
        </w:rPr>
        <w:t xml:space="preserve"> se razvija ka</w:t>
      </w:r>
      <w:r w:rsidRPr="00A95E29">
        <w:rPr>
          <w:rFonts w:ascii="Times New Roman" w:eastAsia="Times New Roman" w:hAnsi="Times New Roman" w:cs="Times New Roman"/>
          <w:sz w:val="24"/>
          <w:szCs w:val="24"/>
        </w:rPr>
        <w:t>o posledica intenzivnog razmnož</w:t>
      </w:r>
      <w:r w:rsidR="008D2AC1" w:rsidRPr="00A95E29">
        <w:rPr>
          <w:rFonts w:ascii="Times New Roman" w:eastAsia="Times New Roman" w:hAnsi="Times New Roman" w:cs="Times New Roman"/>
          <w:sz w:val="24"/>
          <w:szCs w:val="24"/>
        </w:rPr>
        <w:t xml:space="preserve">avanja parazita. </w:t>
      </w:r>
      <w:r w:rsidR="008D2AC1" w:rsidRPr="00A95E29">
        <w:rPr>
          <w:rFonts w:ascii="Times New Roman" w:eastAsia="Times New Roman" w:hAnsi="Times New Roman" w:cs="Times New Roman"/>
          <w:i/>
          <w:sz w:val="24"/>
          <w:szCs w:val="24"/>
        </w:rPr>
        <w:t>Ikterus</w:t>
      </w:r>
      <w:r w:rsidR="008D2AC1" w:rsidRPr="00A95E29">
        <w:rPr>
          <w:rFonts w:ascii="Times New Roman" w:eastAsia="Times New Roman" w:hAnsi="Times New Roman" w:cs="Times New Roman"/>
          <w:sz w:val="24"/>
          <w:szCs w:val="24"/>
        </w:rPr>
        <w:t xml:space="preserve"> nastaje</w:t>
      </w:r>
      <w:r w:rsidRPr="00A95E29">
        <w:rPr>
          <w:rFonts w:ascii="Times New Roman" w:eastAsia="Times New Roman" w:hAnsi="Times New Roman" w:cs="Times New Roman"/>
          <w:sz w:val="24"/>
          <w:szCs w:val="24"/>
        </w:rPr>
        <w:t xml:space="preserve"> usled osloba|anja velikih količ</w:t>
      </w:r>
      <w:r w:rsidR="008D2AC1" w:rsidRPr="00A95E29">
        <w:rPr>
          <w:rFonts w:ascii="Times New Roman" w:eastAsia="Times New Roman" w:hAnsi="Times New Roman" w:cs="Times New Roman"/>
          <w:sz w:val="24"/>
          <w:szCs w:val="24"/>
        </w:rPr>
        <w:t xml:space="preserve">ina hemoglobina (iz hemoliziranih </w:t>
      </w:r>
      <w:r w:rsidRPr="00A95E29">
        <w:rPr>
          <w:rFonts w:ascii="Times New Roman" w:eastAsia="Times New Roman" w:hAnsi="Times New Roman" w:cs="Times New Roman"/>
          <w:sz w:val="24"/>
          <w:szCs w:val="24"/>
        </w:rPr>
        <w:t>eritrocita) koji ne stiže da se metaboliš</w:t>
      </w:r>
      <w:r w:rsidR="008D2AC1" w:rsidRPr="00A95E29">
        <w:rPr>
          <w:rFonts w:ascii="Times New Roman" w:eastAsia="Times New Roman" w:hAnsi="Times New Roman" w:cs="Times New Roman"/>
          <w:sz w:val="24"/>
          <w:szCs w:val="24"/>
        </w:rPr>
        <w:t>e u bilirubin, niti da se</w:t>
      </w:r>
      <w:r w:rsidRPr="00A95E29">
        <w:rPr>
          <w:rFonts w:ascii="Times New Roman" w:eastAsia="Times New Roman" w:hAnsi="Times New Roman" w:cs="Times New Roman"/>
          <w:sz w:val="24"/>
          <w:szCs w:val="24"/>
        </w:rPr>
        <w:t xml:space="preserve"> konjuguje. Zato je znatno poviš</w:t>
      </w:r>
      <w:r w:rsidR="008D2AC1" w:rsidRPr="00A95E29">
        <w:rPr>
          <w:rFonts w:ascii="Times New Roman" w:eastAsia="Times New Roman" w:hAnsi="Times New Roman" w:cs="Times New Roman"/>
          <w:sz w:val="24"/>
          <w:szCs w:val="24"/>
        </w:rPr>
        <w:t xml:space="preserve">en direktan bilirubin u krvi. </w:t>
      </w:r>
      <w:r w:rsidR="008D2AC1" w:rsidRPr="00A95E29">
        <w:rPr>
          <w:rFonts w:ascii="Times New Roman" w:eastAsia="Times New Roman" w:hAnsi="Times New Roman" w:cs="Times New Roman"/>
          <w:i/>
          <w:sz w:val="24"/>
          <w:szCs w:val="24"/>
        </w:rPr>
        <w:t xml:space="preserve">Hemoglobinurija </w:t>
      </w:r>
      <w:r w:rsidR="008D2AC1" w:rsidRPr="00A95E29">
        <w:rPr>
          <w:rFonts w:ascii="Times New Roman" w:eastAsia="Times New Roman" w:hAnsi="Times New Roman" w:cs="Times New Roman"/>
          <w:sz w:val="24"/>
          <w:szCs w:val="24"/>
        </w:rPr>
        <w:t>nije obave</w:t>
      </w:r>
      <w:r w:rsidRPr="00A95E29">
        <w:rPr>
          <w:rFonts w:ascii="Times New Roman" w:eastAsia="Times New Roman" w:hAnsi="Times New Roman" w:cs="Times New Roman"/>
          <w:sz w:val="24"/>
          <w:szCs w:val="24"/>
        </w:rPr>
        <w:t>zna pojava. Boja urina je na poč</w:t>
      </w:r>
      <w:r w:rsidR="008D2AC1" w:rsidRPr="00A95E29">
        <w:rPr>
          <w:rFonts w:ascii="Times New Roman" w:eastAsia="Times New Roman" w:hAnsi="Times New Roman" w:cs="Times New Roman"/>
          <w:sz w:val="24"/>
          <w:szCs w:val="24"/>
        </w:rPr>
        <w:t xml:space="preserve">etku bolesti zelenkasta, </w:t>
      </w:r>
      <w:r w:rsidRPr="00A95E29">
        <w:rPr>
          <w:rFonts w:ascii="Times New Roman" w:eastAsia="Times New Roman" w:hAnsi="Times New Roman" w:cs="Times New Roman"/>
          <w:sz w:val="24"/>
          <w:szCs w:val="24"/>
        </w:rPr>
        <w:t>zatim crvena, najzad smeđ</w:t>
      </w:r>
      <w:r w:rsidR="008D2AC1" w:rsidRPr="00A95E29">
        <w:rPr>
          <w:rFonts w:ascii="Times New Roman" w:eastAsia="Times New Roman" w:hAnsi="Times New Roman" w:cs="Times New Roman"/>
          <w:sz w:val="24"/>
          <w:szCs w:val="24"/>
        </w:rPr>
        <w:t xml:space="preserve">a do skoro sasvim crna. </w:t>
      </w:r>
      <w:r w:rsidR="003319CE" w:rsidRPr="00A95E29">
        <w:rPr>
          <w:rFonts w:ascii="Times New Roman" w:eastAsia="Times New Roman" w:hAnsi="Times New Roman" w:cs="Times New Roman"/>
          <w:sz w:val="24"/>
          <w:szCs w:val="24"/>
        </w:rPr>
        <w:t xml:space="preserve">Toksišno delovanje babezija i anemija dovode do oslabljenog rada srca, slabljenja tonusa krvnih sudova, cijanoze i edema. Razvija se i enteritis praćen meteorizmom. Imuni mehanizmi dovode do postepenog smanjenja razmnožavanja parazita i laganog ozdravljenja. Oporavak po pravilu dugo traje oko mesec dana, pa i duže. </w:t>
      </w:r>
    </w:p>
    <w:p w:rsidR="00A95E29" w:rsidRDefault="00A95E2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A4BFB" w:rsidRDefault="00FA4BFB"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PATOLOŠKO-ANATOMSKE PROMENE</w:t>
      </w:r>
    </w:p>
    <w:p w:rsidR="00FA4BFB" w:rsidRDefault="00FA4BFB"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A4BFB" w:rsidRDefault="00FA4BFB" w:rsidP="00FA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Karakteriše ih ikteričnost svih organa i tkiva, pojedinačna tačkasta krvarenja, jako povećana slezina, kongestija jetre i bubrega, edem pluća.</w:t>
      </w:r>
    </w:p>
    <w:p w:rsidR="002C6B49" w:rsidRDefault="002C6B49" w:rsidP="002C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5715</wp:posOffset>
            </wp:positionH>
            <wp:positionV relativeFrom="paragraph">
              <wp:posOffset>140970</wp:posOffset>
            </wp:positionV>
            <wp:extent cx="3571875" cy="2286000"/>
            <wp:effectExtent l="19050" t="0" r="9525" b="0"/>
            <wp:wrapSquare wrapText="bothSides"/>
            <wp:docPr id="1" name="Picture 1" descr="F09038"/>
            <wp:cNvGraphicFramePr/>
            <a:graphic xmlns:a="http://schemas.openxmlformats.org/drawingml/2006/main">
              <a:graphicData uri="http://schemas.openxmlformats.org/drawingml/2006/picture">
                <pic:pic xmlns:pic="http://schemas.openxmlformats.org/drawingml/2006/picture">
                  <pic:nvPicPr>
                    <pic:cNvPr id="169991" name="Picture 7" descr="F09038"/>
                    <pic:cNvPicPr>
                      <a:picLocks noChangeAspect="1" noChangeArrowheads="1"/>
                    </pic:cNvPicPr>
                  </pic:nvPicPr>
                  <pic:blipFill>
                    <a:blip r:embed="rId12"/>
                    <a:srcRect/>
                    <a:stretch>
                      <a:fillRect/>
                    </a:stretch>
                  </pic:blipFill>
                  <pic:spPr bwMode="auto">
                    <a:xfrm>
                      <a:off x="0" y="0"/>
                      <a:ext cx="3571875" cy="2286000"/>
                    </a:xfrm>
                    <a:prstGeom prst="rect">
                      <a:avLst/>
                    </a:prstGeom>
                    <a:noFill/>
                    <a:ln w="9525">
                      <a:noFill/>
                      <a:miter lim="800000"/>
                      <a:headEnd/>
                      <a:tailEnd/>
                    </a:ln>
                    <a:effectLst/>
                  </pic:spPr>
                </pic:pic>
              </a:graphicData>
            </a:graphic>
          </wp:anchor>
        </w:drawing>
      </w:r>
    </w:p>
    <w:p w:rsidR="002C6B49" w:rsidRDefault="002C6B49" w:rsidP="002C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2C6B49" w:rsidRDefault="002C6B49" w:rsidP="002C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Slika 4. Patološke promene  - zapažena žutica.</w:t>
      </w:r>
    </w:p>
    <w:p w:rsidR="00B647E9" w:rsidRDefault="00B647E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2C6B49" w:rsidRDefault="002C6B49"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8D2AC1" w:rsidRPr="00B406A8" w:rsidRDefault="000F1D3B"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B406A8">
        <w:rPr>
          <w:rFonts w:ascii="Times New Roman" w:eastAsia="Times New Roman" w:hAnsi="Times New Roman" w:cs="Times New Roman"/>
          <w:sz w:val="28"/>
          <w:szCs w:val="28"/>
        </w:rPr>
        <w:t>KLINIČKA SLIKA</w:t>
      </w:r>
    </w:p>
    <w:p w:rsidR="008D2AC1" w:rsidRPr="00A95E29" w:rsidRDefault="008D2AC1"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2C6B49" w:rsidRDefault="002C6B49"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5715</wp:posOffset>
            </wp:positionH>
            <wp:positionV relativeFrom="paragraph">
              <wp:posOffset>36195</wp:posOffset>
            </wp:positionV>
            <wp:extent cx="2552700" cy="1990725"/>
            <wp:effectExtent l="19050" t="0" r="0" b="0"/>
            <wp:wrapSquare wrapText="bothSides"/>
            <wp:docPr id="4" name="Picture 10" descr="ANd9GcRLj5Ibb8ktva-PPW3haFe2FCnqdk0C1aMjWxKj2GjUjALt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9GcRLj5Ibb8ktva-PPW3haFe2FCnqdk0C1aMjWxKj2GjUjALt1TIF"/>
                    <pic:cNvPicPr>
                      <a:picLocks noChangeAspect="1" noChangeArrowheads="1"/>
                    </pic:cNvPicPr>
                  </pic:nvPicPr>
                  <pic:blipFill>
                    <a:blip r:embed="rId13"/>
                    <a:srcRect/>
                    <a:stretch>
                      <a:fillRect/>
                    </a:stretch>
                  </pic:blipFill>
                  <pic:spPr bwMode="auto">
                    <a:xfrm>
                      <a:off x="0" y="0"/>
                      <a:ext cx="2552700" cy="1990725"/>
                    </a:xfrm>
                    <a:prstGeom prst="rect">
                      <a:avLst/>
                    </a:prstGeom>
                    <a:noFill/>
                    <a:ln w="9525">
                      <a:noFill/>
                      <a:miter lim="800000"/>
                      <a:headEnd/>
                      <a:tailEnd/>
                    </a:ln>
                  </pic:spPr>
                </pic:pic>
              </a:graphicData>
            </a:graphic>
          </wp:anchor>
        </w:drawing>
      </w:r>
      <w:r w:rsidR="00FA4BFB">
        <w:rPr>
          <w:rFonts w:ascii="Times New Roman" w:eastAsia="Times New Roman" w:hAnsi="Times New Roman" w:cs="Times New Roman"/>
          <w:sz w:val="24"/>
          <w:szCs w:val="24"/>
        </w:rPr>
        <w:tab/>
      </w:r>
      <w:r w:rsidR="00023571">
        <w:rPr>
          <w:rFonts w:ascii="Times New Roman" w:eastAsia="Times New Roman" w:hAnsi="Times New Roman" w:cs="Times New Roman"/>
          <w:sz w:val="24"/>
          <w:szCs w:val="24"/>
        </w:rPr>
        <w:t xml:space="preserve">Kod prirodne </w:t>
      </w:r>
      <w:r w:rsidR="0086288D">
        <w:rPr>
          <w:rFonts w:ascii="Times New Roman" w:eastAsia="Times New Roman" w:hAnsi="Times New Roman" w:cs="Times New Roman"/>
          <w:sz w:val="24"/>
          <w:szCs w:val="24"/>
        </w:rPr>
        <w:t>infekcije inkubacija je dosta kratka i ne iznosi vishe od sedam dana. Oboljenje počinje naglim povišenjem temperature. Visoka telesna temperatura (40-41,5</w:t>
      </w:r>
      <w:r w:rsidR="0086288D">
        <w:rPr>
          <w:rFonts w:ascii="Times New Roman" w:eastAsia="Times New Roman" w:hAnsi="Times New Roman" w:cs="Times New Roman"/>
          <w:sz w:val="24"/>
          <w:szCs w:val="24"/>
          <w:vertAlign w:val="superscript"/>
        </w:rPr>
        <w:t>0</w:t>
      </w:r>
      <w:r w:rsidR="0086288D">
        <w:rPr>
          <w:rFonts w:ascii="Times New Roman" w:eastAsia="Times New Roman" w:hAnsi="Times New Roman" w:cs="Times New Roman"/>
          <w:sz w:val="24"/>
          <w:szCs w:val="24"/>
        </w:rPr>
        <w:t>C) održava se više dana. Zbog intezivnog propadanja eritrocita izra</w:t>
      </w:r>
      <w:r w:rsidR="00433616">
        <w:rPr>
          <w:rFonts w:ascii="Times New Roman" w:eastAsia="Times New Roman" w:hAnsi="Times New Roman" w:cs="Times New Roman"/>
          <w:sz w:val="24"/>
          <w:szCs w:val="24"/>
        </w:rPr>
        <w:t>ž</w:t>
      </w:r>
      <w:r w:rsidR="0086288D">
        <w:rPr>
          <w:rFonts w:ascii="Times New Roman" w:eastAsia="Times New Roman" w:hAnsi="Times New Roman" w:cs="Times New Roman"/>
          <w:sz w:val="24"/>
          <w:szCs w:val="24"/>
        </w:rPr>
        <w:t>eni su anemija i ikterus a takođe i hemoglobinurija. Ona ne traje dugo</w:t>
      </w:r>
      <w:r w:rsidR="007F16C9">
        <w:rPr>
          <w:rFonts w:ascii="Times New Roman" w:eastAsia="Times New Roman" w:hAnsi="Times New Roman" w:cs="Times New Roman"/>
          <w:sz w:val="24"/>
          <w:szCs w:val="24"/>
        </w:rPr>
        <w:t xml:space="preserve">, sem u slučajevima sa letalnim završetkom kada ostaje do kraja. Uginuća su moguća pogotovo kod mladih pasa i to već posle 2-3 dana od pojave </w:t>
      </w:r>
      <w:r w:rsidR="00433616">
        <w:rPr>
          <w:rFonts w:ascii="Times New Roman" w:eastAsia="Times New Roman" w:hAnsi="Times New Roman" w:cs="Times New Roman"/>
          <w:sz w:val="24"/>
          <w:szCs w:val="24"/>
        </w:rPr>
        <w:t>oboljenja. Tok bolesti je akutna</w:t>
      </w:r>
      <w:r w:rsidR="007F16C9">
        <w:rPr>
          <w:rFonts w:ascii="Times New Roman" w:eastAsia="Times New Roman" w:hAnsi="Times New Roman" w:cs="Times New Roman"/>
          <w:sz w:val="24"/>
          <w:szCs w:val="24"/>
        </w:rPr>
        <w:t xml:space="preserve"> i traje oko nedelju </w:t>
      </w:r>
      <w:r w:rsidR="007F16C9">
        <w:rPr>
          <w:rFonts w:ascii="Times New Roman" w:eastAsia="Times New Roman" w:hAnsi="Times New Roman" w:cs="Times New Roman"/>
          <w:sz w:val="24"/>
          <w:szCs w:val="24"/>
        </w:rPr>
        <w:lastRenderedPageBreak/>
        <w:t xml:space="preserve">dana. Otpornije životinje obole u lakšem obliku, a </w:t>
      </w:r>
    </w:p>
    <w:p w:rsidR="002C6B49" w:rsidRDefault="002C6B49"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5E29">
        <w:rPr>
          <w:rFonts w:ascii="Times New Roman" w:eastAsia="Times New Roman" w:hAnsi="Times New Roman" w:cs="Times New Roman"/>
          <w:sz w:val="24"/>
          <w:szCs w:val="24"/>
        </w:rPr>
        <w:t xml:space="preserve">Slika </w:t>
      </w:r>
      <w:r>
        <w:rPr>
          <w:rFonts w:ascii="Times New Roman" w:eastAsia="Times New Roman" w:hAnsi="Times New Roman" w:cs="Times New Roman"/>
          <w:sz w:val="24"/>
          <w:szCs w:val="24"/>
        </w:rPr>
        <w:t>5</w:t>
      </w:r>
      <w:r w:rsidRPr="00A95E29">
        <w:rPr>
          <w:rFonts w:ascii="Times New Roman" w:eastAsia="Times New Roman" w:hAnsi="Times New Roman" w:cs="Times New Roman"/>
          <w:sz w:val="24"/>
          <w:szCs w:val="24"/>
        </w:rPr>
        <w:t xml:space="preserve">. Sluzokoža desni je </w:t>
      </w:r>
      <w:r>
        <w:rPr>
          <w:rFonts w:ascii="Times New Roman" w:eastAsia="Times New Roman" w:hAnsi="Times New Roman" w:cs="Times New Roman"/>
          <w:sz w:val="24"/>
          <w:szCs w:val="24"/>
        </w:rPr>
        <w:t>ikterična</w:t>
      </w:r>
    </w:p>
    <w:p w:rsidR="008D2AC1" w:rsidRPr="00A95E29" w:rsidRDefault="007F16C9"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pojedini simptomi su slabo izraženi.</w:t>
      </w:r>
      <w:r w:rsidR="0086288D">
        <w:rPr>
          <w:rFonts w:ascii="Times New Roman" w:eastAsia="Times New Roman" w:hAnsi="Times New Roman" w:cs="Times New Roman"/>
          <w:sz w:val="24"/>
          <w:szCs w:val="24"/>
        </w:rPr>
        <w:t xml:space="preserve"> </w:t>
      </w:r>
      <w:r w:rsidR="00B90128">
        <w:rPr>
          <w:rFonts w:ascii="Times New Roman" w:eastAsia="Times New Roman" w:hAnsi="Times New Roman" w:cs="Times New Roman"/>
          <w:sz w:val="24"/>
          <w:szCs w:val="24"/>
        </w:rPr>
        <w:t>Posle infekcije psi stiču imunitet koji ih štiti od ponovnog oboljenja 1 do 2 godine.</w:t>
      </w:r>
    </w:p>
    <w:p w:rsidR="008D2AC1" w:rsidRPr="00A95E29" w:rsidRDefault="008D2AC1" w:rsidP="008D2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7E5930" w:rsidRPr="00A95E29" w:rsidRDefault="007E5930" w:rsidP="0033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B647E9" w:rsidRDefault="00B647E9" w:rsidP="00A9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F43026" w:rsidRPr="002C6B49" w:rsidRDefault="009A35D3" w:rsidP="002C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w:t>
      </w:r>
      <w:r w:rsidR="004F6C0D" w:rsidRPr="00B406A8">
        <w:rPr>
          <w:rFonts w:ascii="Times New Roman" w:eastAsia="Times New Roman" w:hAnsi="Times New Roman" w:cs="Times New Roman"/>
          <w:sz w:val="28"/>
          <w:szCs w:val="28"/>
        </w:rPr>
        <w:t>DIJAGNOZA</w:t>
      </w:r>
    </w:p>
    <w:p w:rsidR="00F43026" w:rsidRPr="00A95E29" w:rsidRDefault="00F43026" w:rsidP="00F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F6C0D" w:rsidRPr="00A95E29" w:rsidRDefault="00B90128" w:rsidP="00B9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Broj parazita u perifenoj krvi u početku je mali pa je mikroskopska dijagnoza otežana. Ako anamneza i simptomi ukazuju na mogućnost postojanja babezioze, treba pregledati veći broj obojenih krvnih rezmaza, ukoliko je prvi bio negativan. U eritrocitim kapilarne krvi unutrašnjih organa i mozga nalazi se velik broj parazita.</w:t>
      </w:r>
    </w:p>
    <w:p w:rsidR="00B90128" w:rsidRDefault="00B90128" w:rsidP="004F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F43026" w:rsidRPr="00B406A8" w:rsidRDefault="004F6C0D" w:rsidP="004F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B406A8">
        <w:rPr>
          <w:rFonts w:ascii="Times New Roman" w:eastAsia="Times New Roman" w:hAnsi="Times New Roman" w:cs="Times New Roman"/>
          <w:sz w:val="28"/>
          <w:szCs w:val="28"/>
        </w:rPr>
        <w:t>TERAPIJA</w:t>
      </w:r>
    </w:p>
    <w:p w:rsidR="00F43026" w:rsidRPr="00A95E29" w:rsidRDefault="00F43026" w:rsidP="00F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F43026" w:rsidRPr="00A95E29" w:rsidRDefault="00464680" w:rsidP="00F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95E29">
        <w:rPr>
          <w:rFonts w:ascii="Times New Roman" w:eastAsia="Times New Roman" w:hAnsi="Times New Roman" w:cs="Times New Roman"/>
          <w:sz w:val="24"/>
          <w:szCs w:val="24"/>
        </w:rPr>
        <w:t>Za lečenje babezioze koristi se viš</w:t>
      </w:r>
      <w:r w:rsidR="00F43026" w:rsidRPr="00A95E29">
        <w:rPr>
          <w:rFonts w:ascii="Times New Roman" w:eastAsia="Times New Roman" w:hAnsi="Times New Roman" w:cs="Times New Roman"/>
          <w:sz w:val="24"/>
          <w:szCs w:val="24"/>
        </w:rPr>
        <w:t xml:space="preserve">e vrsta lekova. </w:t>
      </w:r>
    </w:p>
    <w:p w:rsidR="00F43026" w:rsidRPr="00A95E29" w:rsidRDefault="00F43026" w:rsidP="00F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F43026" w:rsidRPr="00A95E29" w:rsidRDefault="00FA4BFB" w:rsidP="00F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B406A8">
        <w:rPr>
          <w:rFonts w:ascii="Times New Roman" w:eastAsia="Times New Roman" w:hAnsi="Times New Roman" w:cs="Times New Roman"/>
          <w:i/>
          <w:sz w:val="24"/>
          <w:szCs w:val="24"/>
        </w:rPr>
        <w:t xml:space="preserve"> </w:t>
      </w:r>
      <w:r w:rsidR="00F43026" w:rsidRPr="00A95E29">
        <w:rPr>
          <w:rFonts w:ascii="Times New Roman" w:eastAsia="Times New Roman" w:hAnsi="Times New Roman" w:cs="Times New Roman"/>
          <w:i/>
          <w:sz w:val="24"/>
          <w:szCs w:val="24"/>
        </w:rPr>
        <w:t>Imidokarb-dipropionat</w:t>
      </w:r>
      <w:r w:rsidR="00F43026" w:rsidRPr="00A95E29">
        <w:rPr>
          <w:rFonts w:ascii="Times New Roman" w:eastAsia="Times New Roman" w:hAnsi="Times New Roman" w:cs="Times New Roman"/>
          <w:sz w:val="24"/>
          <w:szCs w:val="24"/>
        </w:rPr>
        <w:t xml:space="preserve"> je vrlo efikasan. Primenjuje se </w:t>
      </w:r>
      <w:r w:rsidR="00F43026" w:rsidRPr="00F227AC">
        <w:rPr>
          <w:rFonts w:ascii="Times New Roman" w:eastAsia="Times New Roman" w:hAnsi="Times New Roman" w:cs="Times New Roman"/>
          <w:i/>
          <w:sz w:val="24"/>
          <w:szCs w:val="24"/>
        </w:rPr>
        <w:t>s.c.</w:t>
      </w:r>
      <w:r w:rsidR="00F43026" w:rsidRPr="00A95E29">
        <w:rPr>
          <w:rFonts w:ascii="Times New Roman" w:eastAsia="Times New Roman" w:hAnsi="Times New Roman" w:cs="Times New Roman"/>
          <w:sz w:val="24"/>
          <w:szCs w:val="24"/>
        </w:rPr>
        <w:t xml:space="preserve"> ili </w:t>
      </w:r>
      <w:r w:rsidR="00F43026" w:rsidRPr="00F227AC">
        <w:rPr>
          <w:rFonts w:ascii="Times New Roman" w:eastAsia="Times New Roman" w:hAnsi="Times New Roman" w:cs="Times New Roman"/>
          <w:i/>
          <w:sz w:val="24"/>
          <w:szCs w:val="24"/>
        </w:rPr>
        <w:t>i.m</w:t>
      </w:r>
      <w:r w:rsidR="00F43026" w:rsidRPr="00A95E29">
        <w:rPr>
          <w:rFonts w:ascii="Times New Roman" w:eastAsia="Times New Roman" w:hAnsi="Times New Roman" w:cs="Times New Roman"/>
          <w:sz w:val="24"/>
          <w:szCs w:val="24"/>
        </w:rPr>
        <w:t xml:space="preserve">. u dozi </w:t>
      </w:r>
      <w:r w:rsidR="00F43026" w:rsidRPr="00F227AC">
        <w:rPr>
          <w:rFonts w:ascii="Times New Roman" w:eastAsia="Times New Roman" w:hAnsi="Times New Roman" w:cs="Times New Roman"/>
          <w:i/>
          <w:sz w:val="24"/>
          <w:szCs w:val="24"/>
        </w:rPr>
        <w:t>1-3 mg/kg</w:t>
      </w:r>
      <w:r w:rsidR="00F43026" w:rsidRPr="00A95E29">
        <w:rPr>
          <w:rFonts w:ascii="Times New Roman" w:eastAsia="Times New Roman" w:hAnsi="Times New Roman" w:cs="Times New Roman"/>
          <w:sz w:val="24"/>
          <w:szCs w:val="24"/>
        </w:rPr>
        <w:t xml:space="preserve"> </w:t>
      </w:r>
      <w:r w:rsidR="00464680" w:rsidRPr="00A95E29">
        <w:rPr>
          <w:rFonts w:ascii="Times New Roman" w:eastAsia="Times New Roman" w:hAnsi="Times New Roman" w:cs="Times New Roman"/>
          <w:sz w:val="24"/>
          <w:szCs w:val="24"/>
        </w:rPr>
        <w:t>telesne mase. Ispoljava produž</w:t>
      </w:r>
      <w:r w:rsidR="00F43026" w:rsidRPr="00A95E29">
        <w:rPr>
          <w:rFonts w:ascii="Times New Roman" w:eastAsia="Times New Roman" w:hAnsi="Times New Roman" w:cs="Times New Roman"/>
          <w:sz w:val="24"/>
          <w:szCs w:val="24"/>
        </w:rPr>
        <w:t>eni efekat koji je pos</w:t>
      </w:r>
      <w:r w:rsidR="000144CA" w:rsidRPr="00A95E29">
        <w:rPr>
          <w:rFonts w:ascii="Times New Roman" w:eastAsia="Times New Roman" w:hAnsi="Times New Roman" w:cs="Times New Roman"/>
          <w:sz w:val="24"/>
          <w:szCs w:val="24"/>
        </w:rPr>
        <w:t>ledica sporijeg razlaganja i duž</w:t>
      </w:r>
      <w:r w:rsidR="00F43026" w:rsidRPr="00A95E29">
        <w:rPr>
          <w:rFonts w:ascii="Times New Roman" w:eastAsia="Times New Roman" w:hAnsi="Times New Roman" w:cs="Times New Roman"/>
          <w:sz w:val="24"/>
          <w:szCs w:val="24"/>
        </w:rPr>
        <w:t xml:space="preserve">eg </w:t>
      </w:r>
      <w:r w:rsidR="000144CA" w:rsidRPr="00A95E29">
        <w:rPr>
          <w:rFonts w:ascii="Times New Roman" w:eastAsia="Times New Roman" w:hAnsi="Times New Roman" w:cs="Times New Roman"/>
          <w:sz w:val="24"/>
          <w:szCs w:val="24"/>
        </w:rPr>
        <w:t>zadrž</w:t>
      </w:r>
      <w:r w:rsidR="00F43026" w:rsidRPr="00A95E29">
        <w:rPr>
          <w:rFonts w:ascii="Times New Roman" w:eastAsia="Times New Roman" w:hAnsi="Times New Roman" w:cs="Times New Roman"/>
          <w:sz w:val="24"/>
          <w:szCs w:val="24"/>
        </w:rPr>
        <w:t xml:space="preserve">avanja u organizmu. Kod </w:t>
      </w:r>
      <w:r w:rsidR="00F43026" w:rsidRPr="00F227AC">
        <w:rPr>
          <w:rFonts w:ascii="Times New Roman" w:eastAsia="Times New Roman" w:hAnsi="Times New Roman" w:cs="Times New Roman"/>
          <w:b/>
          <w:sz w:val="24"/>
          <w:szCs w:val="24"/>
        </w:rPr>
        <w:t>pasa</w:t>
      </w:r>
      <w:r w:rsidR="00F43026" w:rsidRPr="00A95E29">
        <w:rPr>
          <w:rFonts w:ascii="Times New Roman" w:eastAsia="Times New Roman" w:hAnsi="Times New Roman" w:cs="Times New Roman"/>
          <w:sz w:val="24"/>
          <w:szCs w:val="24"/>
        </w:rPr>
        <w:t xml:space="preserve"> terapijska doza iznosi </w:t>
      </w:r>
      <w:r w:rsidR="00F43026" w:rsidRPr="000E1754">
        <w:rPr>
          <w:rFonts w:ascii="Times New Roman" w:eastAsia="Times New Roman" w:hAnsi="Times New Roman" w:cs="Times New Roman"/>
          <w:b/>
          <w:i/>
          <w:sz w:val="24"/>
          <w:szCs w:val="24"/>
        </w:rPr>
        <w:t>6 mg/kg</w:t>
      </w:r>
      <w:r w:rsidR="00F43026" w:rsidRPr="000E1754">
        <w:rPr>
          <w:rFonts w:ascii="Times New Roman" w:eastAsia="Times New Roman" w:hAnsi="Times New Roman" w:cs="Times New Roman"/>
          <w:b/>
          <w:sz w:val="24"/>
          <w:szCs w:val="24"/>
        </w:rPr>
        <w:t>.</w:t>
      </w:r>
      <w:r w:rsidR="00F43026" w:rsidRPr="00A95E29">
        <w:rPr>
          <w:rFonts w:ascii="Times New Roman" w:eastAsia="Times New Roman" w:hAnsi="Times New Roman" w:cs="Times New Roman"/>
          <w:sz w:val="24"/>
          <w:szCs w:val="24"/>
        </w:rPr>
        <w:t xml:space="preserve"> Imidokarb-dipropionat deluje i kao inhi</w:t>
      </w:r>
      <w:r w:rsidR="000144CA" w:rsidRPr="00A95E29">
        <w:rPr>
          <w:rFonts w:ascii="Times New Roman" w:eastAsia="Times New Roman" w:hAnsi="Times New Roman" w:cs="Times New Roman"/>
          <w:sz w:val="24"/>
          <w:szCs w:val="24"/>
        </w:rPr>
        <w:t>bitor acetil-holin esteraze. Može da ispolji nefrotoksič</w:t>
      </w:r>
      <w:r w:rsidR="00F43026" w:rsidRPr="00A95E29">
        <w:rPr>
          <w:rFonts w:ascii="Times New Roman" w:eastAsia="Times New Roman" w:hAnsi="Times New Roman" w:cs="Times New Roman"/>
          <w:sz w:val="24"/>
          <w:szCs w:val="24"/>
        </w:rPr>
        <w:t xml:space="preserve">ne efekte. </w:t>
      </w:r>
    </w:p>
    <w:p w:rsidR="003C4371" w:rsidRPr="00A95E29" w:rsidRDefault="00B406A8" w:rsidP="003C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FA4BFB">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sidR="00F43026" w:rsidRPr="00A95E29">
        <w:rPr>
          <w:rFonts w:ascii="Times New Roman" w:eastAsia="Times New Roman" w:hAnsi="Times New Roman" w:cs="Times New Roman"/>
          <w:i/>
          <w:sz w:val="24"/>
          <w:szCs w:val="24"/>
        </w:rPr>
        <w:t>Diminazen-aceturat</w:t>
      </w:r>
      <w:r w:rsidR="00F43026" w:rsidRPr="00A95E29">
        <w:rPr>
          <w:rFonts w:ascii="Times New Roman" w:eastAsia="Times New Roman" w:hAnsi="Times New Roman" w:cs="Times New Roman"/>
          <w:sz w:val="24"/>
          <w:szCs w:val="24"/>
        </w:rPr>
        <w:t xml:space="preserve"> se aplikuje </w:t>
      </w:r>
      <w:r w:rsidR="00F43026" w:rsidRPr="00F227AC">
        <w:rPr>
          <w:rFonts w:ascii="Times New Roman" w:eastAsia="Times New Roman" w:hAnsi="Times New Roman" w:cs="Times New Roman"/>
          <w:i/>
          <w:sz w:val="24"/>
          <w:szCs w:val="24"/>
        </w:rPr>
        <w:t>i.m</w:t>
      </w:r>
      <w:r w:rsidR="00F43026" w:rsidRPr="00A95E29">
        <w:rPr>
          <w:rFonts w:ascii="Times New Roman" w:eastAsia="Times New Roman" w:hAnsi="Times New Roman" w:cs="Times New Roman"/>
          <w:sz w:val="24"/>
          <w:szCs w:val="24"/>
        </w:rPr>
        <w:t xml:space="preserve">. u obliku 7% rastvora. Doza je </w:t>
      </w:r>
      <w:r w:rsidR="00F43026" w:rsidRPr="00F227AC">
        <w:rPr>
          <w:rFonts w:ascii="Times New Roman" w:eastAsia="Times New Roman" w:hAnsi="Times New Roman" w:cs="Times New Roman"/>
          <w:i/>
          <w:sz w:val="24"/>
          <w:szCs w:val="24"/>
        </w:rPr>
        <w:t>3,5 mg/kg</w:t>
      </w:r>
      <w:r w:rsidR="00F43026" w:rsidRPr="00A95E29">
        <w:rPr>
          <w:rFonts w:ascii="Times New Roman" w:eastAsia="Times New Roman" w:hAnsi="Times New Roman" w:cs="Times New Roman"/>
          <w:sz w:val="24"/>
          <w:szCs w:val="24"/>
        </w:rPr>
        <w:t xml:space="preserve"> telesne mase, osim za konje, kojima s</w:t>
      </w:r>
      <w:r w:rsidR="000144CA" w:rsidRPr="00A95E29">
        <w:rPr>
          <w:rFonts w:ascii="Times New Roman" w:eastAsia="Times New Roman" w:hAnsi="Times New Roman" w:cs="Times New Roman"/>
          <w:sz w:val="24"/>
          <w:szCs w:val="24"/>
        </w:rPr>
        <w:t xml:space="preserve">e aplikuje </w:t>
      </w:r>
      <w:r w:rsidR="000144CA" w:rsidRPr="00F227AC">
        <w:rPr>
          <w:rFonts w:ascii="Times New Roman" w:eastAsia="Times New Roman" w:hAnsi="Times New Roman" w:cs="Times New Roman"/>
          <w:i/>
          <w:sz w:val="24"/>
          <w:szCs w:val="24"/>
        </w:rPr>
        <w:t>1,75 mg/kg</w:t>
      </w:r>
      <w:r w:rsidR="000144CA" w:rsidRPr="00A95E29">
        <w:rPr>
          <w:rFonts w:ascii="Times New Roman" w:eastAsia="Times New Roman" w:hAnsi="Times New Roman" w:cs="Times New Roman"/>
          <w:sz w:val="24"/>
          <w:szCs w:val="24"/>
        </w:rPr>
        <w:t>. Ostalim životinjama mož</w:t>
      </w:r>
      <w:r w:rsidR="00F43026" w:rsidRPr="00A95E29">
        <w:rPr>
          <w:rFonts w:ascii="Times New Roman" w:eastAsia="Times New Roman" w:hAnsi="Times New Roman" w:cs="Times New Roman"/>
          <w:sz w:val="24"/>
          <w:szCs w:val="24"/>
        </w:rPr>
        <w:t xml:space="preserve">e da se daje do </w:t>
      </w:r>
      <w:r w:rsidR="00F43026" w:rsidRPr="00F227AC">
        <w:rPr>
          <w:rFonts w:ascii="Times New Roman" w:eastAsia="Times New Roman" w:hAnsi="Times New Roman" w:cs="Times New Roman"/>
          <w:i/>
          <w:sz w:val="24"/>
          <w:szCs w:val="24"/>
        </w:rPr>
        <w:t xml:space="preserve">5 </w:t>
      </w:r>
      <w:r w:rsidR="003C4371" w:rsidRPr="00F227AC">
        <w:rPr>
          <w:rFonts w:ascii="Times New Roman" w:eastAsia="Times New Roman" w:hAnsi="Times New Roman" w:cs="Times New Roman"/>
          <w:i/>
          <w:sz w:val="24"/>
          <w:szCs w:val="24"/>
        </w:rPr>
        <w:t>mg/kg</w:t>
      </w:r>
      <w:r w:rsidR="003C4371" w:rsidRPr="00A95E29">
        <w:rPr>
          <w:rFonts w:ascii="Times New Roman" w:eastAsia="Times New Roman" w:hAnsi="Times New Roman" w:cs="Times New Roman"/>
          <w:sz w:val="24"/>
          <w:szCs w:val="24"/>
        </w:rPr>
        <w:t xml:space="preserve">, dva puta tokom 24 h. </w:t>
      </w:r>
    </w:p>
    <w:p w:rsidR="003C4371" w:rsidRPr="00A95E29" w:rsidRDefault="00B406A8" w:rsidP="003C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FA4BFB">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sidR="004F6C0D" w:rsidRPr="00A95E29">
        <w:rPr>
          <w:rFonts w:ascii="Times New Roman" w:eastAsia="Times New Roman" w:hAnsi="Times New Roman" w:cs="Times New Roman"/>
          <w:i/>
          <w:sz w:val="24"/>
          <w:szCs w:val="24"/>
        </w:rPr>
        <w:t>Kvinuronijum-sulfat</w:t>
      </w:r>
      <w:r w:rsidR="004F6C0D" w:rsidRPr="00A95E29">
        <w:rPr>
          <w:rFonts w:ascii="Times New Roman" w:eastAsia="Times New Roman" w:hAnsi="Times New Roman" w:cs="Times New Roman"/>
          <w:sz w:val="24"/>
          <w:szCs w:val="24"/>
        </w:rPr>
        <w:t xml:space="preserve"> je takođ</w:t>
      </w:r>
      <w:r w:rsidR="003C4371" w:rsidRPr="00A95E29">
        <w:rPr>
          <w:rFonts w:ascii="Times New Roman" w:eastAsia="Times New Roman" w:hAnsi="Times New Roman" w:cs="Times New Roman"/>
          <w:sz w:val="24"/>
          <w:szCs w:val="24"/>
        </w:rPr>
        <w:t>e efikasan. Daje se str</w:t>
      </w:r>
      <w:r w:rsidR="004F6C0D" w:rsidRPr="00A95E29">
        <w:rPr>
          <w:rFonts w:ascii="Times New Roman" w:eastAsia="Times New Roman" w:hAnsi="Times New Roman" w:cs="Times New Roman"/>
          <w:sz w:val="24"/>
          <w:szCs w:val="24"/>
        </w:rPr>
        <w:t xml:space="preserve">ogo </w:t>
      </w:r>
      <w:r w:rsidR="004F6C0D" w:rsidRPr="00F227AC">
        <w:rPr>
          <w:rFonts w:ascii="Times New Roman" w:eastAsia="Times New Roman" w:hAnsi="Times New Roman" w:cs="Times New Roman"/>
          <w:i/>
          <w:sz w:val="24"/>
          <w:szCs w:val="24"/>
        </w:rPr>
        <w:t>s.c</w:t>
      </w:r>
      <w:r w:rsidR="004F6C0D" w:rsidRPr="00A95E29">
        <w:rPr>
          <w:rFonts w:ascii="Times New Roman" w:eastAsia="Times New Roman" w:hAnsi="Times New Roman" w:cs="Times New Roman"/>
          <w:sz w:val="24"/>
          <w:szCs w:val="24"/>
        </w:rPr>
        <w:t>. kao 5% rastvor, u količ</w:t>
      </w:r>
      <w:r w:rsidR="003C4371" w:rsidRPr="00A95E29">
        <w:rPr>
          <w:rFonts w:ascii="Times New Roman" w:eastAsia="Times New Roman" w:hAnsi="Times New Roman" w:cs="Times New Roman"/>
          <w:sz w:val="24"/>
          <w:szCs w:val="24"/>
        </w:rPr>
        <w:t xml:space="preserve">ini </w:t>
      </w:r>
      <w:r w:rsidR="003C4371" w:rsidRPr="00F227AC">
        <w:rPr>
          <w:rFonts w:ascii="Times New Roman" w:eastAsia="Times New Roman" w:hAnsi="Times New Roman" w:cs="Times New Roman"/>
          <w:i/>
          <w:sz w:val="24"/>
          <w:szCs w:val="24"/>
        </w:rPr>
        <w:t>12 ml/100 kg</w:t>
      </w:r>
      <w:r w:rsidR="003C4371" w:rsidRPr="00A95E29">
        <w:rPr>
          <w:rFonts w:ascii="Times New Roman" w:eastAsia="Times New Roman" w:hAnsi="Times New Roman" w:cs="Times New Roman"/>
          <w:sz w:val="24"/>
          <w:szCs w:val="24"/>
        </w:rPr>
        <w:t xml:space="preserve"> telesne mase. Nedostatak ovog medikamenta predstavljaju holinergički efekti i mali terapijski indeks. U slučaju trovanja treba, kao </w:t>
      </w:r>
      <w:r w:rsidR="003C4371" w:rsidRPr="00A95E29">
        <w:rPr>
          <w:rFonts w:ascii="Times New Roman" w:eastAsia="Times New Roman" w:hAnsi="Times New Roman" w:cs="Times New Roman"/>
          <w:i/>
          <w:sz w:val="24"/>
          <w:szCs w:val="24"/>
        </w:rPr>
        <w:t>antidot,</w:t>
      </w:r>
      <w:r w:rsidR="003C4371" w:rsidRPr="00A95E29">
        <w:rPr>
          <w:rFonts w:ascii="Times New Roman" w:eastAsia="Times New Roman" w:hAnsi="Times New Roman" w:cs="Times New Roman"/>
          <w:sz w:val="24"/>
          <w:szCs w:val="24"/>
        </w:rPr>
        <w:t xml:space="preserve"> dati </w:t>
      </w:r>
      <w:r w:rsidR="003C4371" w:rsidRPr="00A95E29">
        <w:rPr>
          <w:rFonts w:ascii="Times New Roman" w:eastAsia="Times New Roman" w:hAnsi="Times New Roman" w:cs="Times New Roman"/>
          <w:i/>
          <w:sz w:val="24"/>
          <w:szCs w:val="24"/>
        </w:rPr>
        <w:t>atropin sulfat.</w:t>
      </w:r>
      <w:r w:rsidR="003C4371" w:rsidRPr="00A95E29">
        <w:rPr>
          <w:rFonts w:ascii="Times New Roman" w:eastAsia="Times New Roman" w:hAnsi="Times New Roman" w:cs="Times New Roman"/>
          <w:sz w:val="24"/>
          <w:szCs w:val="24"/>
        </w:rPr>
        <w:t xml:space="preserve"> </w:t>
      </w:r>
    </w:p>
    <w:p w:rsidR="003C4371" w:rsidRPr="00A95E29" w:rsidRDefault="003C4371" w:rsidP="003C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C4371" w:rsidRPr="00B406A8" w:rsidRDefault="004F6C0D" w:rsidP="0067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B406A8">
        <w:rPr>
          <w:rFonts w:ascii="Times New Roman" w:eastAsia="Times New Roman" w:hAnsi="Times New Roman" w:cs="Times New Roman"/>
          <w:sz w:val="28"/>
          <w:szCs w:val="28"/>
        </w:rPr>
        <w:t>PROFILAKSA</w:t>
      </w:r>
    </w:p>
    <w:p w:rsidR="003C4371" w:rsidRPr="00A95E29" w:rsidRDefault="003C4371" w:rsidP="003C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C4371" w:rsidRPr="00A95E29" w:rsidRDefault="00FA4BFB" w:rsidP="003C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4371" w:rsidRPr="00A95E29">
        <w:rPr>
          <w:rFonts w:ascii="Times New Roman" w:eastAsia="Times New Roman" w:hAnsi="Times New Roman" w:cs="Times New Roman"/>
          <w:sz w:val="24"/>
          <w:szCs w:val="24"/>
        </w:rPr>
        <w:t xml:space="preserve">U cilju profilakse babezioze preporučuje se uništavanje krpelja akaricidima na livadama i na domaćinu. Postupci uništavanja iksodidnih krpelja van domaćina kod nas se retko primenjuju u širim razmerama, te nemaju naročitog uticaja na raširenost babezioze. Prskanje ili kupanje životinja u enzootskim predelima veoma je svrsishodno i treba da predstavlja obavezan rutinski postupak. </w:t>
      </w:r>
    </w:p>
    <w:p w:rsidR="00547EF1" w:rsidRPr="00A95E29" w:rsidRDefault="00547EF1" w:rsidP="003C4371">
      <w:pPr>
        <w:jc w:val="both"/>
        <w:rPr>
          <w:rFonts w:ascii="Times New Roman" w:hAnsi="Times New Roman" w:cs="Times New Roman"/>
          <w:sz w:val="24"/>
          <w:szCs w:val="24"/>
        </w:rPr>
      </w:pPr>
    </w:p>
    <w:p w:rsidR="00D75992" w:rsidRPr="00A95E29" w:rsidRDefault="00D75992" w:rsidP="003C4371">
      <w:pPr>
        <w:jc w:val="both"/>
        <w:rPr>
          <w:rFonts w:ascii="Times New Roman" w:hAnsi="Times New Roman" w:cs="Times New Roman"/>
          <w:sz w:val="24"/>
          <w:szCs w:val="24"/>
        </w:rPr>
      </w:pPr>
    </w:p>
    <w:p w:rsidR="009A35D3" w:rsidRPr="00A95E29" w:rsidRDefault="009A35D3" w:rsidP="003C4371">
      <w:pPr>
        <w:jc w:val="both"/>
        <w:rPr>
          <w:rFonts w:ascii="Times New Roman" w:hAnsi="Times New Roman" w:cs="Times New Roman"/>
          <w:sz w:val="24"/>
          <w:szCs w:val="24"/>
        </w:rPr>
      </w:pPr>
    </w:p>
    <w:p w:rsidR="00A95E29" w:rsidRDefault="00A95E29" w:rsidP="003C4371">
      <w:pPr>
        <w:jc w:val="both"/>
        <w:rPr>
          <w:rFonts w:ascii="Times New Roman" w:hAnsi="Times New Roman" w:cs="Times New Roman"/>
          <w:sz w:val="24"/>
          <w:szCs w:val="24"/>
        </w:rPr>
      </w:pPr>
    </w:p>
    <w:p w:rsidR="00A95E29" w:rsidRDefault="00A95E29" w:rsidP="003C4371">
      <w:pPr>
        <w:jc w:val="both"/>
        <w:rPr>
          <w:rFonts w:ascii="Times New Roman" w:hAnsi="Times New Roman" w:cs="Times New Roman"/>
          <w:sz w:val="24"/>
          <w:szCs w:val="24"/>
        </w:rPr>
      </w:pPr>
    </w:p>
    <w:p w:rsidR="00A95E29" w:rsidRDefault="00A95E29" w:rsidP="003C4371">
      <w:pPr>
        <w:jc w:val="both"/>
        <w:rPr>
          <w:rFonts w:ascii="Times New Roman" w:hAnsi="Times New Roman" w:cs="Times New Roman"/>
          <w:sz w:val="24"/>
          <w:szCs w:val="24"/>
        </w:rPr>
      </w:pPr>
    </w:p>
    <w:p w:rsidR="00A95E29" w:rsidRDefault="00A95E29" w:rsidP="003C4371">
      <w:pPr>
        <w:jc w:val="both"/>
        <w:rPr>
          <w:rFonts w:ascii="Times New Roman" w:hAnsi="Times New Roman" w:cs="Times New Roman"/>
          <w:sz w:val="24"/>
          <w:szCs w:val="24"/>
        </w:rPr>
      </w:pPr>
    </w:p>
    <w:p w:rsidR="006F4DB1" w:rsidRDefault="006F4DB1" w:rsidP="003C4371">
      <w:pPr>
        <w:jc w:val="both"/>
        <w:rPr>
          <w:rFonts w:ascii="Times New Roman" w:hAnsi="Times New Roman" w:cs="Times New Roman"/>
          <w:sz w:val="24"/>
          <w:szCs w:val="24"/>
        </w:rPr>
      </w:pPr>
    </w:p>
    <w:p w:rsidR="00D75992" w:rsidRDefault="00D75992" w:rsidP="003C4371">
      <w:pPr>
        <w:jc w:val="both"/>
        <w:rPr>
          <w:rFonts w:ascii="Times New Roman" w:hAnsi="Times New Roman" w:cs="Times New Roman"/>
          <w:sz w:val="24"/>
          <w:szCs w:val="24"/>
        </w:rPr>
      </w:pPr>
      <w:r w:rsidRPr="00F436EA">
        <w:rPr>
          <w:rFonts w:ascii="Times New Roman" w:hAnsi="Times New Roman" w:cs="Times New Roman"/>
          <w:sz w:val="28"/>
          <w:szCs w:val="28"/>
        </w:rPr>
        <w:t>Literatura</w:t>
      </w:r>
      <w:r w:rsidR="00A95E29">
        <w:rPr>
          <w:rFonts w:ascii="Times New Roman" w:hAnsi="Times New Roman" w:cs="Times New Roman"/>
          <w:sz w:val="24"/>
          <w:szCs w:val="24"/>
        </w:rPr>
        <w:t>:</w:t>
      </w:r>
    </w:p>
    <w:p w:rsidR="00F436EA" w:rsidRDefault="00F436EA" w:rsidP="003C4371">
      <w:pPr>
        <w:jc w:val="both"/>
        <w:rPr>
          <w:rFonts w:ascii="Times New Roman" w:hAnsi="Times New Roman" w:cs="Times New Roman"/>
          <w:sz w:val="24"/>
          <w:szCs w:val="24"/>
        </w:rPr>
      </w:pPr>
    </w:p>
    <w:p w:rsidR="00A95E29" w:rsidRDefault="00A95E29" w:rsidP="003C4371">
      <w:pPr>
        <w:jc w:val="both"/>
        <w:rPr>
          <w:rFonts w:ascii="Times New Roman" w:hAnsi="Times New Roman" w:cs="Times New Roman"/>
          <w:sz w:val="24"/>
          <w:szCs w:val="24"/>
        </w:rPr>
      </w:pPr>
      <w:r>
        <w:rPr>
          <w:rFonts w:ascii="Times New Roman" w:hAnsi="Times New Roman" w:cs="Times New Roman"/>
          <w:sz w:val="24"/>
          <w:szCs w:val="24"/>
        </w:rPr>
        <w:t>Slobodan Šibalić, Ljubomir Cvetković: Parazitske bolesti domaćih životinja, Beograd 1996.</w:t>
      </w:r>
    </w:p>
    <w:p w:rsidR="00A95E29" w:rsidRDefault="00A95E29" w:rsidP="003C4371">
      <w:pPr>
        <w:jc w:val="both"/>
        <w:rPr>
          <w:rFonts w:ascii="Times New Roman" w:hAnsi="Times New Roman" w:cs="Times New Roman"/>
          <w:sz w:val="24"/>
          <w:szCs w:val="24"/>
        </w:rPr>
      </w:pPr>
      <w:r>
        <w:rPr>
          <w:rFonts w:ascii="Times New Roman" w:hAnsi="Times New Roman" w:cs="Times New Roman"/>
          <w:sz w:val="24"/>
          <w:szCs w:val="24"/>
        </w:rPr>
        <w:t>www. Wikipedia. com</w:t>
      </w:r>
    </w:p>
    <w:p w:rsidR="00A95E29" w:rsidRPr="00A95E29" w:rsidRDefault="00A95E29" w:rsidP="003C4371">
      <w:pPr>
        <w:jc w:val="both"/>
        <w:rPr>
          <w:rFonts w:ascii="Times New Roman" w:hAnsi="Times New Roman" w:cs="Times New Roman"/>
          <w:sz w:val="24"/>
          <w:szCs w:val="24"/>
        </w:rPr>
      </w:pPr>
      <w:r>
        <w:rPr>
          <w:rFonts w:ascii="Times New Roman" w:hAnsi="Times New Roman" w:cs="Times New Roman"/>
          <w:sz w:val="24"/>
          <w:szCs w:val="24"/>
        </w:rPr>
        <w:t>Tatjana Božić: Patološka fiziologija.</w:t>
      </w:r>
    </w:p>
    <w:p w:rsidR="00D75992" w:rsidRPr="00A95E29" w:rsidRDefault="00D75992" w:rsidP="003C4371">
      <w:pPr>
        <w:jc w:val="both"/>
        <w:rPr>
          <w:rFonts w:ascii="Times New Roman" w:hAnsi="Times New Roman" w:cs="Times New Roman"/>
          <w:sz w:val="24"/>
          <w:szCs w:val="24"/>
        </w:rPr>
      </w:pPr>
    </w:p>
    <w:p w:rsidR="00772BC2" w:rsidRDefault="00E43A47" w:rsidP="00772BC2">
      <w:pPr>
        <w:jc w:val="center"/>
        <w:rPr>
          <w:sz w:val="28"/>
          <w:szCs w:val="28"/>
        </w:rPr>
      </w:pPr>
      <w:hyperlink r:id="rId14" w:history="1">
        <w:r w:rsidR="00772BC2">
          <w:rPr>
            <w:rStyle w:val="Hyperlink"/>
            <w:sz w:val="28"/>
            <w:szCs w:val="28"/>
          </w:rPr>
          <w:t>www.</w:t>
        </w:r>
        <w:r w:rsidR="00D03BBF">
          <w:rPr>
            <w:rStyle w:val="Hyperlink"/>
            <w:sz w:val="28"/>
            <w:szCs w:val="28"/>
          </w:rPr>
          <w:t>maturski.org</w:t>
        </w:r>
      </w:hyperlink>
    </w:p>
    <w:p w:rsidR="00D75992" w:rsidRPr="00A95E29" w:rsidRDefault="00D75992" w:rsidP="003C4371">
      <w:pPr>
        <w:jc w:val="both"/>
        <w:rPr>
          <w:rFonts w:ascii="Times New Roman" w:hAnsi="Times New Roman" w:cs="Times New Roman"/>
          <w:sz w:val="24"/>
          <w:szCs w:val="24"/>
        </w:rPr>
      </w:pPr>
    </w:p>
    <w:sectPr w:rsidR="00D75992" w:rsidRPr="00A95E29" w:rsidSect="00B647E9">
      <w:headerReference w:type="default" r:id="rId15"/>
      <w:footerReference w:type="default" r:id="rId16"/>
      <w:headerReference w:type="first" r:id="rId17"/>
      <w:footerReference w:type="first" r:id="rId18"/>
      <w:type w:val="oddPage"/>
      <w:pgSz w:w="11906" w:h="16838"/>
      <w:pgMar w:top="1418" w:right="1134" w:bottom="1418" w:left="1701"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48C" w:rsidRDefault="0013248C" w:rsidP="00A0435E">
      <w:pPr>
        <w:spacing w:after="0" w:line="240" w:lineRule="auto"/>
      </w:pPr>
      <w:r>
        <w:separator/>
      </w:r>
    </w:p>
  </w:endnote>
  <w:endnote w:type="continuationSeparator" w:id="1">
    <w:p w:rsidR="0013248C" w:rsidRDefault="0013248C" w:rsidP="00A04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2786"/>
      <w:gridCol w:w="6501"/>
    </w:tblGrid>
    <w:tr w:rsidR="00911D63">
      <w:trPr>
        <w:trHeight w:val="360"/>
      </w:trPr>
      <w:tc>
        <w:tcPr>
          <w:tcW w:w="1500" w:type="pct"/>
          <w:shd w:val="clear" w:color="auto" w:fill="8064A2" w:themeFill="accent4"/>
        </w:tcPr>
        <w:p w:rsidR="00911D63" w:rsidRDefault="00E43A47">
          <w:pPr>
            <w:pStyle w:val="Footer"/>
            <w:rPr>
              <w:color w:val="FFFFFF" w:themeColor="background1"/>
            </w:rPr>
          </w:pPr>
          <w:fldSimple w:instr=" PAGE   \* MERGEFORMAT ">
            <w:r w:rsidR="00D03BBF" w:rsidRPr="00D03BBF">
              <w:rPr>
                <w:noProof/>
                <w:color w:val="FFFFFF" w:themeColor="background1"/>
              </w:rPr>
              <w:t>6</w:t>
            </w:r>
          </w:fldSimple>
        </w:p>
      </w:tc>
      <w:tc>
        <w:tcPr>
          <w:tcW w:w="3500" w:type="pct"/>
        </w:tcPr>
        <w:p w:rsidR="00911D63" w:rsidRDefault="00911D63">
          <w:pPr>
            <w:pStyle w:val="Footer"/>
          </w:pPr>
        </w:p>
      </w:tc>
    </w:tr>
  </w:tbl>
  <w:p w:rsidR="00B90128" w:rsidRDefault="00B901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2786"/>
      <w:gridCol w:w="6501"/>
    </w:tblGrid>
    <w:tr w:rsidR="00911D63">
      <w:trPr>
        <w:trHeight w:val="360"/>
      </w:trPr>
      <w:tc>
        <w:tcPr>
          <w:tcW w:w="1500" w:type="pct"/>
          <w:shd w:val="clear" w:color="auto" w:fill="8064A2" w:themeFill="accent4"/>
        </w:tcPr>
        <w:p w:rsidR="00911D63" w:rsidRDefault="00E43A47">
          <w:pPr>
            <w:pStyle w:val="Footer"/>
            <w:rPr>
              <w:color w:val="FFFFFF" w:themeColor="background1"/>
            </w:rPr>
          </w:pPr>
          <w:fldSimple w:instr=" PAGE   \* MERGEFORMAT ">
            <w:r w:rsidR="00D03BBF" w:rsidRPr="00D03BBF">
              <w:rPr>
                <w:noProof/>
                <w:color w:val="FFFFFF" w:themeColor="background1"/>
              </w:rPr>
              <w:t>1</w:t>
            </w:r>
          </w:fldSimple>
        </w:p>
      </w:tc>
      <w:tc>
        <w:tcPr>
          <w:tcW w:w="3500" w:type="pct"/>
        </w:tcPr>
        <w:p w:rsidR="00911D63" w:rsidRDefault="00911D63">
          <w:pPr>
            <w:pStyle w:val="Footer"/>
          </w:pPr>
        </w:p>
      </w:tc>
    </w:tr>
  </w:tbl>
  <w:p w:rsidR="00B90128" w:rsidRDefault="00B90128" w:rsidP="00B647E9">
    <w:pPr>
      <w:pStyle w:val="Footer"/>
      <w:tabs>
        <w:tab w:val="clear" w:pos="4535"/>
        <w:tab w:val="center" w:pos="453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48C" w:rsidRDefault="0013248C" w:rsidP="00A0435E">
      <w:pPr>
        <w:spacing w:after="0" w:line="240" w:lineRule="auto"/>
      </w:pPr>
      <w:r>
        <w:separator/>
      </w:r>
    </w:p>
  </w:footnote>
  <w:footnote w:type="continuationSeparator" w:id="1">
    <w:p w:rsidR="0013248C" w:rsidRDefault="0013248C" w:rsidP="00A04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B1" w:rsidRDefault="00E43A47">
    <w:pPr>
      <w:pStyle w:val="Header"/>
    </w:pPr>
    <w:r w:rsidRPr="00E43A47">
      <w:rPr>
        <w:rFonts w:asciiTheme="majorHAnsi" w:eastAsiaTheme="majorEastAsia" w:hAnsiTheme="majorHAnsi" w:cstheme="majorBidi"/>
        <w:lang w:val="en-US" w:eastAsia="zh-TW"/>
      </w:rPr>
      <w:pict>
        <v:group id="_x0000_s31752"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175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1754" style="position:absolute;left:8;top:9;width:4031;height:1439;mso-width-percent:400;mso-height-percent:1000;mso-width-percent:400;mso-height-percent:1000;mso-width-relative:margin;mso-height-relative:bottom-margin-area" filled="f" stroked="f"/>
          <w10:wrap anchorx="page" anchory="page"/>
        </v:group>
      </w:pict>
    </w:r>
    <w:r w:rsidRPr="00E43A47">
      <w:rPr>
        <w:rFonts w:asciiTheme="majorHAnsi" w:eastAsiaTheme="majorEastAsia" w:hAnsiTheme="majorHAnsi" w:cstheme="majorBidi"/>
        <w:lang w:val="en-US" w:eastAsia="zh-TW"/>
      </w:rPr>
      <w:pict>
        <v:rect id="_x0000_s31751"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E43A47">
      <w:rPr>
        <w:rFonts w:asciiTheme="majorHAnsi" w:eastAsiaTheme="majorEastAsia" w:hAnsiTheme="majorHAnsi" w:cstheme="majorBidi"/>
        <w:lang w:val="en-US" w:eastAsia="zh-TW"/>
      </w:rPr>
      <w:pict>
        <v:rect id="_x0000_s31750"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B1" w:rsidRDefault="006F4DB1">
    <w:pPr>
      <w:pStyle w:val="Header"/>
      <w:rPr>
        <w:rFonts w:asciiTheme="majorHAnsi" w:eastAsiaTheme="majorEastAsia" w:hAnsiTheme="majorHAnsi" w:cstheme="majorBidi"/>
      </w:rPr>
    </w:pPr>
  </w:p>
  <w:p w:rsidR="006F4DB1" w:rsidRDefault="00E43A47">
    <w:pPr>
      <w:pStyle w:val="Header"/>
    </w:pPr>
    <w:r w:rsidRPr="00E43A47">
      <w:rPr>
        <w:rFonts w:asciiTheme="majorHAnsi" w:eastAsiaTheme="majorEastAsia" w:hAnsiTheme="majorHAnsi" w:cstheme="majorBidi"/>
        <w:lang w:val="en-US" w:eastAsia="zh-TW"/>
      </w:rPr>
      <w:pict>
        <v:group id="_x0000_s31747"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174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1749" style="position:absolute;left:8;top:9;width:4031;height:1439;mso-width-percent:400;mso-height-percent:1000;mso-width-percent:400;mso-height-percent:1000;mso-width-relative:margin;mso-height-relative:bottom-margin-area" filled="f" stroked="f"/>
          <w10:wrap anchorx="page" anchory="page"/>
        </v:group>
      </w:pict>
    </w:r>
    <w:r w:rsidRPr="00E43A47">
      <w:rPr>
        <w:rFonts w:asciiTheme="majorHAnsi" w:eastAsiaTheme="majorEastAsia" w:hAnsiTheme="majorHAnsi" w:cstheme="majorBidi"/>
        <w:lang w:val="en-US" w:eastAsia="zh-TW"/>
      </w:rPr>
      <w:pict>
        <v:rect id="_x0000_s31746"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E43A47">
      <w:rPr>
        <w:rFonts w:asciiTheme="majorHAnsi" w:eastAsiaTheme="majorEastAsia" w:hAnsiTheme="majorHAnsi" w:cstheme="majorBidi"/>
        <w:lang w:val="en-US" w:eastAsia="zh-TW"/>
      </w:rPr>
      <w:pict>
        <v:rect id="_x0000_s31745"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A15B9"/>
    <w:multiLevelType w:val="hybridMultilevel"/>
    <w:tmpl w:val="039829E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31755"/>
    <o:shapelayout v:ext="edit">
      <o:idmap v:ext="edit" data="31"/>
      <o:rules v:ext="edit">
        <o:r id="V:Rule3" type="connector" idref="#_x0000_s31748"/>
        <o:r id="V:Rule4" type="connector" idref="#_x0000_s31753"/>
      </o:rules>
    </o:shapelayout>
  </w:hdrShapeDefaults>
  <w:footnotePr>
    <w:footnote w:id="0"/>
    <w:footnote w:id="1"/>
  </w:footnotePr>
  <w:endnotePr>
    <w:endnote w:id="0"/>
    <w:endnote w:id="1"/>
  </w:endnotePr>
  <w:compat/>
  <w:rsids>
    <w:rsidRoot w:val="00975D10"/>
    <w:rsid w:val="00007399"/>
    <w:rsid w:val="000144CA"/>
    <w:rsid w:val="00016ECD"/>
    <w:rsid w:val="00022E93"/>
    <w:rsid w:val="00023571"/>
    <w:rsid w:val="00047865"/>
    <w:rsid w:val="0006184B"/>
    <w:rsid w:val="00061F78"/>
    <w:rsid w:val="0007069A"/>
    <w:rsid w:val="000753AA"/>
    <w:rsid w:val="000A52A6"/>
    <w:rsid w:val="000B2F3D"/>
    <w:rsid w:val="000E1754"/>
    <w:rsid w:val="000E2599"/>
    <w:rsid w:val="000F1D3B"/>
    <w:rsid w:val="0013248C"/>
    <w:rsid w:val="001360AD"/>
    <w:rsid w:val="001632F0"/>
    <w:rsid w:val="001D0CB1"/>
    <w:rsid w:val="001D7B4E"/>
    <w:rsid w:val="00213F84"/>
    <w:rsid w:val="002662B9"/>
    <w:rsid w:val="002C6B49"/>
    <w:rsid w:val="002E2BDB"/>
    <w:rsid w:val="0032033D"/>
    <w:rsid w:val="00325613"/>
    <w:rsid w:val="003319CE"/>
    <w:rsid w:val="00370B07"/>
    <w:rsid w:val="00386B9E"/>
    <w:rsid w:val="003C2AAD"/>
    <w:rsid w:val="003C4371"/>
    <w:rsid w:val="004020E4"/>
    <w:rsid w:val="00402882"/>
    <w:rsid w:val="00425FCC"/>
    <w:rsid w:val="00433616"/>
    <w:rsid w:val="00447AA6"/>
    <w:rsid w:val="00457343"/>
    <w:rsid w:val="00464680"/>
    <w:rsid w:val="00486E70"/>
    <w:rsid w:val="004F6C0D"/>
    <w:rsid w:val="00517B87"/>
    <w:rsid w:val="005379D4"/>
    <w:rsid w:val="00547EF1"/>
    <w:rsid w:val="00583EEA"/>
    <w:rsid w:val="005A5FAE"/>
    <w:rsid w:val="005E5769"/>
    <w:rsid w:val="00612AC7"/>
    <w:rsid w:val="00616218"/>
    <w:rsid w:val="00624008"/>
    <w:rsid w:val="006265B6"/>
    <w:rsid w:val="00645F46"/>
    <w:rsid w:val="00675B69"/>
    <w:rsid w:val="00686623"/>
    <w:rsid w:val="006A6DF3"/>
    <w:rsid w:val="006F317B"/>
    <w:rsid w:val="006F4DB1"/>
    <w:rsid w:val="007403BC"/>
    <w:rsid w:val="00772BC2"/>
    <w:rsid w:val="00793D1D"/>
    <w:rsid w:val="007E5930"/>
    <w:rsid w:val="007F16C9"/>
    <w:rsid w:val="008163E4"/>
    <w:rsid w:val="00860DBF"/>
    <w:rsid w:val="0086288D"/>
    <w:rsid w:val="00865F13"/>
    <w:rsid w:val="0087145C"/>
    <w:rsid w:val="008A7F37"/>
    <w:rsid w:val="008B241A"/>
    <w:rsid w:val="008D2AC1"/>
    <w:rsid w:val="008E719D"/>
    <w:rsid w:val="00911D63"/>
    <w:rsid w:val="0095799C"/>
    <w:rsid w:val="00975D10"/>
    <w:rsid w:val="009A35D3"/>
    <w:rsid w:val="009E43FC"/>
    <w:rsid w:val="009E5687"/>
    <w:rsid w:val="009E6820"/>
    <w:rsid w:val="00A0435E"/>
    <w:rsid w:val="00A052A2"/>
    <w:rsid w:val="00A36E95"/>
    <w:rsid w:val="00A4446B"/>
    <w:rsid w:val="00A46817"/>
    <w:rsid w:val="00A90ADD"/>
    <w:rsid w:val="00A95E29"/>
    <w:rsid w:val="00AC2749"/>
    <w:rsid w:val="00AD193B"/>
    <w:rsid w:val="00AF2C04"/>
    <w:rsid w:val="00B13172"/>
    <w:rsid w:val="00B164BE"/>
    <w:rsid w:val="00B30F53"/>
    <w:rsid w:val="00B35BF3"/>
    <w:rsid w:val="00B406A8"/>
    <w:rsid w:val="00B5378B"/>
    <w:rsid w:val="00B63637"/>
    <w:rsid w:val="00B647E9"/>
    <w:rsid w:val="00B71107"/>
    <w:rsid w:val="00B90128"/>
    <w:rsid w:val="00BD6FD6"/>
    <w:rsid w:val="00C02AA5"/>
    <w:rsid w:val="00C039D1"/>
    <w:rsid w:val="00CB0812"/>
    <w:rsid w:val="00CE03D2"/>
    <w:rsid w:val="00D03BBF"/>
    <w:rsid w:val="00D13638"/>
    <w:rsid w:val="00D35CC2"/>
    <w:rsid w:val="00D7251E"/>
    <w:rsid w:val="00D75992"/>
    <w:rsid w:val="00D96397"/>
    <w:rsid w:val="00DB4312"/>
    <w:rsid w:val="00DD33E1"/>
    <w:rsid w:val="00DF216A"/>
    <w:rsid w:val="00DF3F7A"/>
    <w:rsid w:val="00E07E92"/>
    <w:rsid w:val="00E348A8"/>
    <w:rsid w:val="00E43A47"/>
    <w:rsid w:val="00E44D6A"/>
    <w:rsid w:val="00E4598B"/>
    <w:rsid w:val="00E96925"/>
    <w:rsid w:val="00EF1E63"/>
    <w:rsid w:val="00F227AC"/>
    <w:rsid w:val="00F43026"/>
    <w:rsid w:val="00F436EA"/>
    <w:rsid w:val="00F93961"/>
    <w:rsid w:val="00FA4BFB"/>
    <w:rsid w:val="00FC2A6A"/>
    <w:rsid w:val="00FC38A4"/>
    <w:rsid w:val="00FD4945"/>
    <w:rsid w:val="00FE47F6"/>
    <w:rsid w:val="00FF5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820"/>
    <w:pPr>
      <w:ind w:left="720"/>
      <w:contextualSpacing/>
    </w:pPr>
  </w:style>
  <w:style w:type="paragraph" w:styleId="BalloonText">
    <w:name w:val="Balloon Text"/>
    <w:basedOn w:val="Normal"/>
    <w:link w:val="BalloonTextChar"/>
    <w:uiPriority w:val="99"/>
    <w:semiHidden/>
    <w:unhideWhenUsed/>
    <w:rsid w:val="00547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F1"/>
    <w:rPr>
      <w:rFonts w:ascii="Tahoma" w:hAnsi="Tahoma" w:cs="Tahoma"/>
      <w:sz w:val="16"/>
      <w:szCs w:val="16"/>
    </w:rPr>
  </w:style>
  <w:style w:type="paragraph" w:styleId="Header">
    <w:name w:val="header"/>
    <w:basedOn w:val="Normal"/>
    <w:link w:val="HeaderChar"/>
    <w:uiPriority w:val="99"/>
    <w:unhideWhenUsed/>
    <w:rsid w:val="00A0435E"/>
    <w:pPr>
      <w:tabs>
        <w:tab w:val="center" w:pos="4535"/>
        <w:tab w:val="right" w:pos="9071"/>
      </w:tabs>
      <w:spacing w:after="0" w:line="240" w:lineRule="auto"/>
    </w:pPr>
  </w:style>
  <w:style w:type="character" w:customStyle="1" w:styleId="HeaderChar">
    <w:name w:val="Header Char"/>
    <w:basedOn w:val="DefaultParagraphFont"/>
    <w:link w:val="Header"/>
    <w:uiPriority w:val="99"/>
    <w:rsid w:val="00A0435E"/>
  </w:style>
  <w:style w:type="paragraph" w:styleId="Footer">
    <w:name w:val="footer"/>
    <w:basedOn w:val="Normal"/>
    <w:link w:val="FooterChar"/>
    <w:uiPriority w:val="99"/>
    <w:unhideWhenUsed/>
    <w:rsid w:val="00A0435E"/>
    <w:pPr>
      <w:tabs>
        <w:tab w:val="center" w:pos="4535"/>
        <w:tab w:val="right" w:pos="9071"/>
      </w:tabs>
      <w:spacing w:after="0" w:line="240" w:lineRule="auto"/>
    </w:pPr>
  </w:style>
  <w:style w:type="character" w:customStyle="1" w:styleId="FooterChar">
    <w:name w:val="Footer Char"/>
    <w:basedOn w:val="DefaultParagraphFont"/>
    <w:link w:val="Footer"/>
    <w:uiPriority w:val="99"/>
    <w:rsid w:val="00A0435E"/>
  </w:style>
  <w:style w:type="paragraph" w:customStyle="1" w:styleId="B7A3AA4F82F84F2E8D122C3B6DBBE8C9">
    <w:name w:val="B7A3AA4F82F84F2E8D122C3B6DBBE8C9"/>
    <w:rsid w:val="006F4DB1"/>
    <w:rPr>
      <w:rFonts w:eastAsiaTheme="minorEastAsia"/>
      <w:lang w:val="en-US"/>
    </w:rPr>
  </w:style>
  <w:style w:type="character" w:styleId="Hyperlink">
    <w:name w:val="Hyperlink"/>
    <w:basedOn w:val="DefaultParagraphFont"/>
    <w:semiHidden/>
    <w:unhideWhenUsed/>
    <w:rsid w:val="00772BC2"/>
    <w:rPr>
      <w:color w:val="0000FF"/>
      <w:u w:val="single"/>
    </w:rPr>
  </w:style>
</w:styles>
</file>

<file path=word/webSettings.xml><?xml version="1.0" encoding="utf-8"?>
<w:webSettings xmlns:r="http://schemas.openxmlformats.org/officeDocument/2006/relationships" xmlns:w="http://schemas.openxmlformats.org/wordprocessingml/2006/main">
  <w:divs>
    <w:div w:id="1104492535">
      <w:bodyDiv w:val="1"/>
      <w:marLeft w:val="0"/>
      <w:marRight w:val="0"/>
      <w:marTop w:val="0"/>
      <w:marBottom w:val="0"/>
      <w:divBdr>
        <w:top w:val="none" w:sz="0" w:space="0" w:color="auto"/>
        <w:left w:val="none" w:sz="0" w:space="0" w:color="auto"/>
        <w:bottom w:val="none" w:sz="0" w:space="0" w:color="auto"/>
        <w:right w:val="none" w:sz="0" w:space="0" w:color="auto"/>
      </w:divBdr>
    </w:div>
    <w:div w:id="15349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032B-3CE2-48C1-8D60-3DC84EEA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Babezioza pasa </dc:title>
  <dc:creator>BsR</dc:creator>
  <cp:lastModifiedBy>voodoo</cp:lastModifiedBy>
  <cp:revision>2</cp:revision>
  <dcterms:created xsi:type="dcterms:W3CDTF">2014-01-07T23:04:00Z</dcterms:created>
  <dcterms:modified xsi:type="dcterms:W3CDTF">2014-01-07T23:04:00Z</dcterms:modified>
</cp:coreProperties>
</file>